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46A6E" w14:textId="6DC79D54" w:rsidR="00B103AC" w:rsidRPr="00B103AC" w:rsidRDefault="00B103AC" w:rsidP="008629D6">
      <w:pPr>
        <w:ind w:firstLine="567"/>
        <w:jc w:val="right"/>
        <w:rPr>
          <w:b/>
          <w:bCs/>
          <w:kern w:val="32"/>
          <w:sz w:val="28"/>
          <w:szCs w:val="28"/>
          <w:lang w:val="kk-KZ"/>
        </w:rPr>
      </w:pPr>
      <w:r>
        <w:rPr>
          <w:b/>
          <w:bCs/>
          <w:kern w:val="32"/>
          <w:sz w:val="28"/>
          <w:szCs w:val="28"/>
          <w:lang w:val="kk-KZ"/>
        </w:rPr>
        <w:t>Утверждаю</w:t>
      </w:r>
    </w:p>
    <w:p w14:paraId="1A5EE51B" w14:textId="43A312C8" w:rsidR="008629D6" w:rsidRPr="00AD1FE1" w:rsidRDefault="005F4EE7" w:rsidP="008629D6">
      <w:pPr>
        <w:ind w:firstLine="567"/>
        <w:jc w:val="right"/>
        <w:rPr>
          <w:b/>
          <w:bCs/>
          <w:kern w:val="32"/>
          <w:sz w:val="28"/>
          <w:szCs w:val="28"/>
        </w:rPr>
      </w:pPr>
      <w:r>
        <w:rPr>
          <w:b/>
          <w:bCs/>
          <w:kern w:val="32"/>
          <w:sz w:val="28"/>
          <w:szCs w:val="28"/>
        </w:rPr>
        <w:t>Д</w:t>
      </w:r>
      <w:r w:rsidR="008629D6" w:rsidRPr="00AD1FE1">
        <w:rPr>
          <w:b/>
          <w:bCs/>
          <w:kern w:val="32"/>
          <w:sz w:val="28"/>
          <w:szCs w:val="28"/>
        </w:rPr>
        <w:t>иректор ГКП на ПХВ «АМКБ»</w:t>
      </w:r>
    </w:p>
    <w:p w14:paraId="4587FE85" w14:textId="7C439A2D"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3C1BC3">
        <w:rPr>
          <w:b/>
          <w:bCs/>
          <w:kern w:val="32"/>
          <w:sz w:val="28"/>
          <w:szCs w:val="28"/>
          <w:lang w:val="kk-KZ"/>
        </w:rPr>
        <w:t>Э.Берикова</w:t>
      </w:r>
    </w:p>
    <w:p w14:paraId="0D3C199F" w14:textId="5549CB3A" w:rsidR="008629D6" w:rsidRPr="00AD1FE1" w:rsidRDefault="008629D6" w:rsidP="008629D6">
      <w:pPr>
        <w:ind w:firstLine="567"/>
        <w:jc w:val="right"/>
        <w:rPr>
          <w:b/>
          <w:bCs/>
          <w:kern w:val="32"/>
          <w:sz w:val="28"/>
          <w:szCs w:val="28"/>
        </w:rPr>
      </w:pPr>
      <w:r w:rsidRPr="00AD1FE1">
        <w:rPr>
          <w:b/>
          <w:bCs/>
          <w:kern w:val="32"/>
          <w:sz w:val="28"/>
          <w:szCs w:val="28"/>
        </w:rPr>
        <w:t>№</w:t>
      </w:r>
      <w:r w:rsidR="00F47A61">
        <w:rPr>
          <w:b/>
          <w:bCs/>
          <w:kern w:val="32"/>
          <w:sz w:val="28"/>
          <w:szCs w:val="28"/>
        </w:rPr>
        <w:t>17</w:t>
      </w:r>
      <w:r w:rsidR="0092604F">
        <w:rPr>
          <w:b/>
          <w:bCs/>
          <w:kern w:val="32"/>
          <w:sz w:val="28"/>
          <w:szCs w:val="28"/>
          <w:lang w:val="kk-KZ"/>
        </w:rPr>
        <w:t xml:space="preserve"> </w:t>
      </w:r>
      <w:r w:rsidR="00272675" w:rsidRPr="00AD1FE1">
        <w:rPr>
          <w:b/>
          <w:bCs/>
          <w:kern w:val="32"/>
          <w:sz w:val="28"/>
          <w:szCs w:val="28"/>
        </w:rPr>
        <w:t>-</w:t>
      </w:r>
      <w:r w:rsidRPr="00AD1FE1">
        <w:rPr>
          <w:b/>
          <w:bCs/>
          <w:kern w:val="32"/>
          <w:sz w:val="28"/>
          <w:szCs w:val="28"/>
        </w:rPr>
        <w:t>п от</w:t>
      </w:r>
      <w:r w:rsidR="005F4EE7">
        <w:rPr>
          <w:b/>
          <w:bCs/>
          <w:kern w:val="32"/>
          <w:sz w:val="28"/>
          <w:szCs w:val="28"/>
        </w:rPr>
        <w:t xml:space="preserve"> «</w:t>
      </w:r>
      <w:r w:rsidR="00F47A61">
        <w:rPr>
          <w:b/>
          <w:bCs/>
          <w:kern w:val="32"/>
          <w:sz w:val="28"/>
          <w:szCs w:val="28"/>
          <w:lang w:val="kk-KZ"/>
        </w:rPr>
        <w:t>08</w:t>
      </w:r>
      <w:r w:rsidRPr="00AD1FE1">
        <w:rPr>
          <w:b/>
          <w:bCs/>
          <w:kern w:val="32"/>
          <w:sz w:val="28"/>
          <w:szCs w:val="28"/>
        </w:rPr>
        <w:t xml:space="preserve">» </w:t>
      </w:r>
      <w:r w:rsidR="00F47A61">
        <w:rPr>
          <w:b/>
          <w:bCs/>
          <w:kern w:val="32"/>
          <w:sz w:val="28"/>
          <w:szCs w:val="28"/>
          <w:lang w:val="kk-KZ"/>
        </w:rPr>
        <w:t>января</w:t>
      </w:r>
      <w:r w:rsidRPr="00AD1FE1">
        <w:rPr>
          <w:b/>
          <w:bCs/>
          <w:kern w:val="32"/>
          <w:sz w:val="28"/>
          <w:szCs w:val="28"/>
        </w:rPr>
        <w:t xml:space="preserve"> 202</w:t>
      </w:r>
      <w:r w:rsidR="00F47A61">
        <w:rPr>
          <w:b/>
          <w:bCs/>
          <w:kern w:val="32"/>
          <w:sz w:val="28"/>
          <w:szCs w:val="28"/>
          <w:lang w:val="kk-KZ"/>
        </w:rPr>
        <w:t xml:space="preserve">5 </w:t>
      </w:r>
      <w:r w:rsidRPr="00AD1FE1">
        <w:rPr>
          <w:b/>
          <w:bCs/>
          <w:kern w:val="32"/>
          <w:sz w:val="28"/>
          <w:szCs w:val="28"/>
        </w:rPr>
        <w:t xml:space="preserve">года </w:t>
      </w:r>
    </w:p>
    <w:p w14:paraId="55AFB26A" w14:textId="77777777" w:rsidR="00135AA2" w:rsidRDefault="00135AA2" w:rsidP="008629D6">
      <w:pPr>
        <w:ind w:firstLine="567"/>
        <w:rPr>
          <w:b/>
          <w:sz w:val="24"/>
          <w:szCs w:val="24"/>
        </w:rPr>
      </w:pPr>
    </w:p>
    <w:p w14:paraId="505C7B8D" w14:textId="77777777" w:rsidR="008629D6" w:rsidRDefault="008629D6" w:rsidP="008629D6">
      <w:pPr>
        <w:ind w:firstLine="567"/>
        <w:rPr>
          <w:b/>
          <w:sz w:val="24"/>
          <w:szCs w:val="24"/>
        </w:rPr>
      </w:pPr>
    </w:p>
    <w:p w14:paraId="06FCB169" w14:textId="77777777" w:rsidR="00A81BE0" w:rsidRPr="00E06CA3" w:rsidRDefault="00A81BE0" w:rsidP="008629D6">
      <w:pPr>
        <w:ind w:firstLine="567"/>
        <w:rPr>
          <w:b/>
          <w:sz w:val="24"/>
          <w:szCs w:val="24"/>
        </w:rPr>
      </w:pPr>
    </w:p>
    <w:p w14:paraId="272EACD0" w14:textId="77777777" w:rsidR="008629D6" w:rsidRPr="00AD1FE1" w:rsidRDefault="008629D6" w:rsidP="00B012FC">
      <w:pPr>
        <w:ind w:firstLine="567"/>
        <w:jc w:val="center"/>
        <w:rPr>
          <w:b/>
          <w:sz w:val="28"/>
          <w:szCs w:val="28"/>
        </w:rPr>
      </w:pPr>
      <w:r w:rsidRPr="00AD1FE1">
        <w:rPr>
          <w:b/>
          <w:sz w:val="28"/>
          <w:szCs w:val="28"/>
        </w:rPr>
        <w:t>ТЕНДЕРНАЯ ДОКУМЕНТАЦИЯ</w:t>
      </w:r>
    </w:p>
    <w:p w14:paraId="44A86CB9" w14:textId="6BA8B89E"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закупу </w:t>
      </w:r>
      <w:r w:rsidR="000B133E" w:rsidRPr="000B133E">
        <w:rPr>
          <w:sz w:val="28"/>
          <w:szCs w:val="28"/>
        </w:rPr>
        <w:t>медицинских изделий</w:t>
      </w:r>
      <w:r w:rsidR="001B4CDA">
        <w:rPr>
          <w:sz w:val="28"/>
          <w:szCs w:val="28"/>
        </w:rPr>
        <w:t xml:space="preserve"> </w:t>
      </w:r>
      <w:r w:rsidR="00ED18B1" w:rsidRPr="0022510C">
        <w:rPr>
          <w:sz w:val="28"/>
          <w:szCs w:val="28"/>
        </w:rPr>
        <w:t>на 202</w:t>
      </w:r>
      <w:r w:rsidR="00ED18B1">
        <w:rPr>
          <w:sz w:val="28"/>
          <w:szCs w:val="28"/>
          <w:lang w:val="kk-KZ"/>
        </w:rPr>
        <w:t>5</w:t>
      </w:r>
      <w:r w:rsidR="00ED18B1" w:rsidRPr="0022510C">
        <w:rPr>
          <w:sz w:val="28"/>
          <w:szCs w:val="28"/>
        </w:rPr>
        <w:t xml:space="preserve"> год</w:t>
      </w:r>
    </w:p>
    <w:p w14:paraId="0C5FC1CA" w14:textId="77777777" w:rsidR="00B012FC" w:rsidRPr="00AD1FE1" w:rsidRDefault="00B012FC" w:rsidP="00B012FC">
      <w:pPr>
        <w:jc w:val="center"/>
        <w:rPr>
          <w:sz w:val="28"/>
          <w:szCs w:val="28"/>
        </w:rPr>
      </w:pPr>
    </w:p>
    <w:p w14:paraId="509A07EC" w14:textId="42BF6ADA" w:rsidR="008629D6" w:rsidRPr="00AD1FE1" w:rsidRDefault="003C1BC3" w:rsidP="00B012FC">
      <w:pPr>
        <w:ind w:firstLine="709"/>
        <w:jc w:val="both"/>
        <w:rPr>
          <w:sz w:val="28"/>
          <w:szCs w:val="24"/>
        </w:rPr>
      </w:pPr>
      <w:r w:rsidRPr="003C1BC3">
        <w:rPr>
          <w:sz w:val="28"/>
          <w:szCs w:val="24"/>
        </w:rPr>
        <w:t xml:space="preserve">Тендерная документация по закупу </w:t>
      </w:r>
      <w:r w:rsidR="000B133E" w:rsidRPr="000B133E">
        <w:rPr>
          <w:sz w:val="28"/>
          <w:szCs w:val="28"/>
        </w:rPr>
        <w:t>медицинских изделий</w:t>
      </w:r>
      <w:r w:rsidR="001B4CDA">
        <w:rPr>
          <w:sz w:val="28"/>
          <w:szCs w:val="28"/>
        </w:rPr>
        <w:t xml:space="preserve"> </w:t>
      </w:r>
      <w:r w:rsidR="00ED18B1" w:rsidRPr="0022510C">
        <w:rPr>
          <w:sz w:val="28"/>
          <w:szCs w:val="28"/>
        </w:rPr>
        <w:t>на 202</w:t>
      </w:r>
      <w:r w:rsidR="00ED18B1">
        <w:rPr>
          <w:sz w:val="28"/>
          <w:szCs w:val="28"/>
          <w:lang w:val="kk-KZ"/>
        </w:rPr>
        <w:t>5</w:t>
      </w:r>
      <w:r w:rsidR="00ED18B1" w:rsidRPr="0022510C">
        <w:rPr>
          <w:sz w:val="28"/>
          <w:szCs w:val="28"/>
        </w:rPr>
        <w:t xml:space="preserve"> год</w:t>
      </w:r>
      <w:r w:rsidR="0016246A" w:rsidRPr="003C1BC3">
        <w:rPr>
          <w:sz w:val="28"/>
          <w:szCs w:val="24"/>
        </w:rPr>
        <w:t xml:space="preserve"> </w:t>
      </w:r>
      <w:r w:rsidRPr="003C1BC3">
        <w:rPr>
          <w:sz w:val="28"/>
          <w:szCs w:val="24"/>
        </w:rPr>
        <w:t xml:space="preserve">(далее </w:t>
      </w:r>
      <w:r w:rsidR="00F07BA3">
        <w:rPr>
          <w:sz w:val="28"/>
          <w:szCs w:val="24"/>
        </w:rPr>
        <w:t>–</w:t>
      </w:r>
      <w:r w:rsidRPr="003C1BC3">
        <w:rPr>
          <w:sz w:val="28"/>
          <w:szCs w:val="24"/>
        </w:rPr>
        <w:t xml:space="preserve"> Тендерная документация) разработана в соответствии с требованиями Приказа Министра здравоохранения Республики Казахстан от 7 июня 2023 года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w:t>
      </w:r>
      <w:r w:rsidR="00F07BA3">
        <w:rPr>
          <w:sz w:val="28"/>
          <w:szCs w:val="24"/>
        </w:rPr>
        <w:t>–</w:t>
      </w:r>
      <w:r w:rsidRPr="003C1BC3">
        <w:rPr>
          <w:sz w:val="28"/>
          <w:szCs w:val="24"/>
        </w:rPr>
        <w:t xml:space="preserve"> </w:t>
      </w:r>
      <w:r w:rsidR="00893B0F">
        <w:rPr>
          <w:sz w:val="28"/>
          <w:szCs w:val="24"/>
        </w:rPr>
        <w:t>Правила</w:t>
      </w:r>
      <w:r w:rsidRPr="003C1BC3">
        <w:rPr>
          <w:sz w:val="28"/>
          <w:szCs w:val="24"/>
        </w:rPr>
        <w:t>)</w:t>
      </w:r>
      <w:r w:rsidRPr="003C1BC3">
        <w:rPr>
          <w:iCs/>
          <w:sz w:val="28"/>
        </w:rPr>
        <w:t>.</w:t>
      </w:r>
    </w:p>
    <w:p w14:paraId="402EC2A6" w14:textId="77777777" w:rsidR="008629D6" w:rsidRPr="00AD1FE1" w:rsidRDefault="008629D6" w:rsidP="00B012FC">
      <w:pPr>
        <w:suppressAutoHyphens/>
        <w:ind w:firstLine="709"/>
        <w:jc w:val="both"/>
        <w:rPr>
          <w:sz w:val="28"/>
          <w:szCs w:val="24"/>
          <w:lang w:val="kk-KZ"/>
        </w:rPr>
      </w:pPr>
      <w:r w:rsidRPr="00AD1FE1">
        <w:rPr>
          <w:sz w:val="28"/>
          <w:szCs w:val="24"/>
        </w:rPr>
        <w:t xml:space="preserve">Организатором и заказчиком закупа </w:t>
      </w:r>
      <w:r w:rsidR="00A84141" w:rsidRPr="00AD1FE1">
        <w:rPr>
          <w:sz w:val="28"/>
          <w:szCs w:val="24"/>
        </w:rPr>
        <w:t>лекарственных средств</w:t>
      </w:r>
      <w:r w:rsidRPr="00AD1FE1">
        <w:rPr>
          <w:sz w:val="28"/>
          <w:szCs w:val="24"/>
        </w:rPr>
        <w:t xml:space="preserve"> является ГКП на ПХВ «Алматинская многопрофильная клиническая больница» ГУ «Управление здраво</w:t>
      </w:r>
      <w:r w:rsidR="00225FB8" w:rsidRPr="00AD1FE1">
        <w:rPr>
          <w:sz w:val="28"/>
          <w:szCs w:val="24"/>
        </w:rPr>
        <w:t xml:space="preserve">охранения Алматинской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Алматинская обл. Илийский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14:paraId="5CEE32F2" w14:textId="77777777"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интернет-ресурса,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14:paraId="3925432F" w14:textId="77777777" w:rsidR="001D1EF2" w:rsidRPr="00AD1FE1" w:rsidRDefault="001D1EF2" w:rsidP="00B012FC">
      <w:pPr>
        <w:suppressAutoHyphens/>
        <w:ind w:firstLine="709"/>
        <w:jc w:val="both"/>
        <w:rPr>
          <w:sz w:val="28"/>
          <w:szCs w:val="24"/>
          <w:lang w:val="kk-KZ"/>
        </w:rPr>
      </w:pPr>
    </w:p>
    <w:p w14:paraId="658F30AC" w14:textId="0655DA8B" w:rsidR="00140952" w:rsidRPr="00F07BA3" w:rsidRDefault="00060A90" w:rsidP="00F07BA3">
      <w:pPr>
        <w:pStyle w:val="af6"/>
        <w:numPr>
          <w:ilvl w:val="0"/>
          <w:numId w:val="20"/>
        </w:numPr>
        <w:suppressAutoHyphens/>
        <w:jc w:val="both"/>
        <w:rPr>
          <w:rStyle w:val="s0"/>
          <w:b/>
          <w:sz w:val="28"/>
          <w:szCs w:val="24"/>
          <w:lang w:val="kk-KZ"/>
        </w:rPr>
      </w:pPr>
      <w:r w:rsidRPr="00F07BA3">
        <w:rPr>
          <w:rStyle w:val="s0"/>
          <w:b/>
          <w:sz w:val="28"/>
          <w:szCs w:val="24"/>
        </w:rPr>
        <w:t>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sidRPr="00F07BA3">
        <w:rPr>
          <w:rStyle w:val="s0"/>
          <w:b/>
          <w:sz w:val="28"/>
          <w:szCs w:val="24"/>
          <w:lang w:val="kk-KZ"/>
        </w:rPr>
        <w:t>:</w:t>
      </w:r>
    </w:p>
    <w:p w14:paraId="414B2514" w14:textId="77777777"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14:paraId="7ADA4DFF" w14:textId="77777777"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Потенциальный поставщик не участвует в закупе, если:</w:t>
      </w:r>
    </w:p>
    <w:p w14:paraId="1BB9D3D7" w14:textId="104171BD" w:rsidR="003C1BC3" w:rsidRPr="003C1BC3" w:rsidRDefault="003C1BC3" w:rsidP="00F07BA3">
      <w:pPr>
        <w:pStyle w:val="af3"/>
        <w:numPr>
          <w:ilvl w:val="0"/>
          <w:numId w:val="21"/>
        </w:numPr>
        <w:shd w:val="clear" w:color="auto" w:fill="FFFFFF"/>
        <w:spacing w:before="0" w:beforeAutospacing="0" w:after="0" w:afterAutospacing="0" w:line="285" w:lineRule="atLeast"/>
        <w:jc w:val="both"/>
        <w:textAlignment w:val="baseline"/>
        <w:rPr>
          <w:rStyle w:val="s0"/>
          <w:sz w:val="28"/>
          <w:szCs w:val="24"/>
        </w:rPr>
      </w:pPr>
      <w:r w:rsidRPr="003C1BC3">
        <w:rPr>
          <w:rStyle w:val="s0"/>
          <w:sz w:val="28"/>
          <w:szCs w:val="24"/>
        </w:rPr>
        <w:t xml:space="preserve">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w:t>
      </w:r>
      <w:r w:rsidRPr="003C1BC3">
        <w:rPr>
          <w:rStyle w:val="s0"/>
          <w:sz w:val="28"/>
          <w:szCs w:val="24"/>
        </w:rPr>
        <w:lastRenderedPageBreak/>
        <w:t>поставщика либо являются представителем</w:t>
      </w:r>
      <w:r w:rsidRPr="003C1BC3">
        <w:rPr>
          <w:rFonts w:ascii="Courier New" w:hAnsi="Courier New" w:cs="Courier New"/>
          <w:color w:val="000000"/>
          <w:spacing w:val="2"/>
          <w:sz w:val="20"/>
          <w:szCs w:val="20"/>
        </w:rPr>
        <w:t xml:space="preserve"> </w:t>
      </w:r>
      <w:r w:rsidRPr="003C1BC3">
        <w:rPr>
          <w:rStyle w:val="s0"/>
          <w:sz w:val="28"/>
          <w:szCs w:val="24"/>
        </w:rPr>
        <w:t>заказчика, организатора закупа или единого дистрибьютора в проводимом закупе;</w:t>
      </w:r>
    </w:p>
    <w:p w14:paraId="4300A77D" w14:textId="77777777" w:rsidR="003C1BC3" w:rsidRPr="003C1BC3" w:rsidRDefault="003C1BC3" w:rsidP="003C1BC3">
      <w:pPr>
        <w:shd w:val="clear" w:color="auto" w:fill="FFFFFF"/>
        <w:spacing w:line="285" w:lineRule="atLeast"/>
        <w:jc w:val="both"/>
        <w:textAlignment w:val="baseline"/>
        <w:rPr>
          <w:rStyle w:val="s0"/>
          <w:sz w:val="28"/>
          <w:szCs w:val="24"/>
        </w:rPr>
      </w:pPr>
      <w:r w:rsidRPr="003C1BC3">
        <w:rPr>
          <w:rStyle w:val="s0"/>
          <w:sz w:val="28"/>
          <w:szCs w:val="24"/>
        </w:rPr>
        <w:t>      2) финансово-хозяйственная деятельность потенциального поставщика или поставщика приостановлена.</w:t>
      </w:r>
    </w:p>
    <w:p w14:paraId="4A1CD06A" w14:textId="0B262BB9" w:rsidR="00483968" w:rsidRPr="00483968" w:rsidRDefault="00483968" w:rsidP="003C1BC3">
      <w:pPr>
        <w:shd w:val="clear" w:color="auto" w:fill="FFFFFF"/>
        <w:spacing w:line="285" w:lineRule="atLeast"/>
        <w:jc w:val="both"/>
        <w:textAlignment w:val="baseline"/>
        <w:rPr>
          <w:rStyle w:val="s0"/>
          <w:sz w:val="28"/>
          <w:szCs w:val="24"/>
        </w:rPr>
      </w:pPr>
      <w:r w:rsidRPr="00483968">
        <w:rPr>
          <w:rStyle w:val="s0"/>
          <w:sz w:val="28"/>
          <w:szCs w:val="24"/>
        </w:rPr>
        <w:t>     </w:t>
      </w:r>
      <w:r>
        <w:rPr>
          <w:rStyle w:val="s0"/>
          <w:sz w:val="28"/>
          <w:szCs w:val="24"/>
        </w:rPr>
        <w:t xml:space="preserve"> </w:t>
      </w:r>
      <w:r w:rsidRPr="00483968">
        <w:rPr>
          <w:rStyle w:val="s0"/>
          <w:sz w:val="28"/>
          <w:szCs w:val="24"/>
        </w:rPr>
        <w:t>Потенциальный поставщик, участвующий в закупе, соответствует следующим квалификационным требованиям:</w:t>
      </w:r>
    </w:p>
    <w:p w14:paraId="06CCF24D" w14:textId="2807A1CC"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правоспособность (для юридических лиц), гражданская дееспособность (для физических лиц, осуществляющих предпринимательскую деятельность);</w:t>
      </w:r>
    </w:p>
    <w:p w14:paraId="7F7816A9" w14:textId="140F1750"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правоспособность на осуществление соответствующей фармацевтической деятельности;</w:t>
      </w:r>
    </w:p>
    <w:p w14:paraId="3D0A556B" w14:textId="193CF20B"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14:paraId="507BC5CF" w14:textId="2134F5EF"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37606B2B" w14:textId="6159BE06"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подлежит процедуре банкротства либо ликвидации;</w:t>
      </w:r>
    </w:p>
    <w:p w14:paraId="08FC29B7" w14:textId="1DF68C74"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является участником тендера по одному лоту со своим аффилированным лицом.</w:t>
      </w:r>
    </w:p>
    <w:p w14:paraId="4CD903D5" w14:textId="77777777" w:rsidR="003C1BC3" w:rsidRPr="003C1BC3" w:rsidRDefault="003C1BC3" w:rsidP="003C1BC3">
      <w:pPr>
        <w:shd w:val="clear" w:color="auto" w:fill="FFFFFF"/>
        <w:spacing w:line="285" w:lineRule="atLeast"/>
        <w:jc w:val="both"/>
        <w:textAlignment w:val="baseline"/>
        <w:rPr>
          <w:rStyle w:val="s0"/>
          <w:sz w:val="28"/>
          <w:szCs w:val="24"/>
        </w:rPr>
      </w:pPr>
      <w:r w:rsidRPr="003C1BC3">
        <w:rPr>
          <w:rStyle w:val="s0"/>
          <w:sz w:val="28"/>
          <w:szCs w:val="24"/>
        </w:rPr>
        <w:t>      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14:paraId="2BAB6198" w14:textId="77777777" w:rsidR="002472BD" w:rsidRPr="00AD1FE1" w:rsidRDefault="002472BD" w:rsidP="00B012FC">
      <w:pPr>
        <w:ind w:firstLine="708"/>
        <w:jc w:val="both"/>
        <w:rPr>
          <w:b/>
          <w:sz w:val="28"/>
          <w:szCs w:val="24"/>
        </w:rPr>
      </w:pPr>
    </w:p>
    <w:p w14:paraId="68CBD165" w14:textId="38013DC1" w:rsidR="008629D6" w:rsidRPr="00893B0F" w:rsidRDefault="00893B0F" w:rsidP="00B012FC">
      <w:pPr>
        <w:ind w:firstLine="708"/>
        <w:jc w:val="both"/>
        <w:rPr>
          <w:rStyle w:val="s0"/>
          <w:b/>
          <w:bCs/>
          <w:sz w:val="28"/>
          <w:szCs w:val="24"/>
        </w:rPr>
      </w:pPr>
      <w:r w:rsidRPr="00893B0F">
        <w:rPr>
          <w:rStyle w:val="s0"/>
          <w:b/>
          <w:bCs/>
          <w:sz w:val="28"/>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14:paraId="25D11989" w14:textId="631E557C" w:rsidR="00893B0F" w:rsidRPr="00893B0F" w:rsidRDefault="00893B0F" w:rsidP="00F07BA3">
      <w:pPr>
        <w:pStyle w:val="af3"/>
        <w:numPr>
          <w:ilvl w:val="0"/>
          <w:numId w:val="22"/>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xml:space="preserve">наличие государственной регистрации в Республике Казахстан, за исключением лекарственных препаратов, изготовленных в аптеках, </w:t>
      </w:r>
      <w:proofErr w:type="spellStart"/>
      <w:r w:rsidRPr="00893B0F">
        <w:rPr>
          <w:rStyle w:val="s0"/>
          <w:sz w:val="28"/>
          <w:szCs w:val="24"/>
        </w:rPr>
        <w:t>орфанных</w:t>
      </w:r>
      <w:proofErr w:type="spellEnd"/>
      <w:r w:rsidRPr="00893B0F">
        <w:rPr>
          <w:rStyle w:val="s0"/>
          <w:sz w:val="28"/>
          <w:szCs w:val="24"/>
        </w:rPr>
        <w:t xml:space="preserve"> препаратов, включенных в </w:t>
      </w:r>
      <w:hyperlink r:id="rId9" w:anchor="z4" w:history="1">
        <w:r w:rsidRPr="00893B0F">
          <w:rPr>
            <w:rStyle w:val="s0"/>
            <w:sz w:val="28"/>
            <w:szCs w:val="24"/>
          </w:rPr>
          <w:t>приказ</w:t>
        </w:r>
      </w:hyperlink>
      <w:r w:rsidRPr="00893B0F">
        <w:rPr>
          <w:rStyle w:val="s0"/>
          <w:sz w:val="28"/>
          <w:szCs w:val="24"/>
        </w:rPr>
        <w:t xml:space="preserve"> Министра здравоохранения Республики Казахстан от 20 октября 2020 года № ҚР ДСМ </w:t>
      </w:r>
      <w:r w:rsidR="00F07BA3">
        <w:rPr>
          <w:rStyle w:val="s0"/>
          <w:sz w:val="28"/>
          <w:szCs w:val="24"/>
        </w:rPr>
        <w:t>–</w:t>
      </w:r>
      <w:r w:rsidRPr="00893B0F">
        <w:rPr>
          <w:rStyle w:val="s0"/>
          <w:sz w:val="28"/>
          <w:szCs w:val="24"/>
        </w:rPr>
        <w:t xml:space="preserve"> 142/2020 </w:t>
      </w:r>
      <w:r w:rsidR="00F07BA3">
        <w:rPr>
          <w:rStyle w:val="s0"/>
          <w:sz w:val="28"/>
          <w:szCs w:val="24"/>
        </w:rPr>
        <w:t>«</w:t>
      </w:r>
      <w:r w:rsidRPr="00893B0F">
        <w:rPr>
          <w:rStyle w:val="s0"/>
          <w:sz w:val="28"/>
          <w:szCs w:val="24"/>
        </w:rPr>
        <w:t xml:space="preserve">Об утверждении перечня </w:t>
      </w:r>
      <w:proofErr w:type="spellStart"/>
      <w:r w:rsidRPr="00893B0F">
        <w:rPr>
          <w:rStyle w:val="s0"/>
          <w:sz w:val="28"/>
          <w:szCs w:val="24"/>
        </w:rPr>
        <w:t>орфанных</w:t>
      </w:r>
      <w:proofErr w:type="spellEnd"/>
      <w:r w:rsidRPr="00893B0F">
        <w:rPr>
          <w:rStyle w:val="s0"/>
          <w:sz w:val="28"/>
          <w:szCs w:val="24"/>
        </w:rPr>
        <w:t xml:space="preserve"> заболеваний и лекарственных средств для их лечения (</w:t>
      </w:r>
      <w:proofErr w:type="spellStart"/>
      <w:r w:rsidRPr="00893B0F">
        <w:rPr>
          <w:rStyle w:val="s0"/>
          <w:sz w:val="28"/>
          <w:szCs w:val="24"/>
        </w:rPr>
        <w:t>орфанных</w:t>
      </w:r>
      <w:proofErr w:type="spellEnd"/>
      <w:r w:rsidRPr="00893B0F">
        <w:rPr>
          <w:rStyle w:val="s0"/>
          <w:sz w:val="28"/>
          <w:szCs w:val="24"/>
        </w:rPr>
        <w:t>)</w:t>
      </w:r>
      <w:r w:rsidR="00F07BA3">
        <w:rPr>
          <w:rStyle w:val="s0"/>
          <w:sz w:val="28"/>
          <w:szCs w:val="24"/>
        </w:rPr>
        <w:t>»</w:t>
      </w:r>
      <w:r w:rsidRPr="00893B0F">
        <w:rPr>
          <w:rStyle w:val="s0"/>
          <w:sz w:val="28"/>
          <w:szCs w:val="24"/>
        </w:rPr>
        <w:t xml:space="preserve">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61CD612D"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lastRenderedPageBreak/>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1F15F55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2) соответствие характеристики или технической спецификации условиям объявления или приглашения на закуп.</w:t>
      </w:r>
    </w:p>
    <w:p w14:paraId="28718CA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272CD2A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xml:space="preserve">      3) </w:t>
      </w:r>
      <w:proofErr w:type="spellStart"/>
      <w:r w:rsidRPr="00893B0F">
        <w:rPr>
          <w:rStyle w:val="s0"/>
          <w:sz w:val="28"/>
          <w:szCs w:val="24"/>
        </w:rPr>
        <w:t>непревышение</w:t>
      </w:r>
      <w:proofErr w:type="spellEnd"/>
      <w:r w:rsidRPr="00893B0F">
        <w:rPr>
          <w:rStyle w:val="s0"/>
          <w:sz w:val="28"/>
          <w:szCs w:val="24"/>
        </w:rPr>
        <w:t xml:space="preserve"> предельных цен по международному непатентованному названию и торговому наименованию (при наличии), утвержденных </w:t>
      </w:r>
      <w:hyperlink r:id="rId10" w:anchor="z4" w:history="1">
        <w:r w:rsidRPr="00893B0F">
          <w:rPr>
            <w:rStyle w:val="s0"/>
            <w:sz w:val="28"/>
            <w:szCs w:val="24"/>
          </w:rPr>
          <w:t>Приказом 96</w:t>
        </w:r>
      </w:hyperlink>
      <w:r w:rsidRPr="00893B0F">
        <w:rPr>
          <w:rStyle w:val="s0"/>
          <w:sz w:val="28"/>
          <w:szCs w:val="24"/>
        </w:rPr>
        <w:t> и </w:t>
      </w:r>
      <w:hyperlink r:id="rId11" w:anchor="z4" w:history="1">
        <w:r w:rsidRPr="00893B0F">
          <w:rPr>
            <w:rStyle w:val="s0"/>
            <w:sz w:val="28"/>
            <w:szCs w:val="24"/>
          </w:rPr>
          <w:t>Приказом 77</w:t>
        </w:r>
      </w:hyperlink>
      <w:r w:rsidRPr="00893B0F">
        <w:rPr>
          <w:rStyle w:val="s0"/>
          <w:sz w:val="28"/>
          <w:szCs w:val="24"/>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7D9A4C85" w14:textId="4698EBF5"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4) хранение и транспортировка в условиях, обеспечивающих сохранение их безопасности, эффективности и качества, в соответствии с </w:t>
      </w:r>
      <w:hyperlink r:id="rId12" w:anchor="z4" w:history="1">
        <w:r w:rsidRPr="00893B0F">
          <w:rPr>
            <w:rStyle w:val="s0"/>
            <w:sz w:val="28"/>
            <w:szCs w:val="24"/>
          </w:rPr>
          <w:t>приказом</w:t>
        </w:r>
      </w:hyperlink>
      <w:r w:rsidRPr="00893B0F">
        <w:rPr>
          <w:rStyle w:val="s0"/>
          <w:sz w:val="28"/>
          <w:szCs w:val="24"/>
        </w:rPr>
        <w:t xml:space="preserve"> Министра здравоохранения Республики Казахстан от 16 февраля 2021 года № ҚР ДСМ-19 </w:t>
      </w:r>
      <w:r w:rsidR="00F07BA3">
        <w:rPr>
          <w:rStyle w:val="s0"/>
          <w:sz w:val="28"/>
          <w:szCs w:val="24"/>
        </w:rPr>
        <w:t>«</w:t>
      </w:r>
      <w:r w:rsidRPr="00893B0F">
        <w:rPr>
          <w:rStyle w:val="s0"/>
          <w:sz w:val="28"/>
          <w:szCs w:val="24"/>
        </w:rPr>
        <w:t>Об утверждении правил хранения и транспортировки лекарственных средств и медицинских изделий</w:t>
      </w:r>
      <w:r w:rsidR="00F07BA3">
        <w:rPr>
          <w:rStyle w:val="s0"/>
          <w:sz w:val="28"/>
          <w:szCs w:val="24"/>
        </w:rPr>
        <w:t>»</w:t>
      </w:r>
      <w:r w:rsidRPr="00893B0F">
        <w:rPr>
          <w:rStyle w:val="s0"/>
          <w:sz w:val="28"/>
          <w:szCs w:val="24"/>
        </w:rPr>
        <w:t xml:space="preserve"> (зарегистрирован в Реестре государственной регистрации нормативных правовых актов под № 22230);</w:t>
      </w:r>
    </w:p>
    <w:p w14:paraId="2376943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171FB14F" w14:textId="73A0E041" w:rsidR="00893B0F" w:rsidRPr="00893B0F" w:rsidRDefault="00893B0F" w:rsidP="00F07BA3">
      <w:pPr>
        <w:pStyle w:val="af3"/>
        <w:numPr>
          <w:ilvl w:val="0"/>
          <w:numId w:val="23"/>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на дату поставки поставщиком заказчику составляет:</w:t>
      </w:r>
    </w:p>
    <w:p w14:paraId="35E1DC32"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пятидесяти процентов от указанного срока годности на упаковке (при сроке годности менее двух лет);</w:t>
      </w:r>
    </w:p>
    <w:p w14:paraId="34C9425B"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двенадцати месяцев от указанного срока годности на упаковке (при сроке годности два года и более);</w:t>
      </w:r>
    </w:p>
    <w:p w14:paraId="28036EE2" w14:textId="65C33715" w:rsidR="00893B0F" w:rsidRPr="00893B0F" w:rsidRDefault="00893B0F" w:rsidP="00F07BA3">
      <w:pPr>
        <w:pStyle w:val="af3"/>
        <w:numPr>
          <w:ilvl w:val="0"/>
          <w:numId w:val="24"/>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закупаемых на дату поставки поставщиком единому дистрибьютору, составляет:</w:t>
      </w:r>
    </w:p>
    <w:p w14:paraId="26C1951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6B80732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lastRenderedPageBreak/>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9CEB866" w14:textId="1E7E78CE" w:rsidR="00893B0F" w:rsidRPr="00893B0F" w:rsidRDefault="00893B0F" w:rsidP="00F07BA3">
      <w:pPr>
        <w:pStyle w:val="af3"/>
        <w:numPr>
          <w:ilvl w:val="0"/>
          <w:numId w:val="25"/>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на дату поставки единым дистрибьютором заказчику составляет:</w:t>
      </w:r>
    </w:p>
    <w:p w14:paraId="4A84E61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тридцати процентов от срока годности, указанного на упаковке (при сроке годности менее двух лет);</w:t>
      </w:r>
    </w:p>
    <w:p w14:paraId="677AD8D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восьми месяцев от указанного срока годности на упаковке (при сроке годности два года и более);</w:t>
      </w:r>
    </w:p>
    <w:p w14:paraId="6EDC9E1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9) срок годности вакцин на дату поставки единым дистрибьютором заказчику составляет:</w:t>
      </w:r>
    </w:p>
    <w:p w14:paraId="20A8F1B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сорока процентов от указанного срока годности на упаковке (при сроке годности менее двух лет);</w:t>
      </w:r>
    </w:p>
    <w:p w14:paraId="0C4D663A"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десяти месяцев от указанного срока годности на упаковке (при сроке годности два года и более);</w:t>
      </w:r>
    </w:p>
    <w:p w14:paraId="10577EC3"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07A6C174"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xml:space="preserve">      11) новизна медицинской техники, ее </w:t>
      </w:r>
      <w:proofErr w:type="spellStart"/>
      <w:r w:rsidRPr="00893B0F">
        <w:rPr>
          <w:rStyle w:val="s0"/>
          <w:sz w:val="28"/>
          <w:szCs w:val="24"/>
        </w:rPr>
        <w:t>неиспользованность</w:t>
      </w:r>
      <w:proofErr w:type="spellEnd"/>
      <w:r w:rsidRPr="00893B0F">
        <w:rPr>
          <w:rStyle w:val="s0"/>
          <w:sz w:val="28"/>
          <w:szCs w:val="24"/>
        </w:rPr>
        <w:t xml:space="preserve"> и производство в период двадцати четырех месяцев, предшествующих моменту поставки;</w:t>
      </w:r>
    </w:p>
    <w:p w14:paraId="235844FA"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0C5AE964"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16B8482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13) соблюдение количества, качества и сроков поставки или оказания фармацевтической услуги по условиям договора.</w:t>
      </w:r>
    </w:p>
    <w:p w14:paraId="36B46A5D"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14:paraId="4261511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14:paraId="40631820" w14:textId="77777777" w:rsidR="002472BD" w:rsidRPr="00893B0F" w:rsidRDefault="002472BD" w:rsidP="00B012FC">
      <w:pPr>
        <w:ind w:firstLine="708"/>
        <w:jc w:val="both"/>
        <w:rPr>
          <w:b/>
          <w:sz w:val="28"/>
          <w:szCs w:val="24"/>
        </w:rPr>
      </w:pPr>
    </w:p>
    <w:p w14:paraId="34A1475C" w14:textId="68584FA5" w:rsidR="003B07CD" w:rsidRPr="00893B0F" w:rsidRDefault="00A75187" w:rsidP="00B012FC">
      <w:pPr>
        <w:pStyle w:val="af3"/>
        <w:shd w:val="clear" w:color="auto" w:fill="FFFFFF"/>
        <w:spacing w:before="0" w:beforeAutospacing="0" w:after="0" w:afterAutospacing="0"/>
        <w:ind w:firstLine="709"/>
        <w:jc w:val="both"/>
        <w:textAlignment w:val="baseline"/>
        <w:rPr>
          <w:rStyle w:val="s0"/>
          <w:b/>
          <w:sz w:val="28"/>
          <w:szCs w:val="24"/>
        </w:rPr>
      </w:pPr>
      <w:r w:rsidRPr="00AD1FE1">
        <w:rPr>
          <w:rStyle w:val="s0"/>
          <w:b/>
          <w:sz w:val="28"/>
          <w:szCs w:val="24"/>
        </w:rPr>
        <w:t xml:space="preserve">2. </w:t>
      </w:r>
      <w:r w:rsidR="00893B0F">
        <w:rPr>
          <w:rStyle w:val="s0"/>
          <w:b/>
          <w:sz w:val="28"/>
          <w:szCs w:val="24"/>
        </w:rPr>
        <w:t>Т</w:t>
      </w:r>
      <w:r w:rsidR="00893B0F" w:rsidRPr="00893B0F">
        <w:rPr>
          <w:rStyle w:val="s0"/>
          <w:b/>
          <w:sz w:val="28"/>
          <w:szCs w:val="24"/>
        </w:rPr>
        <w:t>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r w:rsidR="003B07CD" w:rsidRPr="00AD1FE1">
        <w:rPr>
          <w:rStyle w:val="s0"/>
          <w:b/>
          <w:sz w:val="28"/>
          <w:szCs w:val="24"/>
        </w:rPr>
        <w:t>:</w:t>
      </w:r>
    </w:p>
    <w:p w14:paraId="2A3B760E" w14:textId="77777777"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lastRenderedPageBreak/>
        <w:t xml:space="preserve">1) </w:t>
      </w:r>
      <w:r w:rsidR="00A84141">
        <w:rPr>
          <w:sz w:val="28"/>
        </w:rPr>
        <w:t xml:space="preserve">Перечень и объемы </w:t>
      </w:r>
      <w:r w:rsidR="00A84141" w:rsidRPr="00AD1FE1">
        <w:rPr>
          <w:sz w:val="28"/>
          <w:lang w:val="kk-KZ"/>
        </w:rPr>
        <w:t xml:space="preserve">закупаемых </w:t>
      </w:r>
      <w:r w:rsidR="00A84141">
        <w:rPr>
          <w:sz w:val="28"/>
          <w:lang w:val="kk-KZ"/>
        </w:rPr>
        <w:t>лекарственных средств</w:t>
      </w:r>
      <w:r w:rsidR="00A84141" w:rsidRPr="00AD1FE1">
        <w:rPr>
          <w:sz w:val="28"/>
          <w:lang w:val="kk-KZ"/>
        </w:rPr>
        <w:t xml:space="preserve"> указ</w:t>
      </w:r>
      <w:r w:rsidR="00A84141">
        <w:rPr>
          <w:sz w:val="28"/>
          <w:lang w:val="kk-KZ"/>
        </w:rPr>
        <w:t>а</w:t>
      </w:r>
      <w:r w:rsidR="00A84141"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14:paraId="462CC490" w14:textId="77777777"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14:paraId="3E7D9B1C" w14:textId="77777777"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14:paraId="73B44FFE" w14:textId="7C7915E7"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893B0F">
        <w:rPr>
          <w:rStyle w:val="s0"/>
          <w:b/>
          <w:sz w:val="28"/>
          <w:szCs w:val="24"/>
        </w:rPr>
        <w:t xml:space="preserve">.  </w:t>
      </w:r>
      <w:r w:rsidR="00893B0F">
        <w:rPr>
          <w:rStyle w:val="s0"/>
          <w:b/>
          <w:sz w:val="28"/>
          <w:szCs w:val="24"/>
        </w:rPr>
        <w:t>О</w:t>
      </w:r>
      <w:r w:rsidR="00893B0F" w:rsidRPr="00893B0F">
        <w:rPr>
          <w:rStyle w:val="s0"/>
          <w:b/>
          <w:sz w:val="28"/>
          <w:szCs w:val="24"/>
        </w:rPr>
        <w:t xml:space="preserve">бъем закупаемых лекарственных средств, медицинских изделий или фармацевтических услуг и суммы, выделенные для их закупа по каждому лоту </w:t>
      </w:r>
      <w:r w:rsidRPr="00893B0F">
        <w:rPr>
          <w:rStyle w:val="s0"/>
          <w:bCs/>
          <w:sz w:val="28"/>
          <w:szCs w:val="24"/>
        </w:rPr>
        <w:t>указаны в Приложении 1 к настоящей Тендерной документации.</w:t>
      </w:r>
    </w:p>
    <w:p w14:paraId="676DC6C5" w14:textId="77777777" w:rsidR="003D3546" w:rsidRPr="00AD1FE1" w:rsidRDefault="003D3546" w:rsidP="00B012FC">
      <w:pPr>
        <w:ind w:firstLine="708"/>
        <w:jc w:val="both"/>
        <w:rPr>
          <w:rStyle w:val="s0"/>
          <w:sz w:val="28"/>
          <w:szCs w:val="24"/>
          <w:lang w:val="kk-KZ"/>
        </w:rPr>
      </w:pPr>
    </w:p>
    <w:p w14:paraId="796F6B60" w14:textId="64E983D7"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893B0F" w:rsidRPr="00893B0F">
        <w:rPr>
          <w:rStyle w:val="s0"/>
          <w:b/>
          <w:sz w:val="28"/>
          <w:szCs w:val="24"/>
        </w:rPr>
        <w:t>Место, сроки и другие условия поставки лекарственных средств, медицинских изделий или оказания фармацевтических услуг</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w:t>
      </w:r>
      <w:r w:rsidR="007D20FF">
        <w:rPr>
          <w:sz w:val="28"/>
        </w:rPr>
        <w:t>20</w:t>
      </w:r>
      <w:r w:rsidRPr="00AD1FE1">
        <w:rPr>
          <w:sz w:val="28"/>
        </w:rPr>
        <w:t>.</w:t>
      </w:r>
    </w:p>
    <w:p w14:paraId="42772CB9" w14:textId="77777777"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14:paraId="70FB8FF1" w14:textId="77777777"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14:paraId="7DCE0F7A" w14:textId="77777777" w:rsidR="008629D6" w:rsidRPr="00AD1FE1" w:rsidRDefault="008629D6" w:rsidP="00B012FC">
      <w:pPr>
        <w:pStyle w:val="31"/>
        <w:ind w:firstLine="709"/>
        <w:jc w:val="both"/>
        <w:rPr>
          <w:rStyle w:val="s0"/>
          <w:sz w:val="28"/>
          <w:szCs w:val="24"/>
        </w:rPr>
      </w:pPr>
    </w:p>
    <w:p w14:paraId="6534B022" w14:textId="54C69459" w:rsidR="008629D6" w:rsidRPr="00AD1FE1" w:rsidRDefault="00C37252" w:rsidP="00F141FB">
      <w:pPr>
        <w:pStyle w:val="Iauiue"/>
        <w:widowControl/>
        <w:numPr>
          <w:ilvl w:val="0"/>
          <w:numId w:val="3"/>
        </w:numPr>
        <w:ind w:left="0" w:firstLine="760"/>
        <w:jc w:val="both"/>
        <w:rPr>
          <w:i/>
          <w:sz w:val="28"/>
          <w:szCs w:val="24"/>
        </w:rPr>
      </w:pPr>
      <w:r w:rsidRPr="00AD1FE1">
        <w:rPr>
          <w:rStyle w:val="s0"/>
          <w:b/>
          <w:sz w:val="28"/>
          <w:szCs w:val="24"/>
        </w:rPr>
        <w:t>Требования к языкам тендерной заявки, договора закупа</w:t>
      </w:r>
      <w:r w:rsidRPr="00AD1FE1">
        <w:rPr>
          <w:rStyle w:val="s0"/>
          <w:sz w:val="28"/>
          <w:szCs w:val="24"/>
          <w:lang w:val="kk-KZ"/>
        </w:rPr>
        <w:t xml:space="preserve">: </w:t>
      </w:r>
      <w:r w:rsidR="008629D6" w:rsidRPr="00AD1FE1">
        <w:rPr>
          <w:sz w:val="28"/>
          <w:szCs w:val="24"/>
        </w:rPr>
        <w:t xml:space="preserve">Тендерная </w:t>
      </w:r>
      <w:r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14:paraId="3155E916" w14:textId="77777777" w:rsidR="004E50C8" w:rsidRPr="00AD1FE1" w:rsidRDefault="004E50C8" w:rsidP="00B012FC">
      <w:pPr>
        <w:ind w:left="400"/>
        <w:jc w:val="both"/>
        <w:rPr>
          <w:rStyle w:val="s0"/>
          <w:sz w:val="28"/>
          <w:szCs w:val="24"/>
          <w:lang w:val="kk-KZ"/>
        </w:rPr>
      </w:pPr>
    </w:p>
    <w:p w14:paraId="47DBB793" w14:textId="17537DB3" w:rsidR="004E50C8" w:rsidRPr="00AD1FE1" w:rsidRDefault="00FC1515" w:rsidP="00B012FC">
      <w:pPr>
        <w:pStyle w:val="af6"/>
        <w:numPr>
          <w:ilvl w:val="0"/>
          <w:numId w:val="3"/>
        </w:numPr>
        <w:spacing w:after="0" w:line="240" w:lineRule="auto"/>
        <w:ind w:hanging="411"/>
        <w:jc w:val="both"/>
        <w:rPr>
          <w:rStyle w:val="s0"/>
          <w:b/>
          <w:sz w:val="28"/>
          <w:szCs w:val="24"/>
          <w:lang w:eastAsia="ru-RU"/>
        </w:rPr>
      </w:pPr>
      <w:r>
        <w:rPr>
          <w:rStyle w:val="s0"/>
          <w:b/>
          <w:sz w:val="28"/>
          <w:szCs w:val="24"/>
          <w:lang w:eastAsia="ru-RU"/>
        </w:rPr>
        <w:t>Т</w:t>
      </w:r>
      <w:r w:rsidRPr="00FC1515">
        <w:rPr>
          <w:rStyle w:val="s0"/>
          <w:b/>
          <w:sz w:val="28"/>
          <w:szCs w:val="24"/>
          <w:lang w:eastAsia="ru-RU"/>
        </w:rPr>
        <w:t>ребования к оформлению тендерной заявки</w:t>
      </w:r>
      <w:r w:rsidR="004E50C8" w:rsidRPr="00AD1FE1">
        <w:rPr>
          <w:rStyle w:val="s0"/>
          <w:b/>
          <w:sz w:val="28"/>
          <w:szCs w:val="24"/>
          <w:lang w:eastAsia="ru-RU"/>
        </w:rPr>
        <w:t>:</w:t>
      </w:r>
    </w:p>
    <w:p w14:paraId="531E6049" w14:textId="77777777"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14:paraId="4F60C136" w14:textId="77777777"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w:t>
      </w:r>
      <w:r w:rsidRPr="00AD1FE1">
        <w:rPr>
          <w:szCs w:val="24"/>
        </w:rPr>
        <w:lastRenderedPageBreak/>
        <w:t xml:space="preserve">приписок, за исключением случаев необходимости исправления грамматических или арифметических ошибок. </w:t>
      </w:r>
    </w:p>
    <w:p w14:paraId="4DE115A6" w14:textId="6300D73C"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закупу </w:t>
      </w:r>
      <w:r w:rsidR="001B4CDA" w:rsidRPr="001B4CDA">
        <w:rPr>
          <w:b/>
          <w:szCs w:val="24"/>
        </w:rPr>
        <w:t xml:space="preserve">медицинских изделий </w:t>
      </w:r>
      <w:r w:rsidR="00ED18B1" w:rsidRPr="00ED18B1">
        <w:rPr>
          <w:b/>
          <w:szCs w:val="24"/>
        </w:rPr>
        <w:t>на 2025 год</w:t>
      </w:r>
      <w:r w:rsidRPr="00AD1FE1">
        <w:rPr>
          <w:b/>
          <w:szCs w:val="24"/>
        </w:rPr>
        <w:t>» и «Не вскрывать до 1</w:t>
      </w:r>
      <w:r w:rsidR="00D138E7">
        <w:rPr>
          <w:b/>
          <w:szCs w:val="24"/>
        </w:rPr>
        <w:t>1</w:t>
      </w:r>
      <w:r w:rsidRPr="00AD1FE1">
        <w:rPr>
          <w:b/>
          <w:szCs w:val="24"/>
        </w:rPr>
        <w:t xml:space="preserve">:00 часов </w:t>
      </w:r>
      <w:r w:rsidR="00F47A61">
        <w:rPr>
          <w:b/>
          <w:szCs w:val="24"/>
          <w:lang w:val="kk-KZ"/>
        </w:rPr>
        <w:t>30</w:t>
      </w:r>
      <w:r w:rsidR="0016246A">
        <w:rPr>
          <w:b/>
          <w:szCs w:val="24"/>
          <w:lang w:val="kk-KZ"/>
        </w:rPr>
        <w:t xml:space="preserve"> января</w:t>
      </w:r>
      <w:r w:rsidRPr="00D4214E">
        <w:rPr>
          <w:b/>
          <w:szCs w:val="24"/>
        </w:rPr>
        <w:t xml:space="preserve"> </w:t>
      </w:r>
      <w:r w:rsidRPr="00AD1FE1">
        <w:rPr>
          <w:b/>
          <w:szCs w:val="24"/>
        </w:rPr>
        <w:t>20</w:t>
      </w:r>
      <w:r w:rsidR="00F07BA3">
        <w:rPr>
          <w:b/>
          <w:szCs w:val="24"/>
        </w:rPr>
        <w:t>2</w:t>
      </w:r>
      <w:r w:rsidR="0016246A">
        <w:rPr>
          <w:b/>
          <w:szCs w:val="24"/>
        </w:rPr>
        <w:t>5</w:t>
      </w:r>
      <w:r w:rsidRPr="00AD1FE1">
        <w:rPr>
          <w:b/>
          <w:szCs w:val="24"/>
        </w:rPr>
        <w:t xml:space="preserve"> года».</w:t>
      </w:r>
    </w:p>
    <w:p w14:paraId="4F0863C3" w14:textId="77777777"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14:paraId="0FE7FD3E" w14:textId="77777777"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14:paraId="51EAFF5A" w14:textId="77777777"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14:paraId="3F52F2A4" w14:textId="77777777"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w:t>
      </w:r>
      <w:r w:rsidR="00C027D8" w:rsidRPr="00C027D8">
        <w:rPr>
          <w:szCs w:val="24"/>
        </w:rPr>
        <w:t>до подведения итогов тендера</w:t>
      </w:r>
      <w:r w:rsidRPr="00AD1FE1">
        <w:rPr>
          <w:szCs w:val="24"/>
        </w:rPr>
        <w:t xml:space="preserve">. </w:t>
      </w:r>
    </w:p>
    <w:p w14:paraId="6C335A56" w14:textId="77777777"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14:paraId="091D9081" w14:textId="77777777"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14:paraId="4E3D50B2" w14:textId="77777777"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14:paraId="214DA079" w14:textId="77777777"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14:paraId="3A11F356"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2</w:t>
      </w:r>
      <w:r w:rsidR="0013418D" w:rsidRPr="00AD1FE1">
        <w:rPr>
          <w:sz w:val="28"/>
        </w:rPr>
        <w:t xml:space="preserve">)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13418D" w:rsidRPr="00AD1FE1">
        <w:rPr>
          <w:sz w:val="28"/>
        </w:rPr>
        <w:t>;</w:t>
      </w:r>
    </w:p>
    <w:p w14:paraId="5DB0F89E"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3</w:t>
      </w:r>
      <w:r w:rsidR="0013418D" w:rsidRPr="00AD1FE1">
        <w:rPr>
          <w:sz w:val="28"/>
        </w:rPr>
        <w:t xml:space="preserve">) копию документа, предоставляющего право на осуществление предпринимательской деятельности без образования юридического лица, </w:t>
      </w:r>
      <w:r w:rsidR="0013418D" w:rsidRPr="00AD1FE1">
        <w:rPr>
          <w:sz w:val="28"/>
        </w:rPr>
        <w:lastRenderedPageBreak/>
        <w:t>выданного соответствующим государственным органом, копию документа, удостоверяющую личность;</w:t>
      </w:r>
    </w:p>
    <w:p w14:paraId="693E9F16" w14:textId="63F625AE"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4</w:t>
      </w:r>
      <w:r w:rsidR="00B012FC">
        <w:rPr>
          <w:sz w:val="28"/>
        </w:rPr>
        <w:t xml:space="preserve">) </w:t>
      </w:r>
      <w:r w:rsidR="00FC1515" w:rsidRPr="00FC1515">
        <w:rPr>
          <w:sz w:val="28"/>
        </w:rPr>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3" w:anchor="z1" w:history="1">
        <w:r w:rsidR="00FC1515" w:rsidRPr="00FC1515">
          <w:rPr>
            <w:sz w:val="28"/>
          </w:rPr>
          <w:t>Законом</w:t>
        </w:r>
      </w:hyperlink>
      <w:r w:rsidR="00FC1515" w:rsidRPr="00FC1515">
        <w:rPr>
          <w:sz w:val="28"/>
        </w:rPr>
        <w:t> </w:t>
      </w:r>
      <w:r w:rsidR="00F07BA3">
        <w:rPr>
          <w:sz w:val="28"/>
        </w:rPr>
        <w:t>«</w:t>
      </w:r>
      <w:r w:rsidR="00FC1515" w:rsidRPr="00FC1515">
        <w:rPr>
          <w:sz w:val="28"/>
        </w:rPr>
        <w:t>О разрешениях и уведомлениях</w:t>
      </w:r>
      <w:r w:rsidR="00F07BA3">
        <w:rPr>
          <w:sz w:val="28"/>
        </w:rPr>
        <w:t>»</w:t>
      </w:r>
      <w:r w:rsidR="00FC1515" w:rsidRPr="00FC1515">
        <w:rPr>
          <w:sz w:val="28"/>
        </w:rPr>
        <w:t>,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4" w:anchor="z1" w:history="1">
        <w:r w:rsidR="00FC1515" w:rsidRPr="00FC1515">
          <w:rPr>
            <w:sz w:val="28"/>
          </w:rPr>
          <w:t>Законом</w:t>
        </w:r>
      </w:hyperlink>
      <w:r w:rsidR="00FC1515" w:rsidRPr="00FC1515">
        <w:rPr>
          <w:sz w:val="28"/>
        </w:rPr>
        <w:t> </w:t>
      </w:r>
      <w:r w:rsidR="00F07BA3">
        <w:rPr>
          <w:sz w:val="28"/>
        </w:rPr>
        <w:t>«</w:t>
      </w:r>
      <w:r w:rsidR="00FC1515" w:rsidRPr="00FC1515">
        <w:rPr>
          <w:sz w:val="28"/>
        </w:rPr>
        <w:t>О разрешениях и уведомлениях</w:t>
      </w:r>
      <w:r w:rsidR="00F07BA3">
        <w:rPr>
          <w:sz w:val="28"/>
        </w:rPr>
        <w:t>»</w:t>
      </w:r>
      <w:r w:rsidR="0013418D" w:rsidRPr="00AD1FE1">
        <w:rPr>
          <w:sz w:val="28"/>
        </w:rPr>
        <w:t>;</w:t>
      </w:r>
    </w:p>
    <w:p w14:paraId="4386E4EF" w14:textId="77777777" w:rsidR="00FC1515" w:rsidRPr="00FC1515" w:rsidRDefault="004D1D0F" w:rsidP="00FC1515">
      <w:pPr>
        <w:pStyle w:val="af3"/>
        <w:shd w:val="clear" w:color="auto" w:fill="FFFFFF"/>
        <w:spacing w:before="0" w:beforeAutospacing="0" w:after="0" w:afterAutospacing="0" w:line="285" w:lineRule="atLeast"/>
        <w:jc w:val="both"/>
        <w:textAlignment w:val="baseline"/>
        <w:rPr>
          <w:sz w:val="28"/>
        </w:rPr>
      </w:pPr>
      <w:r w:rsidRPr="00AD1FE1">
        <w:rPr>
          <w:sz w:val="28"/>
          <w:lang w:val="kk-KZ"/>
        </w:rPr>
        <w:t xml:space="preserve">            </w:t>
      </w:r>
      <w:r w:rsidR="008D63B2">
        <w:rPr>
          <w:sz w:val="28"/>
        </w:rPr>
        <w:t>5</w:t>
      </w:r>
      <w:r w:rsidR="0013418D" w:rsidRPr="00AD1FE1">
        <w:rPr>
          <w:sz w:val="28"/>
        </w:rPr>
        <w:t xml:space="preserve">) </w:t>
      </w:r>
      <w:r w:rsidR="00FC1515" w:rsidRPr="00FC1515">
        <w:rPr>
          <w:sz w:val="28"/>
        </w:rPr>
        <w:t>копии сертификатов (при наличии):</w:t>
      </w:r>
    </w:p>
    <w:p w14:paraId="29097D17"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и производства требованиям надлежащей производственной практики (GMP);</w:t>
      </w:r>
    </w:p>
    <w:p w14:paraId="6C10B425"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требованиям надлежащей дистрибьюторской практики (GDP);</w:t>
      </w:r>
    </w:p>
    <w:p w14:paraId="57DBD2A5"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требованиям надлежащей аптечной практики (GPP);</w:t>
      </w:r>
    </w:p>
    <w:p w14:paraId="70EFA6A9" w14:textId="272CF0AA" w:rsidR="0013418D" w:rsidRPr="00AD1FE1" w:rsidRDefault="008D63B2" w:rsidP="00FC1515">
      <w:pPr>
        <w:pStyle w:val="af3"/>
        <w:shd w:val="clear" w:color="auto" w:fill="FFFFFF"/>
        <w:spacing w:before="0" w:beforeAutospacing="0" w:after="0" w:afterAutospacing="0"/>
        <w:jc w:val="both"/>
        <w:textAlignment w:val="baseline"/>
        <w:rPr>
          <w:sz w:val="28"/>
        </w:rPr>
      </w:pPr>
      <w:r>
        <w:rPr>
          <w:sz w:val="28"/>
        </w:rPr>
        <w:t>6</w:t>
      </w:r>
      <w:r w:rsidR="0013418D" w:rsidRPr="00AD1FE1">
        <w:rPr>
          <w:sz w:val="28"/>
        </w:rPr>
        <w:t xml:space="preserve">) </w:t>
      </w:r>
      <w:r w:rsidR="004D1D0F"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14:paraId="34D9A4E5"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lang w:val="kk-KZ"/>
        </w:rPr>
        <w:t>7</w:t>
      </w:r>
      <w:r w:rsidR="0013418D" w:rsidRPr="00AD1FE1">
        <w:rPr>
          <w:sz w:val="28"/>
        </w:rPr>
        <w:t>) оригинал документа, подтверждающего внесение гарантийного обеспечения тендерной заявки;</w:t>
      </w:r>
    </w:p>
    <w:p w14:paraId="1C97B6A4" w14:textId="77777777"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14:paraId="03467611" w14:textId="799F3B6F" w:rsidR="00D138E7" w:rsidRPr="00F07BA3" w:rsidRDefault="00D138E7" w:rsidP="00F07BA3">
      <w:pPr>
        <w:pStyle w:val="af6"/>
        <w:numPr>
          <w:ilvl w:val="0"/>
          <w:numId w:val="27"/>
        </w:numPr>
        <w:shd w:val="clear" w:color="auto" w:fill="FFFFFF"/>
        <w:spacing w:line="285" w:lineRule="atLeast"/>
        <w:jc w:val="both"/>
        <w:textAlignment w:val="baseline"/>
        <w:rPr>
          <w:szCs w:val="24"/>
        </w:rPr>
      </w:pPr>
      <w:r w:rsidRPr="00F07BA3">
        <w:rPr>
          <w:szCs w:val="24"/>
        </w:rPr>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F07BA3">
        <w:rPr>
          <w:szCs w:val="24"/>
        </w:rPr>
        <w:t>«</w:t>
      </w:r>
      <w:proofErr w:type="spellStart"/>
      <w:r w:rsidRPr="00F07BA3">
        <w:rPr>
          <w:szCs w:val="24"/>
        </w:rPr>
        <w:t>docx</w:t>
      </w:r>
      <w:proofErr w:type="spellEnd"/>
      <w:r w:rsidR="00F07BA3">
        <w:rPr>
          <w:szCs w:val="24"/>
        </w:rPr>
        <w:t>»</w:t>
      </w:r>
      <w:r w:rsidRPr="00F07BA3">
        <w:rPr>
          <w:szCs w:val="24"/>
        </w:rPr>
        <w:t>);</w:t>
      </w:r>
    </w:p>
    <w:p w14:paraId="412C1E67" w14:textId="42CF22A7"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xml:space="preserve">      2) </w:t>
      </w:r>
      <w:r w:rsidR="00F47DC4" w:rsidRPr="00F47DC4">
        <w:rPr>
          <w:sz w:val="28"/>
          <w:szCs w:val="24"/>
        </w:rPr>
        <w:t>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r w:rsidRPr="00D138E7">
        <w:rPr>
          <w:sz w:val="28"/>
          <w:szCs w:val="24"/>
        </w:rPr>
        <w:t>.</w:t>
      </w:r>
    </w:p>
    <w:p w14:paraId="44B559E8" w14:textId="09CF9DE7" w:rsidR="00D138E7" w:rsidRPr="00D138E7" w:rsidRDefault="00F47DC4" w:rsidP="00F47DC4">
      <w:pPr>
        <w:shd w:val="clear" w:color="auto" w:fill="FFFFFF"/>
        <w:spacing w:line="285" w:lineRule="atLeast"/>
        <w:ind w:firstLine="708"/>
        <w:jc w:val="both"/>
        <w:textAlignment w:val="baseline"/>
        <w:rPr>
          <w:sz w:val="28"/>
          <w:szCs w:val="24"/>
        </w:rPr>
      </w:pPr>
      <w:r w:rsidRPr="00F47DC4">
        <w:rPr>
          <w:sz w:val="28"/>
          <w:szCs w:val="24"/>
        </w:rPr>
        <w:t xml:space="preserve">На ввезенные и произведенные на территории Республики Казахстан до истечения срока действия регистрационного удостоверения </w:t>
      </w:r>
      <w:r w:rsidRPr="00F47DC4">
        <w:rPr>
          <w:sz w:val="28"/>
          <w:szCs w:val="24"/>
        </w:rPr>
        <w:lastRenderedPageBreak/>
        <w:t>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5" w:anchor="z4" w:history="1">
        <w:r w:rsidRPr="00F47DC4">
          <w:rPr>
            <w:sz w:val="28"/>
            <w:szCs w:val="24"/>
          </w:rPr>
          <w:t>приказом</w:t>
        </w:r>
      </w:hyperlink>
      <w:r w:rsidRPr="00F47DC4">
        <w:rPr>
          <w:sz w:val="28"/>
          <w:szCs w:val="24"/>
        </w:rPr>
        <w:t xml:space="preserve"> Министра здравоохранения Республики Казахстан от 8 декабря 2020 года № ҚР ДСМ-237/2020 </w:t>
      </w:r>
      <w:r w:rsidR="00F07BA3">
        <w:rPr>
          <w:sz w:val="28"/>
          <w:szCs w:val="24"/>
        </w:rPr>
        <w:t>«</w:t>
      </w:r>
      <w:r w:rsidRPr="00F47DC4">
        <w:rPr>
          <w:sz w:val="28"/>
          <w:szCs w:val="24"/>
        </w:rPr>
        <w:t xml:space="preserve">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w:t>
      </w:r>
      <w:r w:rsidR="00F07BA3">
        <w:rPr>
          <w:sz w:val="28"/>
          <w:szCs w:val="24"/>
        </w:rPr>
        <w:t>«</w:t>
      </w:r>
      <w:r w:rsidRPr="00F47DC4">
        <w:rPr>
          <w:sz w:val="28"/>
          <w:szCs w:val="24"/>
        </w:rPr>
        <w:t>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r w:rsidR="00F07BA3">
        <w:rPr>
          <w:sz w:val="28"/>
          <w:szCs w:val="24"/>
        </w:rPr>
        <w:t>»</w:t>
      </w:r>
      <w:r w:rsidRPr="00F47DC4">
        <w:rPr>
          <w:sz w:val="28"/>
          <w:szCs w:val="24"/>
        </w:rPr>
        <w:t xml:space="preserve"> (зарегистрирован в Реестре государственной регистрации нормативных правовых актов под № 21749)</w:t>
      </w:r>
      <w:r w:rsidR="00D138E7" w:rsidRPr="00D138E7">
        <w:rPr>
          <w:sz w:val="28"/>
          <w:szCs w:val="24"/>
        </w:rPr>
        <w:t>.</w:t>
      </w:r>
    </w:p>
    <w:p w14:paraId="7C46E22F" w14:textId="77777777" w:rsidR="005A666A" w:rsidRPr="00AD1FE1" w:rsidRDefault="005A666A" w:rsidP="00D138E7">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008D63B2">
        <w:rPr>
          <w:sz w:val="28"/>
          <w:lang w:val="kk-KZ"/>
        </w:rPr>
        <w:t xml:space="preserve"> </w:t>
      </w:r>
      <w:r w:rsidRPr="00AD1FE1">
        <w:rPr>
          <w:sz w:val="28"/>
        </w:rPr>
        <w:t>в тенге.</w:t>
      </w:r>
    </w:p>
    <w:p w14:paraId="46601B29" w14:textId="77777777"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14:paraId="6FFED7EC" w14:textId="77777777"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14:paraId="1EAE6562" w14:textId="29089F71" w:rsidR="0094545E" w:rsidRPr="00AD1FE1" w:rsidRDefault="00F47DC4" w:rsidP="00B012FC">
      <w:pPr>
        <w:autoSpaceDE w:val="0"/>
        <w:autoSpaceDN w:val="0"/>
        <w:adjustRightInd w:val="0"/>
        <w:ind w:firstLine="709"/>
        <w:jc w:val="both"/>
        <w:rPr>
          <w:sz w:val="28"/>
          <w:szCs w:val="24"/>
        </w:rPr>
      </w:pPr>
      <w:r w:rsidRPr="00F47DC4">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r w:rsidR="0094545E" w:rsidRPr="00AD1FE1">
        <w:rPr>
          <w:sz w:val="28"/>
          <w:szCs w:val="24"/>
        </w:rPr>
        <w:t>.</w:t>
      </w:r>
    </w:p>
    <w:p w14:paraId="237422C4" w14:textId="22628227"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(далее </w:t>
      </w:r>
      <w:r w:rsidR="00F07BA3">
        <w:rPr>
          <w:sz w:val="28"/>
          <w:szCs w:val="24"/>
        </w:rPr>
        <w:t>–</w:t>
      </w:r>
      <w:r w:rsidRPr="00AD1FE1">
        <w:rPr>
          <w:sz w:val="28"/>
          <w:szCs w:val="24"/>
        </w:rPr>
        <w:t xml:space="preserve"> гарантийное обеспечение) представляется в виде:</w:t>
      </w:r>
    </w:p>
    <w:p w14:paraId="39667B97" w14:textId="77777777"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14:paraId="2BA02726" w14:textId="77777777"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14:paraId="3A0AA7BC" w14:textId="77777777"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14:paraId="45D1A359" w14:textId="77777777" w:rsidR="0094545E" w:rsidRPr="00AD1FE1" w:rsidRDefault="0094545E" w:rsidP="00B012FC">
      <w:pPr>
        <w:pStyle w:val="Iauiue"/>
        <w:widowControl/>
        <w:ind w:firstLine="709"/>
        <w:jc w:val="both"/>
        <w:rPr>
          <w:b/>
          <w:sz w:val="28"/>
          <w:szCs w:val="24"/>
          <w:lang w:val="kk-KZ"/>
        </w:rPr>
      </w:pPr>
      <w:r w:rsidRPr="00AD1FE1">
        <w:rPr>
          <w:b/>
          <w:sz w:val="28"/>
          <w:szCs w:val="24"/>
        </w:rPr>
        <w:t xml:space="preserve">ГКП на ПХВ «Алматинская многопрофильная клиническая больница», </w:t>
      </w:r>
      <w:r w:rsidRPr="00AD1FE1">
        <w:rPr>
          <w:b/>
          <w:sz w:val="28"/>
          <w:szCs w:val="24"/>
          <w:lang w:val="kk-KZ"/>
        </w:rPr>
        <w:t xml:space="preserve">Юридический адрес: Алматинская обл. Илийский  р-н,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14:paraId="1674752F" w14:textId="77777777"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14:paraId="0CC05C7A" w14:textId="77777777"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14:paraId="4F48458F" w14:textId="77777777" w:rsidR="00F47DC4" w:rsidRPr="00F47DC4" w:rsidRDefault="00F47DC4" w:rsidP="00F47DC4">
      <w:pPr>
        <w:pStyle w:val="Iauiue"/>
        <w:widowControl/>
        <w:ind w:firstLine="709"/>
        <w:jc w:val="both"/>
        <w:rPr>
          <w:sz w:val="28"/>
          <w:szCs w:val="24"/>
        </w:rPr>
      </w:pPr>
      <w:r w:rsidRPr="00F47DC4">
        <w:rPr>
          <w:sz w:val="28"/>
          <w:szCs w:val="24"/>
        </w:rPr>
        <w:lastRenderedPageBreak/>
        <w:t>1) отзыва тендерной заявки потенциальным поставщиком до истечения окончательного срока ее приема;</w:t>
      </w:r>
    </w:p>
    <w:p w14:paraId="22A14BE7" w14:textId="680658F9" w:rsidR="00F47DC4" w:rsidRPr="00F47DC4" w:rsidRDefault="00F47DC4" w:rsidP="00F47DC4">
      <w:pPr>
        <w:pStyle w:val="Iauiue"/>
        <w:widowControl/>
        <w:ind w:firstLine="709"/>
        <w:jc w:val="both"/>
        <w:rPr>
          <w:sz w:val="28"/>
          <w:szCs w:val="24"/>
        </w:rPr>
      </w:pPr>
      <w:r w:rsidRPr="00F47DC4">
        <w:rPr>
          <w:sz w:val="28"/>
          <w:szCs w:val="24"/>
        </w:rPr>
        <w:t>2) отклонения тендерной заявки по основанию несоответствия положениям тендерной документации;</w:t>
      </w:r>
    </w:p>
    <w:p w14:paraId="20E9A54D" w14:textId="76A72A45" w:rsidR="00F47DC4" w:rsidRPr="00F47DC4" w:rsidRDefault="00F47DC4" w:rsidP="00F47DC4">
      <w:pPr>
        <w:pStyle w:val="Iauiue"/>
        <w:widowControl/>
        <w:ind w:firstLine="709"/>
        <w:jc w:val="both"/>
        <w:rPr>
          <w:sz w:val="28"/>
          <w:szCs w:val="24"/>
        </w:rPr>
      </w:pPr>
      <w:r w:rsidRPr="00F47DC4">
        <w:rPr>
          <w:sz w:val="28"/>
          <w:szCs w:val="24"/>
        </w:rPr>
        <w:t>3) признания победителем тендера другого потенциального поставщика;</w:t>
      </w:r>
    </w:p>
    <w:p w14:paraId="3E774048" w14:textId="406C6029" w:rsidR="00F47DC4" w:rsidRPr="00F47DC4" w:rsidRDefault="00F47DC4" w:rsidP="00F47DC4">
      <w:pPr>
        <w:pStyle w:val="Iauiue"/>
        <w:widowControl/>
        <w:ind w:firstLine="709"/>
        <w:jc w:val="both"/>
        <w:rPr>
          <w:sz w:val="28"/>
          <w:szCs w:val="24"/>
        </w:rPr>
      </w:pPr>
      <w:r w:rsidRPr="00F47DC4">
        <w:rPr>
          <w:sz w:val="28"/>
          <w:szCs w:val="24"/>
        </w:rPr>
        <w:t>4) прекращения процедур закупа без определения победителя тендера;</w:t>
      </w:r>
    </w:p>
    <w:p w14:paraId="0309386E" w14:textId="65ECEB38" w:rsidR="008D63B2" w:rsidRPr="00F47DC4" w:rsidRDefault="00F47DC4" w:rsidP="00F47DC4">
      <w:pPr>
        <w:pStyle w:val="Iauiue"/>
        <w:widowControl/>
        <w:ind w:firstLine="709"/>
        <w:jc w:val="both"/>
        <w:rPr>
          <w:sz w:val="28"/>
          <w:szCs w:val="24"/>
        </w:rPr>
      </w:pPr>
      <w:r w:rsidRPr="00F47DC4">
        <w:rPr>
          <w:sz w:val="28"/>
          <w:szCs w:val="24"/>
        </w:rPr>
        <w:t>5) вступления в силу договора закупа и внесения победителем тендера гарантийного обеспечения исполнения договора закупа.</w:t>
      </w:r>
    </w:p>
    <w:p w14:paraId="13C688A3" w14:textId="77777777" w:rsidR="007808BD" w:rsidRPr="00AD1FE1" w:rsidRDefault="007808BD" w:rsidP="008D63B2">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14:paraId="5C7EB7ED" w14:textId="488BCADC" w:rsidR="00F47DC4" w:rsidRPr="00F47DC4" w:rsidRDefault="00F47DC4" w:rsidP="00F47DC4">
      <w:pPr>
        <w:pStyle w:val="Iauiue"/>
        <w:widowControl/>
        <w:ind w:firstLine="709"/>
        <w:jc w:val="both"/>
        <w:rPr>
          <w:sz w:val="28"/>
          <w:szCs w:val="24"/>
        </w:rPr>
      </w:pPr>
      <w:r w:rsidRPr="00F47DC4">
        <w:rPr>
          <w:sz w:val="28"/>
          <w:szCs w:val="24"/>
        </w:rPr>
        <w:t>1) он отозвал или изменил тендерную заявку после истечения окончательного срока приема тендерных заявок;</w:t>
      </w:r>
    </w:p>
    <w:p w14:paraId="0462F484" w14:textId="1144888F" w:rsidR="00F47DC4" w:rsidRPr="00F47DC4" w:rsidRDefault="00F47DC4" w:rsidP="00F47DC4">
      <w:pPr>
        <w:pStyle w:val="Iauiue"/>
        <w:widowControl/>
        <w:ind w:firstLine="709"/>
        <w:jc w:val="both"/>
        <w:rPr>
          <w:sz w:val="28"/>
          <w:szCs w:val="24"/>
        </w:rPr>
      </w:pPr>
      <w:r w:rsidRPr="00F47DC4">
        <w:rPr>
          <w:sz w:val="28"/>
          <w:szCs w:val="24"/>
        </w:rP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6C64DC54" w14:textId="60C90A9E" w:rsidR="008D63B2" w:rsidRPr="008D63B2" w:rsidRDefault="00F47DC4" w:rsidP="00FC68FF">
      <w:pPr>
        <w:pStyle w:val="Iauiue"/>
        <w:widowControl/>
        <w:ind w:firstLine="709"/>
        <w:jc w:val="both"/>
        <w:rPr>
          <w:sz w:val="28"/>
          <w:szCs w:val="24"/>
        </w:rPr>
      </w:pPr>
      <w:r w:rsidRPr="00F47DC4">
        <w:rPr>
          <w:sz w:val="28"/>
          <w:szCs w:val="24"/>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74656378" w14:textId="77777777"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14:paraId="70A5F497" w14:textId="77777777" w:rsidR="0094545E" w:rsidRPr="00AD1FE1" w:rsidRDefault="0094545E" w:rsidP="00B012FC">
      <w:pPr>
        <w:pStyle w:val="Iauiue"/>
        <w:widowControl/>
        <w:ind w:firstLine="709"/>
        <w:jc w:val="both"/>
        <w:rPr>
          <w:sz w:val="28"/>
          <w:szCs w:val="24"/>
        </w:rPr>
      </w:pPr>
    </w:p>
    <w:p w14:paraId="29A54AC1" w14:textId="77777777"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14:paraId="4531985E" w14:textId="77777777" w:rsidR="0094545E" w:rsidRPr="00AD1FE1" w:rsidRDefault="0094545E" w:rsidP="00B012FC">
      <w:pPr>
        <w:ind w:firstLine="708"/>
        <w:jc w:val="both"/>
        <w:rPr>
          <w:sz w:val="28"/>
          <w:szCs w:val="24"/>
        </w:rPr>
      </w:pPr>
      <w:r w:rsidRPr="00AD1FE1">
        <w:rPr>
          <w:rStyle w:val="s0"/>
          <w:sz w:val="28"/>
          <w:szCs w:val="24"/>
        </w:rPr>
        <w:t xml:space="preserve">1) </w:t>
      </w:r>
      <w:r w:rsidR="008D63B2" w:rsidRPr="008D63B2">
        <w:rPr>
          <w:rStyle w:val="s0"/>
          <w:sz w:val="28"/>
          <w:szCs w:val="24"/>
        </w:rPr>
        <w:t>Потенциальный поставщик при необходимости отзывает заявку в письменной форме до истечения окончательного срока ее приема</w:t>
      </w:r>
      <w:r w:rsidR="008D63B2">
        <w:rPr>
          <w:rStyle w:val="s0"/>
          <w:sz w:val="28"/>
          <w:szCs w:val="24"/>
        </w:rPr>
        <w:t xml:space="preserve">. </w:t>
      </w: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1AAF2837" w14:textId="77777777" w:rsidR="0094545E" w:rsidRPr="00AD1FE1" w:rsidRDefault="0094545E" w:rsidP="00B012FC">
      <w:pPr>
        <w:ind w:firstLine="708"/>
        <w:jc w:val="both"/>
        <w:rPr>
          <w:rStyle w:val="s0"/>
          <w:sz w:val="28"/>
          <w:szCs w:val="24"/>
        </w:rPr>
      </w:pPr>
      <w:bookmarkStart w:id="0" w:name="SUB4200"/>
      <w:bookmarkEnd w:id="0"/>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14:paraId="4CA68632" w14:textId="77777777" w:rsidR="0094545E" w:rsidRPr="00AD1FE1" w:rsidRDefault="0094545E" w:rsidP="00B012FC">
      <w:pPr>
        <w:ind w:firstLine="400"/>
        <w:jc w:val="both"/>
        <w:rPr>
          <w:rStyle w:val="s0"/>
          <w:sz w:val="28"/>
          <w:szCs w:val="24"/>
        </w:rPr>
      </w:pPr>
    </w:p>
    <w:p w14:paraId="2B76F931" w14:textId="77777777"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14:paraId="0E429C27" w14:textId="75FCE37C" w:rsidR="0094545E" w:rsidRPr="0016246A" w:rsidRDefault="00225FB8" w:rsidP="00F07BA3">
      <w:pPr>
        <w:pStyle w:val="Iauiue"/>
        <w:widowControl/>
        <w:numPr>
          <w:ilvl w:val="0"/>
          <w:numId w:val="28"/>
        </w:numPr>
        <w:jc w:val="both"/>
        <w:rPr>
          <w:b/>
          <w:sz w:val="28"/>
          <w:szCs w:val="24"/>
        </w:rPr>
      </w:pPr>
      <w:r w:rsidRPr="00AD1FE1">
        <w:rPr>
          <w:sz w:val="28"/>
          <w:szCs w:val="24"/>
        </w:rPr>
        <w:t xml:space="preserve">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8D63B2">
        <w:rPr>
          <w:b/>
          <w:sz w:val="28"/>
          <w:szCs w:val="24"/>
        </w:rPr>
        <w:t>10</w:t>
      </w:r>
      <w:r w:rsidR="0094545E" w:rsidRPr="00AD1FE1">
        <w:rPr>
          <w:b/>
          <w:sz w:val="28"/>
          <w:szCs w:val="24"/>
        </w:rPr>
        <w:t xml:space="preserve"> часов 00 минут </w:t>
      </w:r>
      <w:r w:rsidR="00F47A61">
        <w:rPr>
          <w:b/>
          <w:sz w:val="28"/>
          <w:szCs w:val="24"/>
          <w:lang w:val="kk-KZ"/>
        </w:rPr>
        <w:t>30</w:t>
      </w:r>
      <w:r w:rsidR="0016246A" w:rsidRPr="0016246A">
        <w:rPr>
          <w:b/>
          <w:sz w:val="28"/>
          <w:szCs w:val="24"/>
        </w:rPr>
        <w:t xml:space="preserve"> января 2025</w:t>
      </w:r>
      <w:r w:rsidR="0016246A">
        <w:rPr>
          <w:b/>
          <w:sz w:val="28"/>
          <w:szCs w:val="24"/>
        </w:rPr>
        <w:t xml:space="preserve"> год</w:t>
      </w:r>
      <w:r w:rsidR="0094545E" w:rsidRPr="00AD1FE1">
        <w:rPr>
          <w:b/>
          <w:sz w:val="28"/>
          <w:szCs w:val="24"/>
        </w:rPr>
        <w:t>.</w:t>
      </w:r>
      <w:r w:rsidR="0094545E" w:rsidRPr="0016246A">
        <w:rPr>
          <w:b/>
          <w:sz w:val="28"/>
          <w:szCs w:val="24"/>
        </w:rPr>
        <w:t xml:space="preserve">  </w:t>
      </w:r>
    </w:p>
    <w:p w14:paraId="2C6D455B" w14:textId="77777777"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14:paraId="770A8EF2" w14:textId="77777777"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lastRenderedPageBreak/>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6B1AC06A" w14:textId="77777777"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7C548EED" w14:textId="77777777" w:rsidR="0094545E" w:rsidRPr="00AD1FE1" w:rsidRDefault="0094545E" w:rsidP="00B012FC">
      <w:pPr>
        <w:numPr>
          <w:ilvl w:val="0"/>
          <w:numId w:val="6"/>
        </w:numPr>
        <w:tabs>
          <w:tab w:val="left" w:pos="1134"/>
        </w:tabs>
        <w:ind w:left="0" w:firstLine="709"/>
        <w:jc w:val="both"/>
        <w:rPr>
          <w:rStyle w:val="s0"/>
          <w:sz w:val="28"/>
          <w:szCs w:val="24"/>
          <w:lang w:val="kk-KZ"/>
        </w:rPr>
      </w:pPr>
      <w:bookmarkStart w:id="1" w:name="SUB3700"/>
      <w:bookmarkStart w:id="2" w:name="SUB3800"/>
      <w:bookmarkEnd w:id="1"/>
      <w:bookmarkEnd w:id="2"/>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00ED2FCB"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14:paraId="52FC1401" w14:textId="77777777" w:rsidR="0013418D" w:rsidRPr="00AD1FE1" w:rsidRDefault="0013418D" w:rsidP="00B012FC">
      <w:pPr>
        <w:pStyle w:val="Iauiue"/>
        <w:widowControl/>
        <w:ind w:firstLine="567"/>
        <w:jc w:val="both"/>
        <w:rPr>
          <w:b/>
          <w:sz w:val="28"/>
          <w:szCs w:val="24"/>
          <w:lang w:val="kk-KZ"/>
        </w:rPr>
      </w:pPr>
    </w:p>
    <w:p w14:paraId="2B985896" w14:textId="77777777"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14:paraId="0E8B2D64" w14:textId="1C42F274" w:rsidR="005555F2" w:rsidRPr="00AD1FE1" w:rsidRDefault="005555F2" w:rsidP="00B012FC">
      <w:pPr>
        <w:ind w:firstLine="708"/>
        <w:jc w:val="both"/>
        <w:rPr>
          <w:sz w:val="28"/>
          <w:szCs w:val="24"/>
        </w:rPr>
      </w:pPr>
      <w:r w:rsidRPr="00AD1FE1">
        <w:rPr>
          <w:rStyle w:val="s0"/>
          <w:sz w:val="28"/>
          <w:szCs w:val="24"/>
        </w:rPr>
        <w:t xml:space="preserve">1) Потенциальный поставщик вправе запросить у организатора тендера разъяснения тендерной документации, но </w:t>
      </w:r>
      <w:r w:rsidR="009D7597">
        <w:rPr>
          <w:rStyle w:val="s0"/>
          <w:sz w:val="28"/>
          <w:szCs w:val="24"/>
        </w:rPr>
        <w:t>н</w:t>
      </w:r>
      <w:r w:rsidR="009D7597" w:rsidRPr="009D7597">
        <w:rPr>
          <w:rStyle w:val="s0"/>
          <w:sz w:val="28"/>
          <w:szCs w:val="24"/>
        </w:rPr>
        <w:t>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AD1FE1">
        <w:rPr>
          <w:rStyle w:val="s0"/>
          <w:sz w:val="28"/>
          <w:szCs w:val="24"/>
        </w:rPr>
        <w:t>.</w:t>
      </w:r>
    </w:p>
    <w:p w14:paraId="0C58FFF7" w14:textId="77777777" w:rsidR="005555F2" w:rsidRPr="00AD1FE1" w:rsidRDefault="005555F2" w:rsidP="00B012FC">
      <w:pPr>
        <w:ind w:firstLine="708"/>
        <w:jc w:val="both"/>
        <w:rPr>
          <w:sz w:val="28"/>
          <w:szCs w:val="24"/>
        </w:rPr>
      </w:pPr>
      <w:bookmarkStart w:id="3" w:name="SUB3200"/>
      <w:bookmarkEnd w:id="3"/>
      <w:r w:rsidRPr="00AD1FE1">
        <w:rPr>
          <w:rStyle w:val="s0"/>
          <w:sz w:val="28"/>
          <w:szCs w:val="24"/>
        </w:rPr>
        <w:t xml:space="preserve">2) </w:t>
      </w:r>
      <w:r w:rsidR="005011FE">
        <w:rPr>
          <w:sz w:val="28"/>
          <w:szCs w:val="24"/>
        </w:rPr>
        <w:t xml:space="preserve">В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4D6067C5" w14:textId="77777777"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0679BD86" w14:textId="77777777" w:rsidR="005555F2" w:rsidRPr="00AD1FE1" w:rsidRDefault="005555F2" w:rsidP="00B012FC">
      <w:pPr>
        <w:ind w:firstLine="400"/>
        <w:jc w:val="both"/>
        <w:rPr>
          <w:sz w:val="28"/>
          <w:szCs w:val="24"/>
        </w:rPr>
      </w:pPr>
    </w:p>
    <w:p w14:paraId="07685FB3" w14:textId="2791D37C" w:rsidR="005555F2" w:rsidRPr="009D7597" w:rsidRDefault="009D7597" w:rsidP="005011FE">
      <w:pPr>
        <w:pStyle w:val="af6"/>
        <w:numPr>
          <w:ilvl w:val="0"/>
          <w:numId w:val="3"/>
        </w:numPr>
        <w:spacing w:after="0" w:line="240" w:lineRule="auto"/>
        <w:ind w:left="142" w:firstLine="567"/>
        <w:jc w:val="both"/>
        <w:rPr>
          <w:b/>
          <w:bCs/>
          <w:lang w:eastAsia="ru-RU"/>
        </w:rPr>
      </w:pPr>
      <w:r>
        <w:rPr>
          <w:rFonts w:ascii="Times New Roman" w:hAnsi="Times New Roman"/>
          <w:b/>
          <w:bCs/>
          <w:szCs w:val="24"/>
          <w:lang w:eastAsia="ru-RU"/>
        </w:rPr>
        <w:t>М</w:t>
      </w:r>
      <w:r w:rsidRPr="009D7597">
        <w:rPr>
          <w:rFonts w:ascii="Times New Roman" w:hAnsi="Times New Roman"/>
          <w:b/>
          <w:bCs/>
          <w:szCs w:val="24"/>
          <w:lang w:eastAsia="ru-RU"/>
        </w:rPr>
        <w:t>есто и окончательный срок приема тендерных заявок и срок их действия</w:t>
      </w:r>
      <w:r w:rsidR="007F54A7" w:rsidRPr="009D7597">
        <w:rPr>
          <w:b/>
          <w:bCs/>
          <w:lang w:eastAsia="ru-RU"/>
        </w:rPr>
        <w:t>:</w:t>
      </w:r>
    </w:p>
    <w:p w14:paraId="4A2C1B56" w14:textId="6CE47BF3"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lastRenderedPageBreak/>
        <w:t xml:space="preserve">Окончательный срок представления тендерных заявок не позднее </w:t>
      </w:r>
      <w:r w:rsidR="005555F2" w:rsidRPr="00AD1FE1">
        <w:rPr>
          <w:b/>
          <w:sz w:val="28"/>
          <w:szCs w:val="24"/>
        </w:rPr>
        <w:t xml:space="preserve">10 часов 00 минут </w:t>
      </w:r>
      <w:r w:rsidR="00F47A61">
        <w:rPr>
          <w:b/>
          <w:sz w:val="28"/>
          <w:szCs w:val="24"/>
          <w:lang w:val="kk-KZ"/>
        </w:rPr>
        <w:t>30</w:t>
      </w:r>
      <w:r w:rsidR="0016246A" w:rsidRPr="0016246A">
        <w:rPr>
          <w:b/>
          <w:sz w:val="28"/>
          <w:szCs w:val="24"/>
        </w:rPr>
        <w:t xml:space="preserve"> января 2025</w:t>
      </w:r>
      <w:r w:rsidR="0016246A">
        <w:rPr>
          <w:b/>
          <w:sz w:val="28"/>
          <w:szCs w:val="24"/>
        </w:rPr>
        <w:t xml:space="preserve"> года</w:t>
      </w:r>
      <w:r w:rsidR="005555F2" w:rsidRPr="00AD1FE1">
        <w:rPr>
          <w:b/>
          <w:sz w:val="28"/>
          <w:szCs w:val="24"/>
        </w:rPr>
        <w:t>.</w:t>
      </w:r>
      <w:r w:rsidR="005555F2" w:rsidRPr="00AD1FE1">
        <w:rPr>
          <w:color w:val="FF0000"/>
          <w:sz w:val="28"/>
          <w:szCs w:val="24"/>
        </w:rPr>
        <w:t xml:space="preserve">  </w:t>
      </w:r>
    </w:p>
    <w:p w14:paraId="19218CC2" w14:textId="684EEF8C"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w:t>
      </w:r>
      <w:r w:rsidR="00856A9A" w:rsidRPr="00AD1FE1">
        <w:rPr>
          <w:sz w:val="28"/>
          <w:szCs w:val="24"/>
        </w:rPr>
        <w:t>вскрываются и</w:t>
      </w:r>
      <w:r w:rsidRPr="00AD1FE1">
        <w:rPr>
          <w:sz w:val="28"/>
          <w:szCs w:val="24"/>
        </w:rPr>
        <w:t xml:space="preserve"> </w:t>
      </w:r>
      <w:proofErr w:type="gramStart"/>
      <w:r w:rsidRPr="00AD1FE1">
        <w:rPr>
          <w:sz w:val="28"/>
          <w:szCs w:val="24"/>
        </w:rPr>
        <w:t>возвращаются  представившим</w:t>
      </w:r>
      <w:proofErr w:type="gramEnd"/>
      <w:r w:rsidRPr="00AD1FE1">
        <w:rPr>
          <w:sz w:val="28"/>
          <w:szCs w:val="24"/>
        </w:rPr>
        <w:t xml:space="preserve">  их  потенциальным  поставщикам. </w:t>
      </w:r>
    </w:p>
    <w:p w14:paraId="3721B223" w14:textId="77E9896B"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F47A61">
        <w:rPr>
          <w:b/>
          <w:szCs w:val="24"/>
          <w:lang w:val="kk-KZ"/>
        </w:rPr>
        <w:t>30</w:t>
      </w:r>
      <w:r w:rsidR="0016246A" w:rsidRPr="0016246A">
        <w:rPr>
          <w:b/>
          <w:szCs w:val="24"/>
        </w:rPr>
        <w:t xml:space="preserve"> января 2025</w:t>
      </w:r>
      <w:r w:rsidR="0016246A">
        <w:rPr>
          <w:b/>
          <w:szCs w:val="24"/>
        </w:rPr>
        <w:t xml:space="preserve"> года в</w:t>
      </w:r>
      <w:r w:rsidRPr="00AD1FE1">
        <w:rPr>
          <w:b/>
          <w:szCs w:val="24"/>
        </w:rPr>
        <w:t xml:space="preserve"> </w:t>
      </w:r>
      <w:r w:rsidR="008D63B2">
        <w:rPr>
          <w:b/>
          <w:szCs w:val="24"/>
        </w:rPr>
        <w:t>11</w:t>
      </w:r>
      <w:r w:rsidRPr="00AD1FE1">
        <w:rPr>
          <w:b/>
          <w:szCs w:val="24"/>
        </w:rPr>
        <w:t xml:space="preserve">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с применением аудио- и видеофиксации</w:t>
      </w:r>
      <w:r w:rsidRPr="00AD1FE1">
        <w:rPr>
          <w:szCs w:val="24"/>
        </w:rPr>
        <w:t xml:space="preserve">. </w:t>
      </w:r>
    </w:p>
    <w:p w14:paraId="22BBC361" w14:textId="77777777"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184331D7" w14:textId="2E380121"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w:t>
      </w:r>
      <w:proofErr w:type="gramStart"/>
      <w:r w:rsidRPr="00AD1FE1">
        <w:rPr>
          <w:snapToGrid w:val="0"/>
          <w:szCs w:val="24"/>
        </w:rPr>
        <w:t>заместителем,  членами</w:t>
      </w:r>
      <w:proofErr w:type="gramEnd"/>
      <w:r w:rsidRPr="00AD1FE1">
        <w:rPr>
          <w:snapToGrid w:val="0"/>
          <w:szCs w:val="24"/>
        </w:rPr>
        <w:t xml:space="preserve">  и  секретарем  </w:t>
      </w:r>
      <w:r w:rsidRPr="00AD1FE1">
        <w:rPr>
          <w:szCs w:val="24"/>
        </w:rPr>
        <w:t>тендер</w:t>
      </w:r>
      <w:r w:rsidRPr="00AD1FE1">
        <w:rPr>
          <w:snapToGrid w:val="0"/>
          <w:szCs w:val="24"/>
        </w:rPr>
        <w:t>ной  комиссии.</w:t>
      </w:r>
    </w:p>
    <w:p w14:paraId="64DBB129" w14:textId="49AE3F24" w:rsidR="0013418D" w:rsidRDefault="005555F2" w:rsidP="00B012FC">
      <w:pPr>
        <w:pStyle w:val="Iauiue"/>
        <w:widowControl/>
        <w:ind w:firstLine="567"/>
        <w:jc w:val="both"/>
        <w:rPr>
          <w:sz w:val="28"/>
          <w:szCs w:val="24"/>
        </w:rPr>
      </w:pPr>
      <w:r w:rsidRPr="00AD1FE1">
        <w:rPr>
          <w:sz w:val="28"/>
          <w:szCs w:val="24"/>
        </w:rPr>
        <w:t xml:space="preserve">  6) Тендерные заявки должны быть представлены в соответствии с требованиями </w:t>
      </w:r>
      <w:r w:rsidR="009D7597" w:rsidRPr="00AD1FE1">
        <w:rPr>
          <w:sz w:val="28"/>
          <w:szCs w:val="24"/>
        </w:rPr>
        <w:t>Правил и настоящей</w:t>
      </w:r>
      <w:r w:rsidRPr="00AD1FE1">
        <w:rPr>
          <w:sz w:val="28"/>
          <w:szCs w:val="24"/>
        </w:rPr>
        <w:t xml:space="preserve"> Тендерной документации</w:t>
      </w:r>
      <w:r w:rsidR="009D7597">
        <w:rPr>
          <w:sz w:val="28"/>
          <w:szCs w:val="24"/>
        </w:rPr>
        <w:t>.</w:t>
      </w:r>
    </w:p>
    <w:p w14:paraId="4493B6DE" w14:textId="3E9C4CEB" w:rsidR="009D7597" w:rsidRPr="00AD1FE1" w:rsidRDefault="009D7597" w:rsidP="00B012FC">
      <w:pPr>
        <w:pStyle w:val="Iauiue"/>
        <w:widowControl/>
        <w:ind w:firstLine="567"/>
        <w:jc w:val="both"/>
        <w:rPr>
          <w:b/>
          <w:sz w:val="28"/>
          <w:szCs w:val="24"/>
        </w:rPr>
      </w:pPr>
      <w:r>
        <w:rPr>
          <w:rStyle w:val="s0"/>
          <w:sz w:val="28"/>
          <w:szCs w:val="24"/>
        </w:rPr>
        <w:t xml:space="preserve">7) </w:t>
      </w:r>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14:paraId="5B286A9A" w14:textId="77777777" w:rsidR="0013418D" w:rsidRPr="00AD1FE1" w:rsidRDefault="0013418D" w:rsidP="00B012FC">
      <w:pPr>
        <w:pStyle w:val="Iauiue"/>
        <w:widowControl/>
        <w:ind w:firstLine="567"/>
        <w:jc w:val="both"/>
        <w:rPr>
          <w:b/>
          <w:sz w:val="28"/>
          <w:szCs w:val="24"/>
        </w:rPr>
      </w:pPr>
    </w:p>
    <w:p w14:paraId="388E87B0" w14:textId="77777777"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14:paraId="4EF83A70" w14:textId="77777777"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14:paraId="23E6A9D0" w14:textId="77777777" w:rsidR="005A666A" w:rsidRPr="00AD1FE1" w:rsidRDefault="00284AB4" w:rsidP="005011FE">
      <w:pPr>
        <w:ind w:firstLine="708"/>
        <w:jc w:val="both"/>
        <w:rPr>
          <w:sz w:val="28"/>
          <w:szCs w:val="24"/>
        </w:rPr>
      </w:pPr>
      <w:r w:rsidRPr="00AD1FE1">
        <w:rPr>
          <w:rStyle w:val="s0"/>
          <w:color w:val="000000" w:themeColor="text1"/>
          <w:sz w:val="28"/>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14:paraId="630D6335" w14:textId="77777777" w:rsidR="005A666A" w:rsidRPr="00AD1FE1" w:rsidRDefault="003D3546" w:rsidP="00B012FC">
      <w:pPr>
        <w:jc w:val="both"/>
        <w:rPr>
          <w:rStyle w:val="s0"/>
          <w:color w:val="000000" w:themeColor="text1"/>
          <w:sz w:val="28"/>
          <w:szCs w:val="24"/>
        </w:rPr>
      </w:pPr>
      <w:bookmarkStart w:id="4" w:name="SUB5600"/>
      <w:bookmarkStart w:id="5" w:name="SUB5700"/>
      <w:bookmarkEnd w:id="4"/>
      <w:bookmarkEnd w:id="5"/>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14:paraId="60558B09" w14:textId="1CAFE17B" w:rsidR="009D7597" w:rsidRPr="009D7597" w:rsidRDefault="009D7597" w:rsidP="00F07BA3">
      <w:pPr>
        <w:pStyle w:val="af3"/>
        <w:numPr>
          <w:ilvl w:val="0"/>
          <w:numId w:val="29"/>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непредставления гарантийного обеспечения тендерной заявки в соответствии с условиями настоящих Правил;</w:t>
      </w:r>
    </w:p>
    <w:p w14:paraId="4CC3B601"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0B2A271F" w14:textId="5EF76299"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lastRenderedPageBreak/>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6B2B932C" w14:textId="70DB8EAC"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6" w:anchor="z1" w:history="1">
        <w:r w:rsidRPr="009D7597">
          <w:rPr>
            <w:rStyle w:val="s0"/>
            <w:color w:val="000000" w:themeColor="text1"/>
            <w:sz w:val="28"/>
            <w:szCs w:val="24"/>
          </w:rPr>
          <w:t>Законом</w:t>
        </w:r>
      </w:hyperlink>
      <w:r w:rsidRPr="009D7597">
        <w:rPr>
          <w:rStyle w:val="s0"/>
          <w:color w:val="000000" w:themeColor="text1"/>
          <w:sz w:val="28"/>
          <w:szCs w:val="24"/>
        </w:rPr>
        <w:t> </w:t>
      </w:r>
      <w:r w:rsidR="00F07BA3">
        <w:rPr>
          <w:rStyle w:val="s0"/>
          <w:color w:val="000000" w:themeColor="text1"/>
          <w:sz w:val="28"/>
          <w:szCs w:val="24"/>
        </w:rPr>
        <w:t>«</w:t>
      </w:r>
      <w:r w:rsidRPr="009D7597">
        <w:rPr>
          <w:rStyle w:val="s0"/>
          <w:color w:val="000000" w:themeColor="text1"/>
          <w:sz w:val="28"/>
          <w:szCs w:val="24"/>
        </w:rPr>
        <w:t>О разрешениях и уведомлениях</w:t>
      </w:r>
      <w:r w:rsidR="00F07BA3">
        <w:rPr>
          <w:rStyle w:val="s0"/>
          <w:color w:val="000000" w:themeColor="text1"/>
          <w:sz w:val="28"/>
          <w:szCs w:val="24"/>
        </w:rPr>
        <w:t>»</w:t>
      </w:r>
      <w:r w:rsidRPr="009D7597">
        <w:rPr>
          <w:rStyle w:val="s0"/>
          <w:color w:val="000000" w:themeColor="text1"/>
          <w:sz w:val="28"/>
          <w:szCs w:val="24"/>
        </w:rPr>
        <w:t>,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7" w:anchor="z1" w:history="1">
        <w:r w:rsidRPr="009D7597">
          <w:rPr>
            <w:rStyle w:val="s0"/>
            <w:color w:val="000000" w:themeColor="text1"/>
            <w:sz w:val="28"/>
            <w:szCs w:val="24"/>
          </w:rPr>
          <w:t>Законом</w:t>
        </w:r>
      </w:hyperlink>
      <w:r w:rsidRPr="009D7597">
        <w:rPr>
          <w:rStyle w:val="s0"/>
          <w:color w:val="000000" w:themeColor="text1"/>
          <w:sz w:val="28"/>
          <w:szCs w:val="24"/>
        </w:rPr>
        <w:t> </w:t>
      </w:r>
      <w:r w:rsidR="00F07BA3">
        <w:rPr>
          <w:rStyle w:val="s0"/>
          <w:color w:val="000000" w:themeColor="text1"/>
          <w:sz w:val="28"/>
          <w:szCs w:val="24"/>
        </w:rPr>
        <w:t>«</w:t>
      </w:r>
      <w:r w:rsidRPr="009D7597">
        <w:rPr>
          <w:rStyle w:val="s0"/>
          <w:color w:val="000000" w:themeColor="text1"/>
          <w:sz w:val="28"/>
          <w:szCs w:val="24"/>
        </w:rPr>
        <w:t>О разрешениях и уведомлениях</w:t>
      </w:r>
      <w:r w:rsidR="00F07BA3">
        <w:rPr>
          <w:rStyle w:val="s0"/>
          <w:color w:val="000000" w:themeColor="text1"/>
          <w:sz w:val="28"/>
          <w:szCs w:val="24"/>
        </w:rPr>
        <w:t>»</w:t>
      </w:r>
      <w:r w:rsidRPr="009D7597">
        <w:rPr>
          <w:rStyle w:val="s0"/>
          <w:color w:val="000000" w:themeColor="text1"/>
          <w:sz w:val="28"/>
          <w:szCs w:val="24"/>
        </w:rPr>
        <w:t>, при отсутствии сведений в информационных системах государственных органов;</w:t>
      </w:r>
    </w:p>
    <w:p w14:paraId="01B9E0B2" w14:textId="1DA6EFA6" w:rsidR="009D7597" w:rsidRPr="009D7597" w:rsidRDefault="004009A9" w:rsidP="004009A9">
      <w:pPr>
        <w:pStyle w:val="af3"/>
        <w:shd w:val="clear" w:color="auto" w:fill="FFFFFF"/>
        <w:spacing w:before="0" w:beforeAutospacing="0" w:after="0" w:afterAutospacing="0" w:line="285" w:lineRule="atLeast"/>
        <w:ind w:firstLine="525"/>
        <w:jc w:val="both"/>
        <w:textAlignment w:val="baseline"/>
        <w:rPr>
          <w:rStyle w:val="s0"/>
          <w:color w:val="000000" w:themeColor="text1"/>
          <w:sz w:val="28"/>
          <w:szCs w:val="24"/>
        </w:rPr>
      </w:pPr>
      <w:r>
        <w:rPr>
          <w:rStyle w:val="s0"/>
          <w:color w:val="000000" w:themeColor="text1"/>
          <w:sz w:val="28"/>
          <w:szCs w:val="24"/>
        </w:rPr>
        <w:t xml:space="preserve">5)  </w:t>
      </w:r>
      <w:r w:rsidR="009D7597" w:rsidRPr="009D7597">
        <w:rPr>
          <w:rStyle w:val="s0"/>
          <w:color w:val="000000" w:themeColor="text1"/>
          <w:sz w:val="28"/>
          <w:szCs w:val="24"/>
        </w:rPr>
        <w:t>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52EDBABE" w14:textId="62788037" w:rsidR="009D7597" w:rsidRPr="009D7597" w:rsidRDefault="004009A9" w:rsidP="004009A9">
      <w:pPr>
        <w:pStyle w:val="af3"/>
        <w:shd w:val="clear" w:color="auto" w:fill="FFFFFF"/>
        <w:spacing w:before="0" w:beforeAutospacing="0" w:after="0" w:afterAutospacing="0" w:line="285" w:lineRule="atLeast"/>
        <w:ind w:firstLine="567"/>
        <w:jc w:val="both"/>
        <w:textAlignment w:val="baseline"/>
        <w:rPr>
          <w:rStyle w:val="s0"/>
          <w:color w:val="000000" w:themeColor="text1"/>
          <w:sz w:val="28"/>
          <w:szCs w:val="24"/>
        </w:rPr>
      </w:pPr>
      <w:r>
        <w:rPr>
          <w:rStyle w:val="s0"/>
          <w:color w:val="000000" w:themeColor="text1"/>
          <w:sz w:val="28"/>
          <w:szCs w:val="24"/>
        </w:rPr>
        <w:t xml:space="preserve">6) </w:t>
      </w:r>
      <w:r w:rsidR="009D7597" w:rsidRPr="009D7597">
        <w:rPr>
          <w:rStyle w:val="s0"/>
          <w:color w:val="000000" w:themeColor="text1"/>
          <w:sz w:val="28"/>
          <w:szCs w:val="24"/>
        </w:rPr>
        <w:t>непредставления технической спецификации в соответствии с условиями, предусмотренными настоящими Правилами;</w:t>
      </w:r>
    </w:p>
    <w:p w14:paraId="05220011" w14:textId="28446236" w:rsidR="009D7597" w:rsidRPr="009D7597" w:rsidRDefault="004009A9" w:rsidP="004009A9">
      <w:pPr>
        <w:pStyle w:val="af3"/>
        <w:shd w:val="clear" w:color="auto" w:fill="FFFFFF"/>
        <w:spacing w:before="0" w:beforeAutospacing="0" w:after="0" w:afterAutospacing="0" w:line="285" w:lineRule="atLeast"/>
        <w:ind w:firstLine="567"/>
        <w:jc w:val="both"/>
        <w:textAlignment w:val="baseline"/>
        <w:rPr>
          <w:rStyle w:val="s0"/>
          <w:color w:val="000000" w:themeColor="text1"/>
          <w:sz w:val="28"/>
          <w:szCs w:val="24"/>
        </w:rPr>
      </w:pPr>
      <w:r>
        <w:rPr>
          <w:rStyle w:val="s0"/>
          <w:color w:val="000000" w:themeColor="text1"/>
          <w:sz w:val="28"/>
          <w:szCs w:val="24"/>
        </w:rPr>
        <w:t xml:space="preserve">7) </w:t>
      </w:r>
      <w:r w:rsidR="009D7597" w:rsidRPr="009D7597">
        <w:rPr>
          <w:rStyle w:val="s0"/>
          <w:color w:val="000000" w:themeColor="text1"/>
          <w:sz w:val="28"/>
          <w:szCs w:val="24"/>
        </w:rPr>
        <w:t>представления потенциальным поставщиком технической спецификации, не соответствующей условиям тендерной документации и настоящих Правил;</w:t>
      </w:r>
    </w:p>
    <w:p w14:paraId="04694C05" w14:textId="3C2F3DEF" w:rsidR="009D7597" w:rsidRPr="009D7597" w:rsidRDefault="009D7597" w:rsidP="004009A9">
      <w:pPr>
        <w:pStyle w:val="af3"/>
        <w:numPr>
          <w:ilvl w:val="0"/>
          <w:numId w:val="36"/>
        </w:numPr>
        <w:shd w:val="clear" w:color="auto" w:fill="FFFFFF"/>
        <w:spacing w:before="0" w:beforeAutospacing="0" w:after="0" w:afterAutospacing="0" w:line="285" w:lineRule="atLeast"/>
        <w:ind w:left="0" w:firstLine="567"/>
        <w:jc w:val="both"/>
        <w:textAlignment w:val="baseline"/>
        <w:rPr>
          <w:rStyle w:val="s0"/>
          <w:color w:val="000000" w:themeColor="text1"/>
          <w:sz w:val="28"/>
          <w:szCs w:val="24"/>
        </w:rPr>
      </w:pPr>
      <w:r w:rsidRPr="009D7597">
        <w:rPr>
          <w:rStyle w:val="s0"/>
          <w:color w:val="000000" w:themeColor="text1"/>
          <w:sz w:val="28"/>
          <w:szCs w:val="24"/>
        </w:rPr>
        <w:t>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56960600"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9) причастности к процедуре банкротства либо ликвидации;</w:t>
      </w:r>
    </w:p>
    <w:p w14:paraId="547111F4" w14:textId="65B19B02"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10CAA352"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48E846EC"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12) несоответствия условиям пункта 10 настоящих Правил;</w:t>
      </w:r>
    </w:p>
    <w:p w14:paraId="11F5A62D"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lastRenderedPageBreak/>
        <w:t>      13) установленных пунктами 15, 21 настоящих Правил;</w:t>
      </w:r>
    </w:p>
    <w:p w14:paraId="17F4C90B" w14:textId="4F82BDA1"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w:t>
      </w:r>
      <w:r>
        <w:rPr>
          <w:rStyle w:val="s0"/>
          <w:color w:val="000000" w:themeColor="text1"/>
          <w:sz w:val="28"/>
          <w:szCs w:val="24"/>
        </w:rPr>
        <w:t xml:space="preserve"> </w:t>
      </w:r>
      <w:r w:rsidRPr="009D7597">
        <w:rPr>
          <w:rStyle w:val="s0"/>
          <w:color w:val="000000" w:themeColor="text1"/>
          <w:sz w:val="28"/>
          <w:szCs w:val="24"/>
        </w:rPr>
        <w:t>14) если тендерная заявка имеет более короткий срок действия, чем указано в условиях тендерной документации;</w:t>
      </w:r>
    </w:p>
    <w:p w14:paraId="24D1636B"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15) непредставления ценового предложения либо представления ценового предложения не по форме, согласно </w:t>
      </w:r>
      <w:hyperlink r:id="rId18" w:anchor="z1433" w:history="1">
        <w:r w:rsidRPr="009D7597">
          <w:rPr>
            <w:rStyle w:val="s0"/>
            <w:color w:val="000000" w:themeColor="text1"/>
            <w:sz w:val="28"/>
            <w:szCs w:val="24"/>
          </w:rPr>
          <w:t>приложению 2</w:t>
        </w:r>
      </w:hyperlink>
      <w:r w:rsidRPr="009D7597">
        <w:rPr>
          <w:rStyle w:val="s0"/>
          <w:color w:val="000000" w:themeColor="text1"/>
          <w:sz w:val="28"/>
          <w:szCs w:val="24"/>
        </w:rPr>
        <w:t> к настоящим Правилам;</w:t>
      </w:r>
    </w:p>
    <w:p w14:paraId="0FDFD119"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18655BAA" w14:textId="50EC044A"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xml:space="preserve">     17) представления тендерной заявки в </w:t>
      </w:r>
      <w:proofErr w:type="spellStart"/>
      <w:r w:rsidRPr="009D7597">
        <w:rPr>
          <w:rStyle w:val="s0"/>
          <w:color w:val="000000" w:themeColor="text1"/>
          <w:sz w:val="28"/>
          <w:szCs w:val="24"/>
        </w:rPr>
        <w:t>непрошитом</w:t>
      </w:r>
      <w:proofErr w:type="spellEnd"/>
      <w:r w:rsidRPr="009D7597">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037A495A" w14:textId="096D5FB5"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18) несоответствия потенциального поставщика и (или) соисполнителя условиям, предусмотренным пунктами 8 и 9 настоящих Правил;</w:t>
      </w:r>
    </w:p>
    <w:p w14:paraId="055CA4D7" w14:textId="43FD478B"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19) установления факта аффилированности в нарушение условий настоящих Правил.</w:t>
      </w:r>
    </w:p>
    <w:p w14:paraId="674929E6" w14:textId="2607AA59"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bookmarkStart w:id="6" w:name="SUB6000"/>
      <w:bookmarkEnd w:id="6"/>
      <w:r>
        <w:rPr>
          <w:rStyle w:val="s0"/>
          <w:color w:val="000000" w:themeColor="text1"/>
          <w:sz w:val="28"/>
          <w:szCs w:val="24"/>
        </w:rPr>
        <w:t xml:space="preserve">         </w:t>
      </w:r>
      <w:r w:rsidR="00E774B6" w:rsidRPr="00E774B6">
        <w:rPr>
          <w:rStyle w:val="s0"/>
          <w:color w:val="000000" w:themeColor="text1"/>
          <w:sz w:val="28"/>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r w:rsidRPr="005E71B3">
        <w:rPr>
          <w:rStyle w:val="s0"/>
          <w:color w:val="000000" w:themeColor="text1"/>
          <w:sz w:val="28"/>
          <w:szCs w:val="24"/>
        </w:rPr>
        <w:t>.</w:t>
      </w:r>
    </w:p>
    <w:p w14:paraId="7CD94A9F"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3710AF72"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p>
    <w:p w14:paraId="162781A8" w14:textId="39241D2F" w:rsidR="005E71B3" w:rsidRPr="005E71B3" w:rsidRDefault="005E71B3" w:rsidP="00F07BA3">
      <w:pPr>
        <w:pStyle w:val="af3"/>
        <w:numPr>
          <w:ilvl w:val="0"/>
          <w:numId w:val="34"/>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отсутствие тендерных заявок;</w:t>
      </w:r>
    </w:p>
    <w:p w14:paraId="04A5CA53"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2) отклонение всех тендерных заявок потенциальных поставщиков.</w:t>
      </w:r>
    </w:p>
    <w:p w14:paraId="674F7FC8"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14:paraId="6FE60D3F"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xml:space="preserve">      </w:t>
      </w:r>
      <w:r>
        <w:rPr>
          <w:rStyle w:val="s0"/>
          <w:color w:val="000000" w:themeColor="text1"/>
          <w:sz w:val="28"/>
          <w:szCs w:val="24"/>
        </w:rPr>
        <w:t xml:space="preserve">  </w:t>
      </w:r>
      <w:r w:rsidRPr="005E71B3">
        <w:rPr>
          <w:rStyle w:val="s0"/>
          <w:color w:val="000000" w:themeColor="text1"/>
          <w:sz w:val="28"/>
          <w:szCs w:val="24"/>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14:paraId="679711CF" w14:textId="77777777" w:rsidR="005A666A" w:rsidRPr="00AD1FE1" w:rsidRDefault="005E71B3" w:rsidP="005E71B3">
      <w:pPr>
        <w:tabs>
          <w:tab w:val="left" w:pos="1134"/>
        </w:tabs>
        <w:jc w:val="both"/>
        <w:rPr>
          <w:sz w:val="28"/>
          <w:szCs w:val="24"/>
        </w:rPr>
      </w:pPr>
      <w:r>
        <w:rPr>
          <w:rStyle w:val="s0"/>
          <w:sz w:val="28"/>
          <w:szCs w:val="24"/>
        </w:rPr>
        <w:t xml:space="preserve">          </w:t>
      </w:r>
      <w:r w:rsidR="005A666A"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14:paraId="29933001" w14:textId="77777777" w:rsidR="0013418D" w:rsidRPr="00AD1FE1" w:rsidRDefault="0013418D" w:rsidP="00B012FC">
      <w:pPr>
        <w:pStyle w:val="Iauiue"/>
        <w:widowControl/>
        <w:ind w:firstLine="567"/>
        <w:jc w:val="both"/>
        <w:rPr>
          <w:b/>
          <w:sz w:val="28"/>
          <w:szCs w:val="24"/>
        </w:rPr>
      </w:pPr>
    </w:p>
    <w:p w14:paraId="0EA56F3B" w14:textId="7878F66C"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lastRenderedPageBreak/>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w:t>
      </w:r>
      <w:r w:rsidR="00F07BA3">
        <w:rPr>
          <w:b/>
          <w:sz w:val="28"/>
          <w:szCs w:val="24"/>
        </w:rPr>
        <w:t>–</w:t>
      </w:r>
      <w:r w:rsidRPr="00AD1FE1">
        <w:rPr>
          <w:b/>
          <w:sz w:val="28"/>
          <w:szCs w:val="24"/>
        </w:rPr>
        <w:t xml:space="preserve"> отечественным товаропроизводителям поддержки, определенные Правилами</w:t>
      </w:r>
      <w:r w:rsidR="007F54A7">
        <w:rPr>
          <w:b/>
          <w:sz w:val="28"/>
          <w:szCs w:val="24"/>
          <w:lang w:val="kk-KZ"/>
        </w:rPr>
        <w:t>:</w:t>
      </w:r>
    </w:p>
    <w:p w14:paraId="7BA8EE3E" w14:textId="77777777"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14:paraId="1AC8A920" w14:textId="0C35A0EB" w:rsidR="005E71B3" w:rsidRPr="005E71B3" w:rsidRDefault="005A1491"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w:t>
      </w:r>
      <w:r>
        <w:rPr>
          <w:rStyle w:val="s0"/>
          <w:sz w:val="28"/>
          <w:szCs w:val="24"/>
        </w:rPr>
        <w:t>,</w:t>
      </w:r>
      <w:r w:rsidRPr="00B11819">
        <w:rPr>
          <w:rStyle w:val="s0"/>
          <w:sz w:val="28"/>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005E71B3" w:rsidRPr="005E71B3">
        <w:rPr>
          <w:rStyle w:val="s0"/>
          <w:sz w:val="28"/>
          <w:szCs w:val="24"/>
        </w:rPr>
        <w:t>.</w:t>
      </w:r>
    </w:p>
    <w:p w14:paraId="1F0CF9FB" w14:textId="49790181"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 xml:space="preserve">В случае, </w:t>
      </w:r>
      <w:r w:rsidR="005A1491" w:rsidRPr="00B11819">
        <w:rPr>
          <w:rStyle w:val="s0"/>
          <w:sz w:val="28"/>
          <w:szCs w:val="24"/>
        </w:rPr>
        <w:t>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r w:rsidRPr="005E71B3">
        <w:rPr>
          <w:rStyle w:val="s0"/>
          <w:sz w:val="28"/>
          <w:szCs w:val="24"/>
        </w:rPr>
        <w:t>.</w:t>
      </w:r>
    </w:p>
    <w:p w14:paraId="4FDEE55A" w14:textId="77777777" w:rsidR="005E71B3" w:rsidRPr="005E71B3" w:rsidRDefault="005E71B3" w:rsidP="00B11819">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14:paraId="43BEE3F6" w14:textId="539289B0" w:rsidR="00B11819" w:rsidRPr="00B11819" w:rsidRDefault="00B11819" w:rsidP="00F07BA3">
      <w:pPr>
        <w:pStyle w:val="af3"/>
        <w:numPr>
          <w:ilvl w:val="0"/>
          <w:numId w:val="35"/>
        </w:numPr>
        <w:shd w:val="clear" w:color="auto" w:fill="FFFFFF"/>
        <w:spacing w:before="0" w:beforeAutospacing="0" w:after="360" w:afterAutospacing="0" w:line="285" w:lineRule="atLeast"/>
        <w:jc w:val="both"/>
        <w:textAlignment w:val="baseline"/>
        <w:rPr>
          <w:rStyle w:val="s0"/>
          <w:sz w:val="28"/>
          <w:szCs w:val="24"/>
        </w:rPr>
      </w:pPr>
      <w:r w:rsidRPr="00B11819">
        <w:rPr>
          <w:rStyle w:val="s0"/>
          <w:sz w:val="28"/>
          <w:szCs w:val="24"/>
        </w:rPr>
        <w:t>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0D3C3926" w14:textId="74F6381D" w:rsidR="00B11819" w:rsidRPr="00B11819" w:rsidRDefault="00B11819" w:rsidP="00B11819">
      <w:pPr>
        <w:pStyle w:val="af3"/>
        <w:shd w:val="clear" w:color="auto" w:fill="FFFFFF"/>
        <w:spacing w:before="0" w:beforeAutospacing="0" w:after="0" w:afterAutospacing="0" w:line="285" w:lineRule="atLeast"/>
        <w:jc w:val="both"/>
        <w:textAlignment w:val="baseline"/>
        <w:rPr>
          <w:rStyle w:val="s0"/>
          <w:sz w:val="28"/>
          <w:szCs w:val="24"/>
        </w:rPr>
      </w:pPr>
      <w:r w:rsidRPr="00B11819">
        <w:rPr>
          <w:rStyle w:val="s0"/>
          <w:sz w:val="28"/>
          <w:szCs w:val="24"/>
        </w:rPr>
        <w:t>      2) регистрационным удостоверением на лекарственное средство или медицинское изделие, выданным в соответствии с </w:t>
      </w:r>
      <w:hyperlink r:id="rId19" w:anchor="z4" w:history="1">
        <w:r w:rsidRPr="00B11819">
          <w:rPr>
            <w:rStyle w:val="s0"/>
            <w:sz w:val="28"/>
            <w:szCs w:val="24"/>
          </w:rPr>
          <w:t>приказом</w:t>
        </w:r>
      </w:hyperlink>
      <w:r w:rsidRPr="00B11819">
        <w:rPr>
          <w:rStyle w:val="s0"/>
          <w:sz w:val="28"/>
          <w:szCs w:val="24"/>
        </w:rPr>
        <w:t xml:space="preserve"> Министра здравоохранения Республики Казахстан от 9 февраля 2021 года № ҚР ДСМ-16 </w:t>
      </w:r>
      <w:r w:rsidR="00F07BA3">
        <w:rPr>
          <w:rStyle w:val="s0"/>
          <w:sz w:val="28"/>
          <w:szCs w:val="24"/>
        </w:rPr>
        <w:t>«</w:t>
      </w:r>
      <w:r w:rsidRPr="00B11819">
        <w:rPr>
          <w:rStyle w:val="s0"/>
          <w:sz w:val="28"/>
          <w:szCs w:val="24"/>
        </w:rPr>
        <w:t>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w:t>
      </w:r>
      <w:r w:rsidR="00F07BA3">
        <w:rPr>
          <w:rStyle w:val="s0"/>
          <w:sz w:val="28"/>
          <w:szCs w:val="24"/>
        </w:rPr>
        <w:t>»</w:t>
      </w:r>
      <w:r w:rsidRPr="00B11819">
        <w:rPr>
          <w:rStyle w:val="s0"/>
          <w:sz w:val="28"/>
          <w:szCs w:val="24"/>
        </w:rPr>
        <w:t xml:space="preserve">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14:paraId="3956A5AC" w14:textId="359CB0C5"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 xml:space="preserve">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r w:rsidR="00F07BA3">
        <w:rPr>
          <w:rStyle w:val="s0"/>
          <w:sz w:val="28"/>
          <w:szCs w:val="24"/>
        </w:rPr>
        <w:t>«</w:t>
      </w:r>
      <w:r w:rsidRPr="005E71B3">
        <w:rPr>
          <w:rStyle w:val="s0"/>
          <w:sz w:val="28"/>
          <w:szCs w:val="24"/>
        </w:rPr>
        <w:t>СТ KZ</w:t>
      </w:r>
      <w:r w:rsidR="00F07BA3">
        <w:rPr>
          <w:rStyle w:val="s0"/>
          <w:sz w:val="28"/>
          <w:szCs w:val="24"/>
        </w:rPr>
        <w:t>»</w:t>
      </w:r>
      <w:r w:rsidRPr="005E71B3">
        <w:rPr>
          <w:rStyle w:val="s0"/>
          <w:sz w:val="28"/>
          <w:szCs w:val="24"/>
        </w:rPr>
        <w:t>.</w:t>
      </w:r>
    </w:p>
    <w:p w14:paraId="4C1E89C2" w14:textId="77777777"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Статус потенциального поставщика-производителя государств-членов ЕАЭС подтверждается следующими документами:</w:t>
      </w:r>
    </w:p>
    <w:p w14:paraId="4A97AA46" w14:textId="77777777" w:rsidR="005E71B3" w:rsidRPr="005E71B3" w:rsidRDefault="005E71B3" w:rsidP="00B11819">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w:t>
      </w:r>
    </w:p>
    <w:p w14:paraId="376C0E41" w14:textId="1D9204A1" w:rsidR="005E71B3" w:rsidRPr="005E71B3" w:rsidRDefault="00B11819" w:rsidP="00B11819">
      <w:pPr>
        <w:pStyle w:val="af3"/>
        <w:shd w:val="clear" w:color="auto" w:fill="FFFFFF"/>
        <w:spacing w:before="0" w:beforeAutospacing="0" w:after="0" w:afterAutospacing="0" w:line="285" w:lineRule="atLeast"/>
        <w:jc w:val="both"/>
        <w:textAlignment w:val="baseline"/>
        <w:rPr>
          <w:rStyle w:val="s0"/>
          <w:sz w:val="28"/>
          <w:szCs w:val="24"/>
        </w:rPr>
      </w:pPr>
      <w:r>
        <w:rPr>
          <w:rStyle w:val="s0"/>
          <w:sz w:val="28"/>
          <w:szCs w:val="24"/>
        </w:rPr>
        <w:lastRenderedPageBreak/>
        <w:t xml:space="preserve">           </w:t>
      </w:r>
      <w:r w:rsidR="005E71B3">
        <w:rPr>
          <w:rStyle w:val="s0"/>
          <w:sz w:val="28"/>
          <w:szCs w:val="24"/>
        </w:rPr>
        <w:t>2)</w:t>
      </w:r>
      <w:r w:rsidRPr="00B11819">
        <w:rPr>
          <w:rStyle w:val="s0"/>
          <w:sz w:val="28"/>
          <w:szCs w:val="24"/>
        </w:rPr>
        <w:t xml:space="preserve"> регистрационным удостоверением, соответствующих </w:t>
      </w:r>
      <w:hyperlink r:id="rId20" w:anchor="z4" w:history="1">
        <w:r w:rsidRPr="00B11819">
          <w:rPr>
            <w:rStyle w:val="s0"/>
            <w:sz w:val="28"/>
            <w:szCs w:val="24"/>
          </w:rPr>
          <w:t>решению</w:t>
        </w:r>
      </w:hyperlink>
      <w:r w:rsidRPr="00B11819">
        <w:rPr>
          <w:rStyle w:val="s0"/>
          <w:sz w:val="28"/>
          <w:szCs w:val="24"/>
        </w:rPr>
        <w:t xml:space="preserve"> Совета ЕАЭС от 3 ноября 2016 года № 78 </w:t>
      </w:r>
      <w:r w:rsidR="00F07BA3">
        <w:rPr>
          <w:rStyle w:val="s0"/>
          <w:sz w:val="28"/>
          <w:szCs w:val="24"/>
        </w:rPr>
        <w:t>«</w:t>
      </w:r>
      <w:r w:rsidRPr="00B11819">
        <w:rPr>
          <w:rStyle w:val="s0"/>
          <w:sz w:val="28"/>
          <w:szCs w:val="24"/>
        </w:rPr>
        <w:t>О Правилах регистрации и экспертизы лекарственных средств для медицинского применения</w:t>
      </w:r>
      <w:r w:rsidR="00F07BA3">
        <w:rPr>
          <w:rStyle w:val="s0"/>
          <w:sz w:val="28"/>
          <w:szCs w:val="24"/>
        </w:rPr>
        <w:t>»</w:t>
      </w:r>
      <w:r w:rsidRPr="00B11819">
        <w:rPr>
          <w:rStyle w:val="s0"/>
          <w:sz w:val="28"/>
          <w:szCs w:val="24"/>
        </w:rPr>
        <w:t xml:space="preserve"> и </w:t>
      </w:r>
      <w:hyperlink r:id="rId21" w:anchor="z1" w:history="1">
        <w:r w:rsidRPr="00B11819">
          <w:rPr>
            <w:rStyle w:val="s0"/>
            <w:sz w:val="28"/>
            <w:szCs w:val="24"/>
          </w:rPr>
          <w:t>решению</w:t>
        </w:r>
      </w:hyperlink>
      <w:r w:rsidRPr="00B11819">
        <w:rPr>
          <w:rStyle w:val="s0"/>
          <w:sz w:val="28"/>
          <w:szCs w:val="24"/>
        </w:rPr>
        <w:t xml:space="preserve"> Совета ЕАЭС от 12 февраля 2016 года № 46 </w:t>
      </w:r>
      <w:r w:rsidR="00F07BA3">
        <w:rPr>
          <w:rStyle w:val="s0"/>
          <w:sz w:val="28"/>
          <w:szCs w:val="24"/>
        </w:rPr>
        <w:t>«</w:t>
      </w:r>
      <w:r w:rsidRPr="00B11819">
        <w:rPr>
          <w:rStyle w:val="s0"/>
          <w:sz w:val="28"/>
          <w:szCs w:val="24"/>
        </w:rPr>
        <w:t>О Правилах регистрации и экспертизы безопасности, качества и эффективности медицинских изделий</w:t>
      </w:r>
      <w:r w:rsidR="00F07BA3">
        <w:rPr>
          <w:rStyle w:val="s0"/>
          <w:sz w:val="28"/>
          <w:szCs w:val="24"/>
        </w:rPr>
        <w:t>»</w:t>
      </w:r>
      <w:r w:rsidR="005E71B3" w:rsidRPr="005E71B3">
        <w:rPr>
          <w:rStyle w:val="s0"/>
          <w:sz w:val="28"/>
          <w:szCs w:val="24"/>
        </w:rPr>
        <w:t>.</w:t>
      </w:r>
    </w:p>
    <w:p w14:paraId="476BB0C0" w14:textId="77777777"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14:paraId="09688720"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0A149425"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528407C9"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2E2B9AA3"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14:paraId="59D83947"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14:paraId="571A3F5E"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24FDEC8A"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3C68397B"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05720B3D"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w:t>
      </w:r>
      <w:r w:rsidRPr="00AD1FE1">
        <w:rPr>
          <w:rStyle w:val="s0"/>
          <w:sz w:val="28"/>
          <w:szCs w:val="24"/>
          <w:lang w:eastAsia="ru-RU"/>
        </w:rPr>
        <w:lastRenderedPageBreak/>
        <w:t>потенциальный поставщик признается победителем, а заявки других потенциальных поставщиков автоматически отклоняются.</w:t>
      </w:r>
    </w:p>
    <w:p w14:paraId="0325D7B0"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5DD03B13" w14:textId="77777777"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14:paraId="18773454" w14:textId="77777777" w:rsidR="005A666A" w:rsidRPr="00AD1FE1" w:rsidRDefault="005A666A" w:rsidP="00B012FC">
      <w:pPr>
        <w:ind w:left="420"/>
        <w:jc w:val="both"/>
        <w:rPr>
          <w:b/>
          <w:sz w:val="28"/>
          <w:szCs w:val="24"/>
        </w:rPr>
      </w:pPr>
    </w:p>
    <w:p w14:paraId="301F3EA0" w14:textId="77777777"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14:paraId="39B25E3C" w14:textId="77777777"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14:paraId="0AD60309" w14:textId="77777777"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14:paraId="4F3F1E93" w14:textId="77777777"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14:paraId="4384D0FB" w14:textId="77777777"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14:paraId="59521662" w14:textId="77777777"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14:paraId="3D318857" w14:textId="77777777"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7" w:name="SUB7100"/>
      <w:bookmarkStart w:id="8" w:name="SUB7200"/>
      <w:bookmarkEnd w:id="7"/>
      <w:bookmarkEnd w:id="8"/>
    </w:p>
    <w:p w14:paraId="30484A2C" w14:textId="77777777" w:rsidR="005A666A" w:rsidRPr="00AD1FE1" w:rsidRDefault="005A666A" w:rsidP="00B012FC">
      <w:pPr>
        <w:ind w:firstLine="709"/>
        <w:jc w:val="both"/>
        <w:rPr>
          <w:sz w:val="28"/>
          <w:szCs w:val="24"/>
          <w:lang w:val="kk-KZ"/>
        </w:rPr>
      </w:pPr>
      <w:bookmarkStart w:id="9" w:name="SUB7300"/>
      <w:bookmarkEnd w:id="9"/>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60524848" w14:textId="77777777"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14:paraId="4FABEB3D" w14:textId="77777777" w:rsidR="0013418D" w:rsidRPr="00AD1FE1" w:rsidRDefault="0013418D" w:rsidP="00B012FC">
      <w:pPr>
        <w:pStyle w:val="Iauiue"/>
        <w:widowControl/>
        <w:ind w:firstLine="567"/>
        <w:jc w:val="both"/>
        <w:rPr>
          <w:b/>
          <w:sz w:val="28"/>
          <w:szCs w:val="24"/>
        </w:rPr>
      </w:pPr>
    </w:p>
    <w:p w14:paraId="116C7162" w14:textId="77777777" w:rsidR="004E50C8" w:rsidRDefault="004E50C8" w:rsidP="008629D6">
      <w:pPr>
        <w:pStyle w:val="Iauiue"/>
        <w:widowControl/>
        <w:ind w:firstLine="567"/>
        <w:jc w:val="center"/>
        <w:rPr>
          <w:b/>
          <w:sz w:val="24"/>
          <w:szCs w:val="24"/>
          <w:lang w:val="kk-KZ"/>
        </w:rPr>
      </w:pPr>
    </w:p>
    <w:p w14:paraId="08467780" w14:textId="77777777" w:rsidR="004E50C8" w:rsidRDefault="004E50C8" w:rsidP="008629D6">
      <w:pPr>
        <w:pStyle w:val="Iauiue"/>
        <w:widowControl/>
        <w:ind w:firstLine="567"/>
        <w:jc w:val="center"/>
        <w:rPr>
          <w:b/>
          <w:sz w:val="24"/>
          <w:szCs w:val="24"/>
          <w:lang w:val="kk-KZ"/>
        </w:rPr>
      </w:pPr>
    </w:p>
    <w:p w14:paraId="12631423" w14:textId="77777777" w:rsidR="004E50C8" w:rsidRDefault="004E50C8" w:rsidP="008629D6">
      <w:pPr>
        <w:pStyle w:val="Iauiue"/>
        <w:widowControl/>
        <w:ind w:firstLine="567"/>
        <w:jc w:val="center"/>
        <w:rPr>
          <w:b/>
          <w:sz w:val="24"/>
          <w:szCs w:val="24"/>
          <w:lang w:val="kk-KZ"/>
        </w:rPr>
      </w:pPr>
    </w:p>
    <w:p w14:paraId="7E0843C0" w14:textId="77777777" w:rsidR="004E50C8" w:rsidRDefault="004E50C8" w:rsidP="008629D6">
      <w:pPr>
        <w:pStyle w:val="Iauiue"/>
        <w:widowControl/>
        <w:ind w:firstLine="567"/>
        <w:jc w:val="center"/>
        <w:rPr>
          <w:b/>
          <w:sz w:val="24"/>
          <w:szCs w:val="24"/>
          <w:lang w:val="kk-KZ"/>
        </w:rPr>
      </w:pPr>
    </w:p>
    <w:p w14:paraId="1E1C1011" w14:textId="77777777" w:rsidR="008629D6" w:rsidRDefault="008629D6" w:rsidP="008629D6">
      <w:pPr>
        <w:rPr>
          <w:sz w:val="24"/>
          <w:szCs w:val="24"/>
        </w:rPr>
        <w:sectPr w:rsidR="008629D6" w:rsidSect="00AD1FE1">
          <w:headerReference w:type="default" r:id="rId22"/>
          <w:footerReference w:type="first" r:id="rId23"/>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0B133E" w14:paraId="2246D83C" w14:textId="77777777" w:rsidTr="004216D9">
        <w:trPr>
          <w:trHeight w:val="375"/>
        </w:trPr>
        <w:tc>
          <w:tcPr>
            <w:tcW w:w="15317" w:type="dxa"/>
            <w:gridSpan w:val="10"/>
            <w:tcBorders>
              <w:top w:val="nil"/>
              <w:left w:val="nil"/>
              <w:bottom w:val="nil"/>
              <w:right w:val="nil"/>
            </w:tcBorders>
            <w:shd w:val="clear" w:color="000000" w:fill="FFFFFF"/>
            <w:vAlign w:val="center"/>
            <w:hideMark/>
          </w:tcPr>
          <w:p w14:paraId="35A124A2" w14:textId="77777777" w:rsidR="008629D6" w:rsidRPr="000B133E" w:rsidRDefault="008629D6" w:rsidP="00CB75AF">
            <w:pPr>
              <w:jc w:val="right"/>
              <w:rPr>
                <w:bCs/>
                <w:i/>
                <w:sz w:val="24"/>
                <w:szCs w:val="24"/>
              </w:rPr>
            </w:pPr>
            <w:r w:rsidRPr="000B133E">
              <w:rPr>
                <w:bCs/>
                <w:i/>
                <w:sz w:val="24"/>
                <w:szCs w:val="24"/>
              </w:rPr>
              <w:lastRenderedPageBreak/>
              <w:t>Приложение 1 </w:t>
            </w:r>
          </w:p>
          <w:p w14:paraId="02072722" w14:textId="77777777" w:rsidR="008629D6" w:rsidRPr="000B133E" w:rsidRDefault="008629D6" w:rsidP="00CB75AF">
            <w:pPr>
              <w:jc w:val="right"/>
              <w:rPr>
                <w:bCs/>
                <w:i/>
                <w:sz w:val="24"/>
                <w:szCs w:val="24"/>
              </w:rPr>
            </w:pPr>
            <w:r w:rsidRPr="000B133E">
              <w:rPr>
                <w:bCs/>
                <w:i/>
                <w:sz w:val="24"/>
                <w:szCs w:val="24"/>
              </w:rPr>
              <w:t>к Тендерной документации</w:t>
            </w:r>
          </w:p>
          <w:p w14:paraId="6774F361" w14:textId="75C282ED" w:rsidR="008629D6" w:rsidRDefault="008629D6" w:rsidP="00D831A1">
            <w:pPr>
              <w:jc w:val="center"/>
              <w:rPr>
                <w:b/>
                <w:bCs/>
                <w:sz w:val="24"/>
                <w:szCs w:val="24"/>
              </w:rPr>
            </w:pPr>
            <w:r w:rsidRPr="000B133E">
              <w:rPr>
                <w:b/>
                <w:bCs/>
                <w:sz w:val="24"/>
                <w:szCs w:val="24"/>
              </w:rPr>
              <w:t> Перечень закупаемых товаров</w:t>
            </w:r>
          </w:p>
          <w:p w14:paraId="4225A20D" w14:textId="38C6B28D" w:rsidR="00ED18B1" w:rsidRDefault="00ED18B1" w:rsidP="00D831A1">
            <w:pPr>
              <w:jc w:val="center"/>
              <w:rPr>
                <w:b/>
                <w:bCs/>
                <w:sz w:val="24"/>
                <w:szCs w:val="24"/>
              </w:rPr>
            </w:pPr>
          </w:p>
          <w:tbl>
            <w:tblPr>
              <w:tblW w:w="15056" w:type="dxa"/>
              <w:tblLayout w:type="fixed"/>
              <w:tblLook w:val="04A0" w:firstRow="1" w:lastRow="0" w:firstColumn="1" w:lastColumn="0" w:noHBand="0" w:noVBand="1"/>
            </w:tblPr>
            <w:tblGrid>
              <w:gridCol w:w="961"/>
              <w:gridCol w:w="1235"/>
              <w:gridCol w:w="3198"/>
              <w:gridCol w:w="905"/>
              <w:gridCol w:w="908"/>
              <w:gridCol w:w="1029"/>
              <w:gridCol w:w="2249"/>
              <w:gridCol w:w="1701"/>
              <w:gridCol w:w="1263"/>
              <w:gridCol w:w="1607"/>
            </w:tblGrid>
            <w:tr w:rsidR="00F47A61" w:rsidRPr="00F47A61" w14:paraId="25466D4D" w14:textId="77777777" w:rsidTr="00F47A61">
              <w:trPr>
                <w:trHeight w:val="1680"/>
              </w:trPr>
              <w:tc>
                <w:tcPr>
                  <w:tcW w:w="9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49AE0E" w14:textId="77777777" w:rsidR="00F47A61" w:rsidRPr="00F47A61" w:rsidRDefault="00F47A61" w:rsidP="00F47A61">
                  <w:pPr>
                    <w:jc w:val="center"/>
                    <w:rPr>
                      <w:b/>
                      <w:bCs/>
                      <w:color w:val="000000"/>
                      <w:sz w:val="18"/>
                      <w:szCs w:val="18"/>
                    </w:rPr>
                  </w:pPr>
                  <w:r w:rsidRPr="00F47A61">
                    <w:rPr>
                      <w:b/>
                      <w:bCs/>
                      <w:color w:val="000000"/>
                      <w:sz w:val="18"/>
                      <w:szCs w:val="18"/>
                    </w:rPr>
                    <w:t>№ лота</w:t>
                  </w:r>
                </w:p>
              </w:tc>
              <w:tc>
                <w:tcPr>
                  <w:tcW w:w="1235" w:type="dxa"/>
                  <w:tcBorders>
                    <w:top w:val="single" w:sz="4" w:space="0" w:color="auto"/>
                    <w:left w:val="nil"/>
                    <w:bottom w:val="single" w:sz="4" w:space="0" w:color="auto"/>
                    <w:right w:val="single" w:sz="4" w:space="0" w:color="auto"/>
                  </w:tcBorders>
                  <w:shd w:val="clear" w:color="000000" w:fill="FFFFFF"/>
                  <w:vAlign w:val="center"/>
                  <w:hideMark/>
                </w:tcPr>
                <w:p w14:paraId="5FA70A94" w14:textId="77777777" w:rsidR="00F47A61" w:rsidRPr="00F47A61" w:rsidRDefault="00F47A61" w:rsidP="00F47A61">
                  <w:pPr>
                    <w:jc w:val="center"/>
                    <w:rPr>
                      <w:b/>
                      <w:bCs/>
                      <w:color w:val="000000"/>
                      <w:sz w:val="18"/>
                      <w:szCs w:val="18"/>
                    </w:rPr>
                  </w:pPr>
                  <w:r w:rsidRPr="00F47A61">
                    <w:rPr>
                      <w:b/>
                      <w:bCs/>
                      <w:color w:val="000000"/>
                      <w:sz w:val="18"/>
                      <w:szCs w:val="18"/>
                    </w:rPr>
                    <w:t>Наименование заказчика</w:t>
                  </w:r>
                </w:p>
              </w:tc>
              <w:tc>
                <w:tcPr>
                  <w:tcW w:w="3198" w:type="dxa"/>
                  <w:tcBorders>
                    <w:top w:val="single" w:sz="4" w:space="0" w:color="auto"/>
                    <w:left w:val="nil"/>
                    <w:bottom w:val="single" w:sz="4" w:space="0" w:color="auto"/>
                    <w:right w:val="single" w:sz="4" w:space="0" w:color="auto"/>
                  </w:tcBorders>
                  <w:shd w:val="clear" w:color="000000" w:fill="FFFFFF"/>
                  <w:vAlign w:val="center"/>
                  <w:hideMark/>
                </w:tcPr>
                <w:p w14:paraId="264DBDA6" w14:textId="77777777" w:rsidR="00F47A61" w:rsidRPr="00F47A61" w:rsidRDefault="00F47A61" w:rsidP="00F47A61">
                  <w:pPr>
                    <w:jc w:val="center"/>
                    <w:rPr>
                      <w:b/>
                      <w:bCs/>
                      <w:color w:val="000000"/>
                      <w:sz w:val="18"/>
                      <w:szCs w:val="18"/>
                    </w:rPr>
                  </w:pPr>
                  <w:r w:rsidRPr="00F47A61">
                    <w:rPr>
                      <w:b/>
                      <w:bCs/>
                      <w:color w:val="000000"/>
                      <w:sz w:val="18"/>
                      <w:szCs w:val="18"/>
                    </w:rPr>
                    <w:t xml:space="preserve">Наименование товара* </w:t>
                  </w:r>
                </w:p>
              </w:tc>
              <w:tc>
                <w:tcPr>
                  <w:tcW w:w="905" w:type="dxa"/>
                  <w:tcBorders>
                    <w:top w:val="single" w:sz="4" w:space="0" w:color="auto"/>
                    <w:left w:val="nil"/>
                    <w:bottom w:val="single" w:sz="4" w:space="0" w:color="auto"/>
                    <w:right w:val="single" w:sz="4" w:space="0" w:color="auto"/>
                  </w:tcBorders>
                  <w:shd w:val="clear" w:color="000000" w:fill="FFFFFF"/>
                  <w:vAlign w:val="center"/>
                  <w:hideMark/>
                </w:tcPr>
                <w:p w14:paraId="0F71476C" w14:textId="77777777" w:rsidR="00F47A61" w:rsidRPr="00F47A61" w:rsidRDefault="00F47A61" w:rsidP="00F47A61">
                  <w:pPr>
                    <w:jc w:val="center"/>
                    <w:rPr>
                      <w:b/>
                      <w:bCs/>
                      <w:color w:val="000000"/>
                      <w:sz w:val="18"/>
                      <w:szCs w:val="18"/>
                    </w:rPr>
                  </w:pPr>
                  <w:r w:rsidRPr="00F47A61">
                    <w:rPr>
                      <w:b/>
                      <w:bCs/>
                      <w:color w:val="000000"/>
                      <w:sz w:val="18"/>
                      <w:szCs w:val="18"/>
                    </w:rPr>
                    <w:t>Ед. изм.</w:t>
                  </w:r>
                </w:p>
              </w:tc>
              <w:tc>
                <w:tcPr>
                  <w:tcW w:w="908" w:type="dxa"/>
                  <w:tcBorders>
                    <w:top w:val="single" w:sz="4" w:space="0" w:color="auto"/>
                    <w:left w:val="nil"/>
                    <w:bottom w:val="single" w:sz="4" w:space="0" w:color="auto"/>
                    <w:right w:val="single" w:sz="4" w:space="0" w:color="auto"/>
                  </w:tcBorders>
                  <w:shd w:val="clear" w:color="000000" w:fill="FFFFFF"/>
                  <w:vAlign w:val="center"/>
                  <w:hideMark/>
                </w:tcPr>
                <w:p w14:paraId="07CDC3F8" w14:textId="77777777" w:rsidR="00F47A61" w:rsidRPr="00F47A61" w:rsidRDefault="00F47A61" w:rsidP="00F47A61">
                  <w:pPr>
                    <w:jc w:val="center"/>
                    <w:rPr>
                      <w:b/>
                      <w:bCs/>
                      <w:color w:val="000000"/>
                      <w:sz w:val="18"/>
                      <w:szCs w:val="18"/>
                    </w:rPr>
                  </w:pPr>
                  <w:r w:rsidRPr="00F47A61">
                    <w:rPr>
                      <w:b/>
                      <w:bCs/>
                      <w:color w:val="000000"/>
                      <w:sz w:val="18"/>
                      <w:szCs w:val="18"/>
                    </w:rPr>
                    <w:t>Кол-во</w:t>
                  </w:r>
                </w:p>
              </w:tc>
              <w:tc>
                <w:tcPr>
                  <w:tcW w:w="1029" w:type="dxa"/>
                  <w:tcBorders>
                    <w:top w:val="single" w:sz="4" w:space="0" w:color="auto"/>
                    <w:left w:val="nil"/>
                    <w:bottom w:val="single" w:sz="4" w:space="0" w:color="auto"/>
                    <w:right w:val="single" w:sz="4" w:space="0" w:color="auto"/>
                  </w:tcBorders>
                  <w:shd w:val="clear" w:color="000000" w:fill="FFFFFF"/>
                  <w:vAlign w:val="center"/>
                  <w:hideMark/>
                </w:tcPr>
                <w:p w14:paraId="7BE3AA60" w14:textId="77777777" w:rsidR="00F47A61" w:rsidRPr="00F47A61" w:rsidRDefault="00F47A61" w:rsidP="00F47A61">
                  <w:pPr>
                    <w:jc w:val="center"/>
                    <w:rPr>
                      <w:b/>
                      <w:bCs/>
                      <w:color w:val="000000"/>
                      <w:sz w:val="18"/>
                      <w:szCs w:val="18"/>
                    </w:rPr>
                  </w:pPr>
                  <w:r w:rsidRPr="00F47A61">
                    <w:rPr>
                      <w:b/>
                      <w:bCs/>
                      <w:color w:val="000000"/>
                      <w:sz w:val="18"/>
                      <w:szCs w:val="18"/>
                    </w:rPr>
                    <w:t xml:space="preserve">Условия поставки (в </w:t>
                  </w:r>
                  <w:proofErr w:type="spellStart"/>
                  <w:r w:rsidRPr="00F47A61">
                    <w:rPr>
                      <w:b/>
                      <w:bCs/>
                      <w:color w:val="000000"/>
                      <w:sz w:val="18"/>
                      <w:szCs w:val="18"/>
                    </w:rPr>
                    <w:t>соответсвии</w:t>
                  </w:r>
                  <w:proofErr w:type="spellEnd"/>
                  <w:r w:rsidRPr="00F47A61">
                    <w:rPr>
                      <w:b/>
                      <w:bCs/>
                      <w:color w:val="000000"/>
                      <w:sz w:val="18"/>
                      <w:szCs w:val="18"/>
                    </w:rPr>
                    <w:t xml:space="preserve"> с Инкотермс 2020)</w:t>
                  </w:r>
                </w:p>
              </w:tc>
              <w:tc>
                <w:tcPr>
                  <w:tcW w:w="2249" w:type="dxa"/>
                  <w:tcBorders>
                    <w:top w:val="single" w:sz="4" w:space="0" w:color="auto"/>
                    <w:left w:val="nil"/>
                    <w:bottom w:val="single" w:sz="4" w:space="0" w:color="auto"/>
                    <w:right w:val="single" w:sz="4" w:space="0" w:color="auto"/>
                  </w:tcBorders>
                  <w:shd w:val="clear" w:color="000000" w:fill="FFFFFF"/>
                  <w:vAlign w:val="center"/>
                  <w:hideMark/>
                </w:tcPr>
                <w:p w14:paraId="680C284C" w14:textId="77777777" w:rsidR="00F47A61" w:rsidRPr="00F47A61" w:rsidRDefault="00F47A61" w:rsidP="00F47A61">
                  <w:pPr>
                    <w:jc w:val="center"/>
                    <w:rPr>
                      <w:b/>
                      <w:bCs/>
                      <w:color w:val="000000"/>
                      <w:sz w:val="18"/>
                      <w:szCs w:val="18"/>
                    </w:rPr>
                  </w:pPr>
                  <w:r w:rsidRPr="00F47A61">
                    <w:rPr>
                      <w:b/>
                      <w:bCs/>
                      <w:color w:val="000000"/>
                      <w:sz w:val="18"/>
                      <w:szCs w:val="18"/>
                    </w:rPr>
                    <w:t>Срок поставки товаров</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3572DC87" w14:textId="77777777" w:rsidR="00F47A61" w:rsidRPr="00F47A61" w:rsidRDefault="00F47A61" w:rsidP="00F47A61">
                  <w:pPr>
                    <w:jc w:val="center"/>
                    <w:rPr>
                      <w:b/>
                      <w:bCs/>
                      <w:color w:val="000000"/>
                      <w:sz w:val="18"/>
                      <w:szCs w:val="18"/>
                    </w:rPr>
                  </w:pPr>
                  <w:r w:rsidRPr="00F47A61">
                    <w:rPr>
                      <w:b/>
                      <w:bCs/>
                      <w:color w:val="000000"/>
                      <w:sz w:val="18"/>
                      <w:szCs w:val="18"/>
                    </w:rPr>
                    <w:t>Место поставки товаров</w:t>
                  </w:r>
                </w:p>
              </w:tc>
              <w:tc>
                <w:tcPr>
                  <w:tcW w:w="1263" w:type="dxa"/>
                  <w:tcBorders>
                    <w:top w:val="single" w:sz="4" w:space="0" w:color="auto"/>
                    <w:left w:val="nil"/>
                    <w:bottom w:val="single" w:sz="4" w:space="0" w:color="auto"/>
                    <w:right w:val="single" w:sz="4" w:space="0" w:color="auto"/>
                  </w:tcBorders>
                  <w:shd w:val="clear" w:color="000000" w:fill="FFFFFF"/>
                  <w:vAlign w:val="center"/>
                  <w:hideMark/>
                </w:tcPr>
                <w:p w14:paraId="1282F69F" w14:textId="77777777" w:rsidR="00F47A61" w:rsidRPr="00F47A61" w:rsidRDefault="00F47A61" w:rsidP="00F47A61">
                  <w:pPr>
                    <w:jc w:val="center"/>
                    <w:rPr>
                      <w:b/>
                      <w:bCs/>
                      <w:color w:val="000000"/>
                      <w:sz w:val="18"/>
                      <w:szCs w:val="18"/>
                    </w:rPr>
                  </w:pPr>
                  <w:r w:rsidRPr="00F47A61">
                    <w:rPr>
                      <w:b/>
                      <w:bCs/>
                      <w:color w:val="000000"/>
                      <w:sz w:val="18"/>
                      <w:szCs w:val="18"/>
                    </w:rPr>
                    <w:t xml:space="preserve"> Размер авансового платежа, в% </w:t>
                  </w:r>
                </w:p>
              </w:tc>
              <w:tc>
                <w:tcPr>
                  <w:tcW w:w="1607" w:type="dxa"/>
                  <w:tcBorders>
                    <w:top w:val="single" w:sz="4" w:space="0" w:color="auto"/>
                    <w:left w:val="nil"/>
                    <w:bottom w:val="single" w:sz="4" w:space="0" w:color="auto"/>
                    <w:right w:val="single" w:sz="4" w:space="0" w:color="auto"/>
                  </w:tcBorders>
                  <w:shd w:val="clear" w:color="000000" w:fill="FFFFFF"/>
                  <w:vAlign w:val="center"/>
                  <w:hideMark/>
                </w:tcPr>
                <w:p w14:paraId="453BE17E" w14:textId="77777777" w:rsidR="00F47A61" w:rsidRPr="00F47A61" w:rsidRDefault="00F47A61" w:rsidP="00F47A61">
                  <w:pPr>
                    <w:jc w:val="center"/>
                    <w:rPr>
                      <w:b/>
                      <w:bCs/>
                      <w:color w:val="000000"/>
                      <w:sz w:val="18"/>
                      <w:szCs w:val="18"/>
                    </w:rPr>
                  </w:pPr>
                  <w:r w:rsidRPr="00F47A61">
                    <w:rPr>
                      <w:b/>
                      <w:bCs/>
                      <w:color w:val="000000"/>
                      <w:sz w:val="18"/>
                      <w:szCs w:val="18"/>
                    </w:rPr>
                    <w:t xml:space="preserve"> Сумма, выделенная для закупа способом тендера (по лоту №), тенге </w:t>
                  </w:r>
                </w:p>
              </w:tc>
            </w:tr>
            <w:tr w:rsidR="00F47A61" w:rsidRPr="00F47A61" w14:paraId="5A8D6222" w14:textId="77777777" w:rsidTr="00F47A61">
              <w:trPr>
                <w:trHeight w:val="300"/>
              </w:trPr>
              <w:tc>
                <w:tcPr>
                  <w:tcW w:w="961" w:type="dxa"/>
                  <w:tcBorders>
                    <w:top w:val="nil"/>
                    <w:left w:val="single" w:sz="4" w:space="0" w:color="auto"/>
                    <w:bottom w:val="single" w:sz="4" w:space="0" w:color="auto"/>
                    <w:right w:val="single" w:sz="4" w:space="0" w:color="auto"/>
                  </w:tcBorders>
                  <w:shd w:val="clear" w:color="000000" w:fill="FFFFFF"/>
                  <w:noWrap/>
                  <w:vAlign w:val="center"/>
                  <w:hideMark/>
                </w:tcPr>
                <w:p w14:paraId="19DBE43D" w14:textId="77777777" w:rsidR="00F47A61" w:rsidRPr="00F47A61" w:rsidRDefault="00F47A61" w:rsidP="00F47A61">
                  <w:pPr>
                    <w:jc w:val="center"/>
                    <w:rPr>
                      <w:b/>
                      <w:bCs/>
                      <w:color w:val="000000"/>
                      <w:sz w:val="18"/>
                      <w:szCs w:val="18"/>
                    </w:rPr>
                  </w:pPr>
                  <w:r w:rsidRPr="00F47A61">
                    <w:rPr>
                      <w:b/>
                      <w:bCs/>
                      <w:color w:val="000000"/>
                      <w:sz w:val="18"/>
                      <w:szCs w:val="18"/>
                    </w:rPr>
                    <w:t>1</w:t>
                  </w:r>
                </w:p>
              </w:tc>
              <w:tc>
                <w:tcPr>
                  <w:tcW w:w="1235" w:type="dxa"/>
                  <w:tcBorders>
                    <w:top w:val="nil"/>
                    <w:left w:val="nil"/>
                    <w:bottom w:val="single" w:sz="4" w:space="0" w:color="auto"/>
                    <w:right w:val="single" w:sz="4" w:space="0" w:color="auto"/>
                  </w:tcBorders>
                  <w:shd w:val="clear" w:color="000000" w:fill="FFFFFF"/>
                  <w:vAlign w:val="center"/>
                  <w:hideMark/>
                </w:tcPr>
                <w:p w14:paraId="23CFB3A8" w14:textId="77777777" w:rsidR="00F47A61" w:rsidRPr="00F47A61" w:rsidRDefault="00F47A61" w:rsidP="00F47A61">
                  <w:pPr>
                    <w:jc w:val="center"/>
                    <w:rPr>
                      <w:b/>
                      <w:bCs/>
                      <w:color w:val="000000"/>
                      <w:sz w:val="18"/>
                      <w:szCs w:val="18"/>
                    </w:rPr>
                  </w:pPr>
                  <w:r w:rsidRPr="00F47A61">
                    <w:rPr>
                      <w:b/>
                      <w:bCs/>
                      <w:color w:val="000000"/>
                      <w:sz w:val="18"/>
                      <w:szCs w:val="18"/>
                    </w:rPr>
                    <w:t>2</w:t>
                  </w:r>
                </w:p>
              </w:tc>
              <w:tc>
                <w:tcPr>
                  <w:tcW w:w="3198" w:type="dxa"/>
                  <w:tcBorders>
                    <w:top w:val="nil"/>
                    <w:left w:val="nil"/>
                    <w:bottom w:val="single" w:sz="4" w:space="0" w:color="auto"/>
                    <w:right w:val="single" w:sz="4" w:space="0" w:color="auto"/>
                  </w:tcBorders>
                  <w:shd w:val="clear" w:color="000000" w:fill="FFFFFF"/>
                  <w:vAlign w:val="center"/>
                  <w:hideMark/>
                </w:tcPr>
                <w:p w14:paraId="722BF00C" w14:textId="77777777" w:rsidR="00F47A61" w:rsidRPr="00F47A61" w:rsidRDefault="00F47A61" w:rsidP="00F47A61">
                  <w:pPr>
                    <w:jc w:val="center"/>
                    <w:rPr>
                      <w:b/>
                      <w:bCs/>
                      <w:color w:val="000000"/>
                      <w:sz w:val="18"/>
                      <w:szCs w:val="18"/>
                    </w:rPr>
                  </w:pPr>
                  <w:r w:rsidRPr="00F47A61">
                    <w:rPr>
                      <w:b/>
                      <w:bCs/>
                      <w:color w:val="000000"/>
                      <w:sz w:val="18"/>
                      <w:szCs w:val="18"/>
                    </w:rPr>
                    <w:t>3</w:t>
                  </w:r>
                </w:p>
              </w:tc>
              <w:tc>
                <w:tcPr>
                  <w:tcW w:w="905" w:type="dxa"/>
                  <w:tcBorders>
                    <w:top w:val="nil"/>
                    <w:left w:val="nil"/>
                    <w:bottom w:val="single" w:sz="4" w:space="0" w:color="auto"/>
                    <w:right w:val="single" w:sz="4" w:space="0" w:color="auto"/>
                  </w:tcBorders>
                  <w:shd w:val="clear" w:color="000000" w:fill="FFFFFF"/>
                  <w:vAlign w:val="center"/>
                  <w:hideMark/>
                </w:tcPr>
                <w:p w14:paraId="1AA4E928" w14:textId="77777777" w:rsidR="00F47A61" w:rsidRPr="00F47A61" w:rsidRDefault="00F47A61" w:rsidP="00F47A61">
                  <w:pPr>
                    <w:jc w:val="center"/>
                    <w:rPr>
                      <w:b/>
                      <w:bCs/>
                      <w:color w:val="000000"/>
                      <w:sz w:val="18"/>
                      <w:szCs w:val="18"/>
                    </w:rPr>
                  </w:pPr>
                  <w:r w:rsidRPr="00F47A61">
                    <w:rPr>
                      <w:b/>
                      <w:bCs/>
                      <w:color w:val="000000"/>
                      <w:sz w:val="18"/>
                      <w:szCs w:val="18"/>
                    </w:rPr>
                    <w:t>4</w:t>
                  </w:r>
                </w:p>
              </w:tc>
              <w:tc>
                <w:tcPr>
                  <w:tcW w:w="908" w:type="dxa"/>
                  <w:tcBorders>
                    <w:top w:val="nil"/>
                    <w:left w:val="nil"/>
                    <w:bottom w:val="single" w:sz="4" w:space="0" w:color="auto"/>
                    <w:right w:val="single" w:sz="4" w:space="0" w:color="auto"/>
                  </w:tcBorders>
                  <w:shd w:val="clear" w:color="000000" w:fill="FFFFFF"/>
                  <w:vAlign w:val="center"/>
                  <w:hideMark/>
                </w:tcPr>
                <w:p w14:paraId="4391737B" w14:textId="77777777" w:rsidR="00F47A61" w:rsidRPr="00F47A61" w:rsidRDefault="00F47A61" w:rsidP="00F47A61">
                  <w:pPr>
                    <w:jc w:val="center"/>
                    <w:rPr>
                      <w:b/>
                      <w:bCs/>
                      <w:color w:val="000000"/>
                      <w:sz w:val="18"/>
                      <w:szCs w:val="18"/>
                    </w:rPr>
                  </w:pPr>
                  <w:r w:rsidRPr="00F47A61">
                    <w:rPr>
                      <w:b/>
                      <w:bCs/>
                      <w:color w:val="000000"/>
                      <w:sz w:val="18"/>
                      <w:szCs w:val="18"/>
                    </w:rPr>
                    <w:t>5</w:t>
                  </w:r>
                </w:p>
              </w:tc>
              <w:tc>
                <w:tcPr>
                  <w:tcW w:w="1029" w:type="dxa"/>
                  <w:tcBorders>
                    <w:top w:val="nil"/>
                    <w:left w:val="nil"/>
                    <w:bottom w:val="single" w:sz="4" w:space="0" w:color="auto"/>
                    <w:right w:val="single" w:sz="4" w:space="0" w:color="auto"/>
                  </w:tcBorders>
                  <w:shd w:val="clear" w:color="000000" w:fill="FFFFFF"/>
                  <w:vAlign w:val="center"/>
                  <w:hideMark/>
                </w:tcPr>
                <w:p w14:paraId="3E080841" w14:textId="77777777" w:rsidR="00F47A61" w:rsidRPr="00F47A61" w:rsidRDefault="00F47A61" w:rsidP="00F47A61">
                  <w:pPr>
                    <w:jc w:val="center"/>
                    <w:rPr>
                      <w:b/>
                      <w:bCs/>
                      <w:color w:val="000000"/>
                      <w:sz w:val="18"/>
                      <w:szCs w:val="18"/>
                    </w:rPr>
                  </w:pPr>
                  <w:r w:rsidRPr="00F47A61">
                    <w:rPr>
                      <w:b/>
                      <w:bCs/>
                      <w:color w:val="000000"/>
                      <w:sz w:val="18"/>
                      <w:szCs w:val="18"/>
                    </w:rPr>
                    <w:t>6</w:t>
                  </w:r>
                </w:p>
              </w:tc>
              <w:tc>
                <w:tcPr>
                  <w:tcW w:w="2249" w:type="dxa"/>
                  <w:tcBorders>
                    <w:top w:val="nil"/>
                    <w:left w:val="nil"/>
                    <w:bottom w:val="single" w:sz="4" w:space="0" w:color="auto"/>
                    <w:right w:val="single" w:sz="4" w:space="0" w:color="auto"/>
                  </w:tcBorders>
                  <w:shd w:val="clear" w:color="000000" w:fill="FFFFFF"/>
                  <w:vAlign w:val="center"/>
                  <w:hideMark/>
                </w:tcPr>
                <w:p w14:paraId="553185E5" w14:textId="77777777" w:rsidR="00F47A61" w:rsidRPr="00F47A61" w:rsidRDefault="00F47A61" w:rsidP="00F47A61">
                  <w:pPr>
                    <w:jc w:val="center"/>
                    <w:rPr>
                      <w:b/>
                      <w:bCs/>
                      <w:color w:val="000000"/>
                      <w:sz w:val="18"/>
                      <w:szCs w:val="18"/>
                    </w:rPr>
                  </w:pPr>
                  <w:r w:rsidRPr="00F47A61">
                    <w:rPr>
                      <w:b/>
                      <w:bCs/>
                      <w:color w:val="000000"/>
                      <w:sz w:val="18"/>
                      <w:szCs w:val="18"/>
                    </w:rPr>
                    <w:t>7</w:t>
                  </w:r>
                </w:p>
              </w:tc>
              <w:tc>
                <w:tcPr>
                  <w:tcW w:w="1701" w:type="dxa"/>
                  <w:tcBorders>
                    <w:top w:val="nil"/>
                    <w:left w:val="nil"/>
                    <w:bottom w:val="single" w:sz="4" w:space="0" w:color="auto"/>
                    <w:right w:val="single" w:sz="4" w:space="0" w:color="auto"/>
                  </w:tcBorders>
                  <w:shd w:val="clear" w:color="000000" w:fill="FFFFFF"/>
                  <w:vAlign w:val="center"/>
                  <w:hideMark/>
                </w:tcPr>
                <w:p w14:paraId="67EA8BB0" w14:textId="77777777" w:rsidR="00F47A61" w:rsidRPr="00F47A61" w:rsidRDefault="00F47A61" w:rsidP="00F47A61">
                  <w:pPr>
                    <w:jc w:val="center"/>
                    <w:rPr>
                      <w:b/>
                      <w:bCs/>
                      <w:color w:val="000000"/>
                      <w:sz w:val="18"/>
                      <w:szCs w:val="18"/>
                    </w:rPr>
                  </w:pPr>
                  <w:r w:rsidRPr="00F47A61">
                    <w:rPr>
                      <w:b/>
                      <w:bCs/>
                      <w:color w:val="000000"/>
                      <w:sz w:val="18"/>
                      <w:szCs w:val="18"/>
                    </w:rPr>
                    <w:t>8</w:t>
                  </w:r>
                </w:p>
              </w:tc>
              <w:tc>
                <w:tcPr>
                  <w:tcW w:w="1263" w:type="dxa"/>
                  <w:tcBorders>
                    <w:top w:val="nil"/>
                    <w:left w:val="nil"/>
                    <w:bottom w:val="single" w:sz="4" w:space="0" w:color="auto"/>
                    <w:right w:val="single" w:sz="4" w:space="0" w:color="auto"/>
                  </w:tcBorders>
                  <w:shd w:val="clear" w:color="000000" w:fill="FFFFFF"/>
                  <w:vAlign w:val="center"/>
                  <w:hideMark/>
                </w:tcPr>
                <w:p w14:paraId="2BFDD58D" w14:textId="77777777" w:rsidR="00F47A61" w:rsidRPr="00F47A61" w:rsidRDefault="00F47A61" w:rsidP="00F47A61">
                  <w:pPr>
                    <w:jc w:val="center"/>
                    <w:rPr>
                      <w:b/>
                      <w:bCs/>
                      <w:color w:val="000000"/>
                      <w:sz w:val="18"/>
                      <w:szCs w:val="18"/>
                    </w:rPr>
                  </w:pPr>
                  <w:r w:rsidRPr="00F47A61">
                    <w:rPr>
                      <w:b/>
                      <w:bCs/>
                      <w:color w:val="000000"/>
                      <w:sz w:val="18"/>
                      <w:szCs w:val="18"/>
                    </w:rPr>
                    <w:t>9</w:t>
                  </w:r>
                </w:p>
              </w:tc>
              <w:tc>
                <w:tcPr>
                  <w:tcW w:w="1607" w:type="dxa"/>
                  <w:tcBorders>
                    <w:top w:val="nil"/>
                    <w:left w:val="nil"/>
                    <w:bottom w:val="single" w:sz="4" w:space="0" w:color="auto"/>
                    <w:right w:val="single" w:sz="4" w:space="0" w:color="auto"/>
                  </w:tcBorders>
                  <w:shd w:val="clear" w:color="000000" w:fill="FFFFFF"/>
                  <w:vAlign w:val="center"/>
                  <w:hideMark/>
                </w:tcPr>
                <w:p w14:paraId="43F64A4E" w14:textId="77777777" w:rsidR="00F47A61" w:rsidRPr="00F47A61" w:rsidRDefault="00F47A61" w:rsidP="00F47A61">
                  <w:pPr>
                    <w:jc w:val="center"/>
                    <w:rPr>
                      <w:b/>
                      <w:bCs/>
                      <w:color w:val="000000"/>
                      <w:sz w:val="18"/>
                      <w:szCs w:val="18"/>
                    </w:rPr>
                  </w:pPr>
                  <w:r w:rsidRPr="00F47A61">
                    <w:rPr>
                      <w:b/>
                      <w:bCs/>
                      <w:color w:val="000000"/>
                      <w:sz w:val="18"/>
                      <w:szCs w:val="18"/>
                    </w:rPr>
                    <w:t>10</w:t>
                  </w:r>
                </w:p>
              </w:tc>
            </w:tr>
            <w:tr w:rsidR="00F47A61" w:rsidRPr="00F47A61" w14:paraId="3C69A5EC"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7CFA9D59" w14:textId="77777777" w:rsidR="00F47A61" w:rsidRPr="00F47A61" w:rsidRDefault="00F47A61" w:rsidP="00F47A61">
                  <w:pPr>
                    <w:jc w:val="center"/>
                    <w:rPr>
                      <w:color w:val="000000"/>
                      <w:sz w:val="18"/>
                      <w:szCs w:val="18"/>
                    </w:rPr>
                  </w:pPr>
                  <w:r w:rsidRPr="00F47A61">
                    <w:rPr>
                      <w:color w:val="000000"/>
                      <w:sz w:val="18"/>
                      <w:szCs w:val="18"/>
                    </w:rPr>
                    <w:t>1</w:t>
                  </w:r>
                </w:p>
              </w:tc>
              <w:tc>
                <w:tcPr>
                  <w:tcW w:w="1235" w:type="dxa"/>
                  <w:tcBorders>
                    <w:top w:val="nil"/>
                    <w:left w:val="nil"/>
                    <w:bottom w:val="single" w:sz="4" w:space="0" w:color="auto"/>
                    <w:right w:val="single" w:sz="4" w:space="0" w:color="auto"/>
                  </w:tcBorders>
                  <w:shd w:val="clear" w:color="000000" w:fill="FFFFFF"/>
                  <w:vAlign w:val="center"/>
                  <w:hideMark/>
                </w:tcPr>
                <w:p w14:paraId="357347DC"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22988563" w14:textId="77777777" w:rsidR="00F47A61" w:rsidRPr="00F47A61" w:rsidRDefault="00F47A61" w:rsidP="00F47A61">
                  <w:pPr>
                    <w:jc w:val="center"/>
                    <w:rPr>
                      <w:color w:val="000000"/>
                      <w:sz w:val="22"/>
                      <w:szCs w:val="22"/>
                    </w:rPr>
                  </w:pPr>
                  <w:r w:rsidRPr="00F47A61">
                    <w:rPr>
                      <w:color w:val="000000"/>
                      <w:sz w:val="22"/>
                      <w:szCs w:val="22"/>
                    </w:rPr>
                    <w:t>Микровинт 1.5x4, 1.5x5, 1.5x6, 1.5x7, 1.5x8, 1.5x9, 1.5x10, 1.5x12</w:t>
                  </w:r>
                </w:p>
              </w:tc>
              <w:tc>
                <w:tcPr>
                  <w:tcW w:w="905" w:type="dxa"/>
                  <w:tcBorders>
                    <w:top w:val="nil"/>
                    <w:left w:val="nil"/>
                    <w:bottom w:val="single" w:sz="4" w:space="0" w:color="auto"/>
                    <w:right w:val="single" w:sz="4" w:space="0" w:color="auto"/>
                  </w:tcBorders>
                  <w:shd w:val="clear" w:color="000000" w:fill="FFFFFF"/>
                  <w:noWrap/>
                  <w:vAlign w:val="center"/>
                  <w:hideMark/>
                </w:tcPr>
                <w:p w14:paraId="5041DEDC"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0A0F8B19" w14:textId="77777777" w:rsidR="00F47A61" w:rsidRPr="00F47A61" w:rsidRDefault="00F47A61" w:rsidP="00F47A61">
                  <w:pPr>
                    <w:jc w:val="center"/>
                    <w:rPr>
                      <w:color w:val="000000"/>
                      <w:sz w:val="18"/>
                      <w:szCs w:val="18"/>
                    </w:rPr>
                  </w:pPr>
                  <w:r w:rsidRPr="00F47A61">
                    <w:rPr>
                      <w:color w:val="000000"/>
                      <w:sz w:val="18"/>
                      <w:szCs w:val="18"/>
                    </w:rPr>
                    <w:t>470</w:t>
                  </w:r>
                </w:p>
              </w:tc>
              <w:tc>
                <w:tcPr>
                  <w:tcW w:w="1029" w:type="dxa"/>
                  <w:tcBorders>
                    <w:top w:val="nil"/>
                    <w:left w:val="nil"/>
                    <w:bottom w:val="single" w:sz="4" w:space="0" w:color="auto"/>
                    <w:right w:val="single" w:sz="4" w:space="0" w:color="auto"/>
                  </w:tcBorders>
                  <w:shd w:val="clear" w:color="000000" w:fill="FFFFFF"/>
                  <w:noWrap/>
                  <w:vAlign w:val="center"/>
                  <w:hideMark/>
                </w:tcPr>
                <w:p w14:paraId="1157E426"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73D843C4"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4AACBEB9"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601D973F"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6A403622" w14:textId="77777777" w:rsidR="00F47A61" w:rsidRPr="00F47A61" w:rsidRDefault="00F47A61" w:rsidP="00F47A61">
                  <w:pPr>
                    <w:jc w:val="center"/>
                    <w:rPr>
                      <w:color w:val="000000"/>
                      <w:sz w:val="18"/>
                      <w:szCs w:val="18"/>
                    </w:rPr>
                  </w:pPr>
                  <w:r w:rsidRPr="00F47A61">
                    <w:rPr>
                      <w:color w:val="000000"/>
                      <w:sz w:val="18"/>
                      <w:szCs w:val="18"/>
                    </w:rPr>
                    <w:t>4494140</w:t>
                  </w:r>
                </w:p>
              </w:tc>
            </w:tr>
            <w:tr w:rsidR="00F47A61" w:rsidRPr="00F47A61" w14:paraId="727DDB70"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3C0F13F8" w14:textId="77777777" w:rsidR="00F47A61" w:rsidRPr="00F47A61" w:rsidRDefault="00F47A61" w:rsidP="00F47A61">
                  <w:pPr>
                    <w:jc w:val="center"/>
                    <w:rPr>
                      <w:color w:val="000000"/>
                      <w:sz w:val="18"/>
                      <w:szCs w:val="18"/>
                    </w:rPr>
                  </w:pPr>
                  <w:r w:rsidRPr="00F47A61">
                    <w:rPr>
                      <w:color w:val="000000"/>
                      <w:sz w:val="18"/>
                      <w:szCs w:val="18"/>
                    </w:rPr>
                    <w:t>2</w:t>
                  </w:r>
                </w:p>
              </w:tc>
              <w:tc>
                <w:tcPr>
                  <w:tcW w:w="1235" w:type="dxa"/>
                  <w:tcBorders>
                    <w:top w:val="nil"/>
                    <w:left w:val="nil"/>
                    <w:bottom w:val="single" w:sz="4" w:space="0" w:color="auto"/>
                    <w:right w:val="single" w:sz="4" w:space="0" w:color="auto"/>
                  </w:tcBorders>
                  <w:shd w:val="clear" w:color="000000" w:fill="FFFFFF"/>
                  <w:vAlign w:val="center"/>
                  <w:hideMark/>
                </w:tcPr>
                <w:p w14:paraId="297DE4A4"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5DB92F5C" w14:textId="77777777" w:rsidR="00F47A61" w:rsidRPr="00F47A61" w:rsidRDefault="00F47A61" w:rsidP="00F47A61">
                  <w:pPr>
                    <w:jc w:val="center"/>
                    <w:rPr>
                      <w:color w:val="000000"/>
                      <w:sz w:val="22"/>
                      <w:szCs w:val="22"/>
                    </w:rPr>
                  </w:pPr>
                  <w:r w:rsidRPr="00F47A61">
                    <w:rPr>
                      <w:color w:val="000000"/>
                      <w:sz w:val="22"/>
                      <w:szCs w:val="22"/>
                    </w:rPr>
                    <w:t>Микровинт 2.0x6, 2.0x7,  2.0x8, 2.0x9, 2.0x10, 2.0x11, 2.0x12, 2.0x14, 2.0x16.</w:t>
                  </w:r>
                </w:p>
              </w:tc>
              <w:tc>
                <w:tcPr>
                  <w:tcW w:w="905" w:type="dxa"/>
                  <w:tcBorders>
                    <w:top w:val="nil"/>
                    <w:left w:val="nil"/>
                    <w:bottom w:val="single" w:sz="4" w:space="0" w:color="auto"/>
                    <w:right w:val="single" w:sz="4" w:space="0" w:color="auto"/>
                  </w:tcBorders>
                  <w:shd w:val="clear" w:color="000000" w:fill="FFFFFF"/>
                  <w:noWrap/>
                  <w:vAlign w:val="center"/>
                  <w:hideMark/>
                </w:tcPr>
                <w:p w14:paraId="245AB6B6"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4720393C" w14:textId="77777777" w:rsidR="00F47A61" w:rsidRPr="00F47A61" w:rsidRDefault="00F47A61" w:rsidP="00F47A61">
                  <w:pPr>
                    <w:jc w:val="center"/>
                    <w:rPr>
                      <w:color w:val="000000"/>
                      <w:sz w:val="18"/>
                      <w:szCs w:val="18"/>
                    </w:rPr>
                  </w:pPr>
                  <w:r w:rsidRPr="00F47A61">
                    <w:rPr>
                      <w:color w:val="000000"/>
                      <w:sz w:val="18"/>
                      <w:szCs w:val="18"/>
                    </w:rPr>
                    <w:t>375</w:t>
                  </w:r>
                </w:p>
              </w:tc>
              <w:tc>
                <w:tcPr>
                  <w:tcW w:w="1029" w:type="dxa"/>
                  <w:tcBorders>
                    <w:top w:val="nil"/>
                    <w:left w:val="nil"/>
                    <w:bottom w:val="single" w:sz="4" w:space="0" w:color="auto"/>
                    <w:right w:val="single" w:sz="4" w:space="0" w:color="auto"/>
                  </w:tcBorders>
                  <w:shd w:val="clear" w:color="000000" w:fill="FFFFFF"/>
                  <w:noWrap/>
                  <w:vAlign w:val="center"/>
                  <w:hideMark/>
                </w:tcPr>
                <w:p w14:paraId="3A4099D3"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5B5A0420"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275D1C9D"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3A1F7679"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6410C5B7" w14:textId="77777777" w:rsidR="00F47A61" w:rsidRPr="00F47A61" w:rsidRDefault="00F47A61" w:rsidP="00F47A61">
                  <w:pPr>
                    <w:jc w:val="center"/>
                    <w:rPr>
                      <w:color w:val="000000"/>
                      <w:sz w:val="18"/>
                      <w:szCs w:val="18"/>
                    </w:rPr>
                  </w:pPr>
                  <w:r w:rsidRPr="00F47A61">
                    <w:rPr>
                      <w:color w:val="000000"/>
                      <w:sz w:val="18"/>
                      <w:szCs w:val="18"/>
                    </w:rPr>
                    <w:t>3585750</w:t>
                  </w:r>
                </w:p>
              </w:tc>
            </w:tr>
            <w:tr w:rsidR="00F47A61" w:rsidRPr="00F47A61" w14:paraId="742F1B60"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61584F59" w14:textId="77777777" w:rsidR="00F47A61" w:rsidRPr="00F47A61" w:rsidRDefault="00F47A61" w:rsidP="00F47A61">
                  <w:pPr>
                    <w:jc w:val="center"/>
                    <w:rPr>
                      <w:color w:val="000000"/>
                      <w:sz w:val="18"/>
                      <w:szCs w:val="18"/>
                    </w:rPr>
                  </w:pPr>
                  <w:r w:rsidRPr="00F47A61">
                    <w:rPr>
                      <w:color w:val="000000"/>
                      <w:sz w:val="18"/>
                      <w:szCs w:val="18"/>
                    </w:rPr>
                    <w:t>3</w:t>
                  </w:r>
                </w:p>
              </w:tc>
              <w:tc>
                <w:tcPr>
                  <w:tcW w:w="1235" w:type="dxa"/>
                  <w:tcBorders>
                    <w:top w:val="nil"/>
                    <w:left w:val="nil"/>
                    <w:bottom w:val="single" w:sz="4" w:space="0" w:color="auto"/>
                    <w:right w:val="single" w:sz="4" w:space="0" w:color="auto"/>
                  </w:tcBorders>
                  <w:shd w:val="clear" w:color="000000" w:fill="FFFFFF"/>
                  <w:vAlign w:val="center"/>
                  <w:hideMark/>
                </w:tcPr>
                <w:p w14:paraId="13E8E652"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68D89B39"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прямая-2,</w:t>
                  </w:r>
                  <w:proofErr w:type="gramStart"/>
                  <w:r w:rsidRPr="00F47A61">
                    <w:rPr>
                      <w:color w:val="000000"/>
                      <w:sz w:val="22"/>
                      <w:szCs w:val="22"/>
                    </w:rPr>
                    <w:t>0  L</w:t>
                  </w:r>
                  <w:proofErr w:type="gramEnd"/>
                  <w:r w:rsidRPr="00F47A61">
                    <w:rPr>
                      <w:color w:val="000000"/>
                      <w:sz w:val="22"/>
                      <w:szCs w:val="22"/>
                    </w:rPr>
                    <w:t>-23,5; 29,5</w:t>
                  </w:r>
                </w:p>
              </w:tc>
              <w:tc>
                <w:tcPr>
                  <w:tcW w:w="905" w:type="dxa"/>
                  <w:tcBorders>
                    <w:top w:val="nil"/>
                    <w:left w:val="nil"/>
                    <w:bottom w:val="single" w:sz="4" w:space="0" w:color="auto"/>
                    <w:right w:val="single" w:sz="4" w:space="0" w:color="auto"/>
                  </w:tcBorders>
                  <w:shd w:val="clear" w:color="000000" w:fill="FFFFFF"/>
                  <w:noWrap/>
                  <w:vAlign w:val="center"/>
                  <w:hideMark/>
                </w:tcPr>
                <w:p w14:paraId="58C7C5D4"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02FD33FB" w14:textId="77777777" w:rsidR="00F47A61" w:rsidRPr="00F47A61" w:rsidRDefault="00F47A61" w:rsidP="00F47A61">
                  <w:pPr>
                    <w:jc w:val="center"/>
                    <w:rPr>
                      <w:color w:val="000000"/>
                      <w:sz w:val="18"/>
                      <w:szCs w:val="18"/>
                    </w:rPr>
                  </w:pPr>
                  <w:r w:rsidRPr="00F47A61">
                    <w:rPr>
                      <w:color w:val="000000"/>
                      <w:sz w:val="18"/>
                      <w:szCs w:val="18"/>
                    </w:rPr>
                    <w:t>5</w:t>
                  </w:r>
                </w:p>
              </w:tc>
              <w:tc>
                <w:tcPr>
                  <w:tcW w:w="1029" w:type="dxa"/>
                  <w:tcBorders>
                    <w:top w:val="nil"/>
                    <w:left w:val="nil"/>
                    <w:bottom w:val="single" w:sz="4" w:space="0" w:color="auto"/>
                    <w:right w:val="single" w:sz="4" w:space="0" w:color="auto"/>
                  </w:tcBorders>
                  <w:shd w:val="clear" w:color="000000" w:fill="FFFFFF"/>
                  <w:noWrap/>
                  <w:vAlign w:val="center"/>
                  <w:hideMark/>
                </w:tcPr>
                <w:p w14:paraId="46BFCF1E"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47798ED0"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1D689509"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502A3B15"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7F297309" w14:textId="77777777" w:rsidR="00F47A61" w:rsidRPr="00F47A61" w:rsidRDefault="00F47A61" w:rsidP="00F47A61">
                  <w:pPr>
                    <w:jc w:val="center"/>
                    <w:rPr>
                      <w:color w:val="000000"/>
                      <w:sz w:val="18"/>
                      <w:szCs w:val="18"/>
                    </w:rPr>
                  </w:pPr>
                  <w:r w:rsidRPr="00F47A61">
                    <w:rPr>
                      <w:color w:val="000000"/>
                      <w:sz w:val="18"/>
                      <w:szCs w:val="18"/>
                    </w:rPr>
                    <w:t>128650</w:t>
                  </w:r>
                </w:p>
              </w:tc>
            </w:tr>
            <w:tr w:rsidR="00F47A61" w:rsidRPr="00F47A61" w14:paraId="4202875C"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4E3A1C7F" w14:textId="77777777" w:rsidR="00F47A61" w:rsidRPr="00F47A61" w:rsidRDefault="00F47A61" w:rsidP="00F47A61">
                  <w:pPr>
                    <w:jc w:val="center"/>
                    <w:rPr>
                      <w:color w:val="000000"/>
                      <w:sz w:val="18"/>
                      <w:szCs w:val="18"/>
                    </w:rPr>
                  </w:pPr>
                  <w:r w:rsidRPr="00F47A61">
                    <w:rPr>
                      <w:color w:val="000000"/>
                      <w:sz w:val="18"/>
                      <w:szCs w:val="18"/>
                    </w:rPr>
                    <w:t>4</w:t>
                  </w:r>
                </w:p>
              </w:tc>
              <w:tc>
                <w:tcPr>
                  <w:tcW w:w="1235" w:type="dxa"/>
                  <w:tcBorders>
                    <w:top w:val="nil"/>
                    <w:left w:val="nil"/>
                    <w:bottom w:val="single" w:sz="4" w:space="0" w:color="auto"/>
                    <w:right w:val="single" w:sz="4" w:space="0" w:color="auto"/>
                  </w:tcBorders>
                  <w:shd w:val="clear" w:color="000000" w:fill="FFFFFF"/>
                  <w:vAlign w:val="center"/>
                  <w:hideMark/>
                </w:tcPr>
                <w:p w14:paraId="26642043"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6A3661EF"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10отв.-2,0 </w:t>
                  </w:r>
                </w:p>
              </w:tc>
              <w:tc>
                <w:tcPr>
                  <w:tcW w:w="905" w:type="dxa"/>
                  <w:tcBorders>
                    <w:top w:val="nil"/>
                    <w:left w:val="nil"/>
                    <w:bottom w:val="single" w:sz="4" w:space="0" w:color="auto"/>
                    <w:right w:val="single" w:sz="4" w:space="0" w:color="auto"/>
                  </w:tcBorders>
                  <w:shd w:val="clear" w:color="000000" w:fill="FFFFFF"/>
                  <w:noWrap/>
                  <w:vAlign w:val="center"/>
                  <w:hideMark/>
                </w:tcPr>
                <w:p w14:paraId="4358057C"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22D742F6" w14:textId="77777777" w:rsidR="00F47A61" w:rsidRPr="00F47A61" w:rsidRDefault="00F47A61" w:rsidP="00F47A61">
                  <w:pPr>
                    <w:jc w:val="center"/>
                    <w:rPr>
                      <w:color w:val="000000"/>
                      <w:sz w:val="18"/>
                      <w:szCs w:val="18"/>
                    </w:rPr>
                  </w:pPr>
                  <w:r w:rsidRPr="00F47A61">
                    <w:rPr>
                      <w:color w:val="000000"/>
                      <w:sz w:val="18"/>
                      <w:szCs w:val="18"/>
                    </w:rPr>
                    <w:t>7</w:t>
                  </w:r>
                </w:p>
              </w:tc>
              <w:tc>
                <w:tcPr>
                  <w:tcW w:w="1029" w:type="dxa"/>
                  <w:tcBorders>
                    <w:top w:val="nil"/>
                    <w:left w:val="nil"/>
                    <w:bottom w:val="single" w:sz="4" w:space="0" w:color="auto"/>
                    <w:right w:val="single" w:sz="4" w:space="0" w:color="auto"/>
                  </w:tcBorders>
                  <w:shd w:val="clear" w:color="000000" w:fill="FFFFFF"/>
                  <w:noWrap/>
                  <w:vAlign w:val="center"/>
                  <w:hideMark/>
                </w:tcPr>
                <w:p w14:paraId="373093D6"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5DA4429F"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019CAB5A"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72664A26"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59378552" w14:textId="77777777" w:rsidR="00F47A61" w:rsidRPr="00F47A61" w:rsidRDefault="00F47A61" w:rsidP="00F47A61">
                  <w:pPr>
                    <w:jc w:val="center"/>
                    <w:rPr>
                      <w:color w:val="000000"/>
                      <w:sz w:val="18"/>
                      <w:szCs w:val="18"/>
                    </w:rPr>
                  </w:pPr>
                  <w:r w:rsidRPr="00F47A61">
                    <w:rPr>
                      <w:color w:val="000000"/>
                      <w:sz w:val="18"/>
                      <w:szCs w:val="18"/>
                    </w:rPr>
                    <w:t>191422</w:t>
                  </w:r>
                </w:p>
              </w:tc>
            </w:tr>
            <w:tr w:rsidR="00F47A61" w:rsidRPr="00F47A61" w14:paraId="567223F3"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760FB5D3" w14:textId="77777777" w:rsidR="00F47A61" w:rsidRPr="00F47A61" w:rsidRDefault="00F47A61" w:rsidP="00F47A61">
                  <w:pPr>
                    <w:jc w:val="center"/>
                    <w:rPr>
                      <w:color w:val="000000"/>
                      <w:sz w:val="18"/>
                      <w:szCs w:val="18"/>
                    </w:rPr>
                  </w:pPr>
                  <w:r w:rsidRPr="00F47A61">
                    <w:rPr>
                      <w:color w:val="000000"/>
                      <w:sz w:val="18"/>
                      <w:szCs w:val="18"/>
                    </w:rPr>
                    <w:lastRenderedPageBreak/>
                    <w:t>5</w:t>
                  </w:r>
                </w:p>
              </w:tc>
              <w:tc>
                <w:tcPr>
                  <w:tcW w:w="1235" w:type="dxa"/>
                  <w:tcBorders>
                    <w:top w:val="nil"/>
                    <w:left w:val="nil"/>
                    <w:bottom w:val="single" w:sz="4" w:space="0" w:color="auto"/>
                    <w:right w:val="single" w:sz="4" w:space="0" w:color="auto"/>
                  </w:tcBorders>
                  <w:shd w:val="clear" w:color="000000" w:fill="FFFFFF"/>
                  <w:vAlign w:val="center"/>
                  <w:hideMark/>
                </w:tcPr>
                <w:p w14:paraId="53BF64F3"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70909D82"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47/100° 9отв. левая, правая-2.0</w:t>
                  </w:r>
                </w:p>
              </w:tc>
              <w:tc>
                <w:tcPr>
                  <w:tcW w:w="905" w:type="dxa"/>
                  <w:tcBorders>
                    <w:top w:val="nil"/>
                    <w:left w:val="nil"/>
                    <w:bottom w:val="single" w:sz="4" w:space="0" w:color="auto"/>
                    <w:right w:val="single" w:sz="4" w:space="0" w:color="auto"/>
                  </w:tcBorders>
                  <w:shd w:val="clear" w:color="000000" w:fill="FFFFFF"/>
                  <w:noWrap/>
                  <w:vAlign w:val="center"/>
                  <w:hideMark/>
                </w:tcPr>
                <w:p w14:paraId="76F77F41"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0FD9EAB6" w14:textId="77777777" w:rsidR="00F47A61" w:rsidRPr="00F47A61" w:rsidRDefault="00F47A61" w:rsidP="00F47A61">
                  <w:pPr>
                    <w:jc w:val="center"/>
                    <w:rPr>
                      <w:color w:val="000000"/>
                      <w:sz w:val="18"/>
                      <w:szCs w:val="18"/>
                    </w:rPr>
                  </w:pPr>
                  <w:r w:rsidRPr="00F47A61">
                    <w:rPr>
                      <w:color w:val="000000"/>
                      <w:sz w:val="18"/>
                      <w:szCs w:val="18"/>
                    </w:rPr>
                    <w:t>5</w:t>
                  </w:r>
                </w:p>
              </w:tc>
              <w:tc>
                <w:tcPr>
                  <w:tcW w:w="1029" w:type="dxa"/>
                  <w:tcBorders>
                    <w:top w:val="nil"/>
                    <w:left w:val="nil"/>
                    <w:bottom w:val="single" w:sz="4" w:space="0" w:color="auto"/>
                    <w:right w:val="single" w:sz="4" w:space="0" w:color="auto"/>
                  </w:tcBorders>
                  <w:shd w:val="clear" w:color="000000" w:fill="FFFFFF"/>
                  <w:noWrap/>
                  <w:vAlign w:val="center"/>
                  <w:hideMark/>
                </w:tcPr>
                <w:p w14:paraId="360DF29A"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5020D769"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16F4AC57"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43844D3D"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4593E983" w14:textId="77777777" w:rsidR="00F47A61" w:rsidRPr="00F47A61" w:rsidRDefault="00F47A61" w:rsidP="00F47A61">
                  <w:pPr>
                    <w:jc w:val="center"/>
                    <w:rPr>
                      <w:color w:val="000000"/>
                      <w:sz w:val="18"/>
                      <w:szCs w:val="18"/>
                    </w:rPr>
                  </w:pPr>
                  <w:r w:rsidRPr="00F47A61">
                    <w:rPr>
                      <w:color w:val="000000"/>
                      <w:sz w:val="18"/>
                      <w:szCs w:val="18"/>
                    </w:rPr>
                    <w:t>196900</w:t>
                  </w:r>
                </w:p>
              </w:tc>
            </w:tr>
            <w:tr w:rsidR="00F47A61" w:rsidRPr="00F47A61" w14:paraId="13D7E5A4"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73DA078D" w14:textId="77777777" w:rsidR="00F47A61" w:rsidRPr="00F47A61" w:rsidRDefault="00F47A61" w:rsidP="00F47A61">
                  <w:pPr>
                    <w:jc w:val="center"/>
                    <w:rPr>
                      <w:color w:val="000000"/>
                      <w:sz w:val="18"/>
                      <w:szCs w:val="18"/>
                    </w:rPr>
                  </w:pPr>
                  <w:r w:rsidRPr="00F47A61">
                    <w:rPr>
                      <w:color w:val="000000"/>
                      <w:sz w:val="18"/>
                      <w:szCs w:val="18"/>
                    </w:rPr>
                    <w:t>6</w:t>
                  </w:r>
                </w:p>
              </w:tc>
              <w:tc>
                <w:tcPr>
                  <w:tcW w:w="1235" w:type="dxa"/>
                  <w:tcBorders>
                    <w:top w:val="nil"/>
                    <w:left w:val="nil"/>
                    <w:bottom w:val="single" w:sz="4" w:space="0" w:color="auto"/>
                    <w:right w:val="single" w:sz="4" w:space="0" w:color="auto"/>
                  </w:tcBorders>
                  <w:shd w:val="clear" w:color="000000" w:fill="FFFFFF"/>
                  <w:vAlign w:val="center"/>
                  <w:hideMark/>
                </w:tcPr>
                <w:p w14:paraId="0E60AA1B"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2D6A8748"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левая, правая 6отв.-2,0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6AD494D8"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785F0B71" w14:textId="77777777" w:rsidR="00F47A61" w:rsidRPr="00F47A61" w:rsidRDefault="00F47A61" w:rsidP="00F47A61">
                  <w:pPr>
                    <w:jc w:val="center"/>
                    <w:rPr>
                      <w:color w:val="000000"/>
                      <w:sz w:val="18"/>
                      <w:szCs w:val="18"/>
                    </w:rPr>
                  </w:pPr>
                  <w:r w:rsidRPr="00F47A61">
                    <w:rPr>
                      <w:color w:val="000000"/>
                      <w:sz w:val="18"/>
                      <w:szCs w:val="18"/>
                    </w:rPr>
                    <w:t>13</w:t>
                  </w:r>
                </w:p>
              </w:tc>
              <w:tc>
                <w:tcPr>
                  <w:tcW w:w="1029" w:type="dxa"/>
                  <w:tcBorders>
                    <w:top w:val="nil"/>
                    <w:left w:val="nil"/>
                    <w:bottom w:val="single" w:sz="4" w:space="0" w:color="auto"/>
                    <w:right w:val="single" w:sz="4" w:space="0" w:color="auto"/>
                  </w:tcBorders>
                  <w:shd w:val="clear" w:color="000000" w:fill="FFFFFF"/>
                  <w:noWrap/>
                  <w:vAlign w:val="center"/>
                  <w:hideMark/>
                </w:tcPr>
                <w:p w14:paraId="7146DA52"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463267C3"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16C373F1"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63439EB1"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342BEAB5" w14:textId="77777777" w:rsidR="00F47A61" w:rsidRPr="00F47A61" w:rsidRDefault="00F47A61" w:rsidP="00F47A61">
                  <w:pPr>
                    <w:jc w:val="center"/>
                    <w:rPr>
                      <w:color w:val="000000"/>
                      <w:sz w:val="18"/>
                      <w:szCs w:val="18"/>
                    </w:rPr>
                  </w:pPr>
                  <w:r w:rsidRPr="00F47A61">
                    <w:rPr>
                      <w:color w:val="000000"/>
                      <w:sz w:val="18"/>
                      <w:szCs w:val="18"/>
                    </w:rPr>
                    <w:t>302744</w:t>
                  </w:r>
                </w:p>
              </w:tc>
            </w:tr>
            <w:tr w:rsidR="00F47A61" w:rsidRPr="00F47A61" w14:paraId="1BBDA65D"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5C918DC8" w14:textId="77777777" w:rsidR="00F47A61" w:rsidRPr="00F47A61" w:rsidRDefault="00F47A61" w:rsidP="00F47A61">
                  <w:pPr>
                    <w:jc w:val="center"/>
                    <w:rPr>
                      <w:color w:val="000000"/>
                      <w:sz w:val="18"/>
                      <w:szCs w:val="18"/>
                    </w:rPr>
                  </w:pPr>
                  <w:r w:rsidRPr="00F47A61">
                    <w:rPr>
                      <w:color w:val="000000"/>
                      <w:sz w:val="18"/>
                      <w:szCs w:val="18"/>
                    </w:rPr>
                    <w:t>7</w:t>
                  </w:r>
                </w:p>
              </w:tc>
              <w:tc>
                <w:tcPr>
                  <w:tcW w:w="1235" w:type="dxa"/>
                  <w:tcBorders>
                    <w:top w:val="nil"/>
                    <w:left w:val="nil"/>
                    <w:bottom w:val="single" w:sz="4" w:space="0" w:color="auto"/>
                    <w:right w:val="single" w:sz="4" w:space="0" w:color="auto"/>
                  </w:tcBorders>
                  <w:shd w:val="clear" w:color="000000" w:fill="FFFFFF"/>
                  <w:vAlign w:val="center"/>
                  <w:hideMark/>
                </w:tcPr>
                <w:p w14:paraId="56F91D41"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2DE41A29"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w:t>
                  </w:r>
                  <w:proofErr w:type="gramStart"/>
                  <w:r w:rsidRPr="00F47A61">
                    <w:rPr>
                      <w:color w:val="000000"/>
                      <w:sz w:val="22"/>
                      <w:szCs w:val="22"/>
                    </w:rPr>
                    <w:t>образная  левая</w:t>
                  </w:r>
                  <w:proofErr w:type="gramEnd"/>
                  <w:r w:rsidRPr="00F47A61">
                    <w:rPr>
                      <w:color w:val="000000"/>
                      <w:sz w:val="22"/>
                      <w:szCs w:val="22"/>
                    </w:rPr>
                    <w:t>, правая 5отв.-2,0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22CC5EAE"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1558ED24" w14:textId="77777777" w:rsidR="00F47A61" w:rsidRPr="00F47A61" w:rsidRDefault="00F47A61" w:rsidP="00F47A61">
                  <w:pPr>
                    <w:jc w:val="center"/>
                    <w:rPr>
                      <w:color w:val="000000"/>
                      <w:sz w:val="18"/>
                      <w:szCs w:val="18"/>
                    </w:rPr>
                  </w:pPr>
                  <w:r w:rsidRPr="00F47A61">
                    <w:rPr>
                      <w:color w:val="000000"/>
                      <w:sz w:val="18"/>
                      <w:szCs w:val="18"/>
                    </w:rPr>
                    <w:t>3</w:t>
                  </w:r>
                </w:p>
              </w:tc>
              <w:tc>
                <w:tcPr>
                  <w:tcW w:w="1029" w:type="dxa"/>
                  <w:tcBorders>
                    <w:top w:val="nil"/>
                    <w:left w:val="nil"/>
                    <w:bottom w:val="single" w:sz="4" w:space="0" w:color="auto"/>
                    <w:right w:val="single" w:sz="4" w:space="0" w:color="auto"/>
                  </w:tcBorders>
                  <w:shd w:val="clear" w:color="000000" w:fill="FFFFFF"/>
                  <w:noWrap/>
                  <w:vAlign w:val="center"/>
                  <w:hideMark/>
                </w:tcPr>
                <w:p w14:paraId="0F8E2CD6"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5C5ACE67"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22AD3C42"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6AED6699"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3085E562" w14:textId="77777777" w:rsidR="00F47A61" w:rsidRPr="00F47A61" w:rsidRDefault="00F47A61" w:rsidP="00F47A61">
                  <w:pPr>
                    <w:jc w:val="center"/>
                    <w:rPr>
                      <w:color w:val="000000"/>
                      <w:sz w:val="18"/>
                      <w:szCs w:val="18"/>
                    </w:rPr>
                  </w:pPr>
                  <w:r w:rsidRPr="00F47A61">
                    <w:rPr>
                      <w:color w:val="000000"/>
                      <w:sz w:val="18"/>
                      <w:szCs w:val="18"/>
                    </w:rPr>
                    <w:t>68970</w:t>
                  </w:r>
                </w:p>
              </w:tc>
            </w:tr>
            <w:tr w:rsidR="00F47A61" w:rsidRPr="00F47A61" w14:paraId="3257AEE5"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55A3F562" w14:textId="77777777" w:rsidR="00F47A61" w:rsidRPr="00F47A61" w:rsidRDefault="00F47A61" w:rsidP="00F47A61">
                  <w:pPr>
                    <w:jc w:val="center"/>
                    <w:rPr>
                      <w:color w:val="000000"/>
                      <w:sz w:val="18"/>
                      <w:szCs w:val="18"/>
                    </w:rPr>
                  </w:pPr>
                  <w:r w:rsidRPr="00F47A61">
                    <w:rPr>
                      <w:color w:val="000000"/>
                      <w:sz w:val="18"/>
                      <w:szCs w:val="18"/>
                    </w:rPr>
                    <w:t>8</w:t>
                  </w:r>
                </w:p>
              </w:tc>
              <w:tc>
                <w:tcPr>
                  <w:tcW w:w="1235" w:type="dxa"/>
                  <w:tcBorders>
                    <w:top w:val="nil"/>
                    <w:left w:val="nil"/>
                    <w:bottom w:val="single" w:sz="4" w:space="0" w:color="auto"/>
                    <w:right w:val="single" w:sz="4" w:space="0" w:color="auto"/>
                  </w:tcBorders>
                  <w:shd w:val="clear" w:color="000000" w:fill="FFFFFF"/>
                  <w:vAlign w:val="center"/>
                  <w:hideMark/>
                </w:tcPr>
                <w:p w14:paraId="0E0981E7"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1DC93178"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T-образная 5отв.-2,0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4A7B8510"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7FAC80B0" w14:textId="77777777" w:rsidR="00F47A61" w:rsidRPr="00F47A61" w:rsidRDefault="00F47A61" w:rsidP="00F47A61">
                  <w:pPr>
                    <w:jc w:val="center"/>
                    <w:rPr>
                      <w:color w:val="000000"/>
                      <w:sz w:val="18"/>
                      <w:szCs w:val="18"/>
                    </w:rPr>
                  </w:pPr>
                  <w:r w:rsidRPr="00F47A61">
                    <w:rPr>
                      <w:color w:val="000000"/>
                      <w:sz w:val="18"/>
                      <w:szCs w:val="18"/>
                    </w:rPr>
                    <w:t>3</w:t>
                  </w:r>
                </w:p>
              </w:tc>
              <w:tc>
                <w:tcPr>
                  <w:tcW w:w="1029" w:type="dxa"/>
                  <w:tcBorders>
                    <w:top w:val="nil"/>
                    <w:left w:val="nil"/>
                    <w:bottom w:val="single" w:sz="4" w:space="0" w:color="auto"/>
                    <w:right w:val="single" w:sz="4" w:space="0" w:color="auto"/>
                  </w:tcBorders>
                  <w:shd w:val="clear" w:color="000000" w:fill="FFFFFF"/>
                  <w:noWrap/>
                  <w:vAlign w:val="center"/>
                  <w:hideMark/>
                </w:tcPr>
                <w:p w14:paraId="17D1E3E4"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6A20505B"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74B7AB8A"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453CD055"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491128D1" w14:textId="77777777" w:rsidR="00F47A61" w:rsidRPr="00F47A61" w:rsidRDefault="00F47A61" w:rsidP="00F47A61">
                  <w:pPr>
                    <w:jc w:val="center"/>
                    <w:rPr>
                      <w:color w:val="000000"/>
                      <w:sz w:val="18"/>
                      <w:szCs w:val="18"/>
                    </w:rPr>
                  </w:pPr>
                  <w:r w:rsidRPr="00F47A61">
                    <w:rPr>
                      <w:color w:val="000000"/>
                      <w:sz w:val="18"/>
                      <w:szCs w:val="18"/>
                    </w:rPr>
                    <w:t>104610</w:t>
                  </w:r>
                </w:p>
              </w:tc>
            </w:tr>
            <w:tr w:rsidR="00F47A61" w:rsidRPr="00F47A61" w14:paraId="4F49350E"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68DD6047" w14:textId="77777777" w:rsidR="00F47A61" w:rsidRPr="00F47A61" w:rsidRDefault="00F47A61" w:rsidP="00F47A61">
                  <w:pPr>
                    <w:jc w:val="center"/>
                    <w:rPr>
                      <w:color w:val="000000"/>
                      <w:sz w:val="18"/>
                      <w:szCs w:val="18"/>
                    </w:rPr>
                  </w:pPr>
                  <w:r w:rsidRPr="00F47A61">
                    <w:rPr>
                      <w:color w:val="000000"/>
                      <w:sz w:val="18"/>
                      <w:szCs w:val="18"/>
                    </w:rPr>
                    <w:t>9</w:t>
                  </w:r>
                </w:p>
              </w:tc>
              <w:tc>
                <w:tcPr>
                  <w:tcW w:w="1235" w:type="dxa"/>
                  <w:tcBorders>
                    <w:top w:val="nil"/>
                    <w:left w:val="nil"/>
                    <w:bottom w:val="single" w:sz="4" w:space="0" w:color="auto"/>
                    <w:right w:val="single" w:sz="4" w:space="0" w:color="auto"/>
                  </w:tcBorders>
                  <w:shd w:val="clear" w:color="000000" w:fill="FFFFFF"/>
                  <w:vAlign w:val="center"/>
                  <w:hideMark/>
                </w:tcPr>
                <w:p w14:paraId="0FC382E0"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5A80813F"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T-образная 6отв.-2,0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0EEB3EBB"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71D25489" w14:textId="77777777" w:rsidR="00F47A61" w:rsidRPr="00F47A61" w:rsidRDefault="00F47A61" w:rsidP="00F47A61">
                  <w:pPr>
                    <w:jc w:val="center"/>
                    <w:rPr>
                      <w:color w:val="000000"/>
                      <w:sz w:val="18"/>
                      <w:szCs w:val="18"/>
                    </w:rPr>
                  </w:pPr>
                  <w:r w:rsidRPr="00F47A61">
                    <w:rPr>
                      <w:color w:val="000000"/>
                      <w:sz w:val="18"/>
                      <w:szCs w:val="18"/>
                    </w:rPr>
                    <w:t>15</w:t>
                  </w:r>
                </w:p>
              </w:tc>
              <w:tc>
                <w:tcPr>
                  <w:tcW w:w="1029" w:type="dxa"/>
                  <w:tcBorders>
                    <w:top w:val="nil"/>
                    <w:left w:val="nil"/>
                    <w:bottom w:val="single" w:sz="4" w:space="0" w:color="auto"/>
                    <w:right w:val="single" w:sz="4" w:space="0" w:color="auto"/>
                  </w:tcBorders>
                  <w:shd w:val="clear" w:color="000000" w:fill="FFFFFF"/>
                  <w:noWrap/>
                  <w:vAlign w:val="center"/>
                  <w:hideMark/>
                </w:tcPr>
                <w:p w14:paraId="2D020C59"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42A0807B"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226DD9D5"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6B4A907A"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269578D4" w14:textId="77777777" w:rsidR="00F47A61" w:rsidRPr="00F47A61" w:rsidRDefault="00F47A61" w:rsidP="00F47A61">
                  <w:pPr>
                    <w:jc w:val="center"/>
                    <w:rPr>
                      <w:color w:val="000000"/>
                      <w:sz w:val="18"/>
                      <w:szCs w:val="18"/>
                    </w:rPr>
                  </w:pPr>
                  <w:r w:rsidRPr="00F47A61">
                    <w:rPr>
                      <w:color w:val="000000"/>
                      <w:sz w:val="18"/>
                      <w:szCs w:val="18"/>
                    </w:rPr>
                    <w:t>529515</w:t>
                  </w:r>
                </w:p>
              </w:tc>
            </w:tr>
            <w:tr w:rsidR="00F47A61" w:rsidRPr="00F47A61" w14:paraId="047DD062"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46854456" w14:textId="77777777" w:rsidR="00F47A61" w:rsidRPr="00F47A61" w:rsidRDefault="00F47A61" w:rsidP="00F47A61">
                  <w:pPr>
                    <w:jc w:val="center"/>
                    <w:rPr>
                      <w:color w:val="000000"/>
                      <w:sz w:val="18"/>
                      <w:szCs w:val="18"/>
                    </w:rPr>
                  </w:pPr>
                  <w:r w:rsidRPr="00F47A61">
                    <w:rPr>
                      <w:color w:val="000000"/>
                      <w:sz w:val="18"/>
                      <w:szCs w:val="18"/>
                    </w:rPr>
                    <w:t>10</w:t>
                  </w:r>
                </w:p>
              </w:tc>
              <w:tc>
                <w:tcPr>
                  <w:tcW w:w="1235" w:type="dxa"/>
                  <w:tcBorders>
                    <w:top w:val="nil"/>
                    <w:left w:val="nil"/>
                    <w:bottom w:val="single" w:sz="4" w:space="0" w:color="auto"/>
                    <w:right w:val="single" w:sz="4" w:space="0" w:color="auto"/>
                  </w:tcBorders>
                  <w:shd w:val="clear" w:color="000000" w:fill="FFFFFF"/>
                  <w:vAlign w:val="center"/>
                  <w:hideMark/>
                </w:tcPr>
                <w:p w14:paraId="019B6074"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40CFE103"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Y-образная 5отв.-2,0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01F803A4"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22B05776" w14:textId="77777777" w:rsidR="00F47A61" w:rsidRPr="00F47A61" w:rsidRDefault="00F47A61" w:rsidP="00F47A61">
                  <w:pPr>
                    <w:jc w:val="center"/>
                    <w:rPr>
                      <w:color w:val="000000"/>
                      <w:sz w:val="18"/>
                      <w:szCs w:val="18"/>
                    </w:rPr>
                  </w:pPr>
                  <w:r w:rsidRPr="00F47A61">
                    <w:rPr>
                      <w:color w:val="000000"/>
                      <w:sz w:val="18"/>
                      <w:szCs w:val="18"/>
                    </w:rPr>
                    <w:t>3</w:t>
                  </w:r>
                </w:p>
              </w:tc>
              <w:tc>
                <w:tcPr>
                  <w:tcW w:w="1029" w:type="dxa"/>
                  <w:tcBorders>
                    <w:top w:val="nil"/>
                    <w:left w:val="nil"/>
                    <w:bottom w:val="single" w:sz="4" w:space="0" w:color="auto"/>
                    <w:right w:val="single" w:sz="4" w:space="0" w:color="auto"/>
                  </w:tcBorders>
                  <w:shd w:val="clear" w:color="000000" w:fill="FFFFFF"/>
                  <w:noWrap/>
                  <w:vAlign w:val="center"/>
                  <w:hideMark/>
                </w:tcPr>
                <w:p w14:paraId="62181C24"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51FC6C7D"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5BDAE853"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780FAE16"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0C967E74" w14:textId="77777777" w:rsidR="00F47A61" w:rsidRPr="00F47A61" w:rsidRDefault="00F47A61" w:rsidP="00F47A61">
                  <w:pPr>
                    <w:jc w:val="center"/>
                    <w:rPr>
                      <w:color w:val="000000"/>
                      <w:sz w:val="18"/>
                      <w:szCs w:val="18"/>
                    </w:rPr>
                  </w:pPr>
                  <w:r w:rsidRPr="00F47A61">
                    <w:rPr>
                      <w:color w:val="000000"/>
                      <w:sz w:val="18"/>
                      <w:szCs w:val="18"/>
                    </w:rPr>
                    <w:t>99000</w:t>
                  </w:r>
                </w:p>
              </w:tc>
            </w:tr>
            <w:tr w:rsidR="00F47A61" w:rsidRPr="00F47A61" w14:paraId="5D4745AB"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69AFE178" w14:textId="77777777" w:rsidR="00F47A61" w:rsidRPr="00F47A61" w:rsidRDefault="00F47A61" w:rsidP="00F47A61">
                  <w:pPr>
                    <w:jc w:val="center"/>
                    <w:rPr>
                      <w:color w:val="000000"/>
                      <w:sz w:val="18"/>
                      <w:szCs w:val="18"/>
                    </w:rPr>
                  </w:pPr>
                  <w:r w:rsidRPr="00F47A61">
                    <w:rPr>
                      <w:color w:val="000000"/>
                      <w:sz w:val="18"/>
                      <w:szCs w:val="18"/>
                    </w:rPr>
                    <w:lastRenderedPageBreak/>
                    <w:t>11</w:t>
                  </w:r>
                </w:p>
              </w:tc>
              <w:tc>
                <w:tcPr>
                  <w:tcW w:w="1235" w:type="dxa"/>
                  <w:tcBorders>
                    <w:top w:val="nil"/>
                    <w:left w:val="nil"/>
                    <w:bottom w:val="single" w:sz="4" w:space="0" w:color="auto"/>
                    <w:right w:val="single" w:sz="4" w:space="0" w:color="auto"/>
                  </w:tcBorders>
                  <w:shd w:val="clear" w:color="000000" w:fill="FFFFFF"/>
                  <w:vAlign w:val="center"/>
                  <w:hideMark/>
                </w:tcPr>
                <w:p w14:paraId="1B699655"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3CB8F746"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6отв. L-40,5-2,0</w:t>
                  </w:r>
                </w:p>
              </w:tc>
              <w:tc>
                <w:tcPr>
                  <w:tcW w:w="905" w:type="dxa"/>
                  <w:tcBorders>
                    <w:top w:val="nil"/>
                    <w:left w:val="nil"/>
                    <w:bottom w:val="single" w:sz="4" w:space="0" w:color="auto"/>
                    <w:right w:val="single" w:sz="4" w:space="0" w:color="auto"/>
                  </w:tcBorders>
                  <w:shd w:val="clear" w:color="000000" w:fill="FFFFFF"/>
                  <w:noWrap/>
                  <w:vAlign w:val="center"/>
                  <w:hideMark/>
                </w:tcPr>
                <w:p w14:paraId="1EF2FB58"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6AA11A4F" w14:textId="77777777" w:rsidR="00F47A61" w:rsidRPr="00F47A61" w:rsidRDefault="00F47A61" w:rsidP="00F47A61">
                  <w:pPr>
                    <w:jc w:val="center"/>
                    <w:rPr>
                      <w:color w:val="000000"/>
                      <w:sz w:val="18"/>
                      <w:szCs w:val="18"/>
                    </w:rPr>
                  </w:pPr>
                  <w:r w:rsidRPr="00F47A61">
                    <w:rPr>
                      <w:color w:val="000000"/>
                      <w:sz w:val="18"/>
                      <w:szCs w:val="18"/>
                    </w:rPr>
                    <w:t>4</w:t>
                  </w:r>
                </w:p>
              </w:tc>
              <w:tc>
                <w:tcPr>
                  <w:tcW w:w="1029" w:type="dxa"/>
                  <w:tcBorders>
                    <w:top w:val="nil"/>
                    <w:left w:val="nil"/>
                    <w:bottom w:val="single" w:sz="4" w:space="0" w:color="auto"/>
                    <w:right w:val="single" w:sz="4" w:space="0" w:color="auto"/>
                  </w:tcBorders>
                  <w:shd w:val="clear" w:color="000000" w:fill="FFFFFF"/>
                  <w:noWrap/>
                  <w:vAlign w:val="center"/>
                  <w:hideMark/>
                </w:tcPr>
                <w:p w14:paraId="417B4382"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30D9A0E7"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27FE8D1E"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6B789183"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0B7331B9" w14:textId="77777777" w:rsidR="00F47A61" w:rsidRPr="00F47A61" w:rsidRDefault="00F47A61" w:rsidP="00F47A61">
                  <w:pPr>
                    <w:jc w:val="center"/>
                    <w:rPr>
                      <w:color w:val="000000"/>
                      <w:sz w:val="18"/>
                      <w:szCs w:val="18"/>
                    </w:rPr>
                  </w:pPr>
                  <w:r w:rsidRPr="00F47A61">
                    <w:rPr>
                      <w:color w:val="000000"/>
                      <w:sz w:val="18"/>
                      <w:szCs w:val="18"/>
                    </w:rPr>
                    <w:t>69960</w:t>
                  </w:r>
                </w:p>
              </w:tc>
            </w:tr>
            <w:tr w:rsidR="00F47A61" w:rsidRPr="00F47A61" w14:paraId="309C0968"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1248AB8F" w14:textId="77777777" w:rsidR="00F47A61" w:rsidRPr="00F47A61" w:rsidRDefault="00F47A61" w:rsidP="00F47A61">
                  <w:pPr>
                    <w:jc w:val="center"/>
                    <w:rPr>
                      <w:color w:val="000000"/>
                      <w:sz w:val="18"/>
                      <w:szCs w:val="18"/>
                    </w:rPr>
                  </w:pPr>
                  <w:r w:rsidRPr="00F47A61">
                    <w:rPr>
                      <w:color w:val="000000"/>
                      <w:sz w:val="18"/>
                      <w:szCs w:val="18"/>
                    </w:rPr>
                    <w:t>12</w:t>
                  </w:r>
                </w:p>
              </w:tc>
              <w:tc>
                <w:tcPr>
                  <w:tcW w:w="1235" w:type="dxa"/>
                  <w:tcBorders>
                    <w:top w:val="nil"/>
                    <w:left w:val="nil"/>
                    <w:bottom w:val="single" w:sz="4" w:space="0" w:color="auto"/>
                    <w:right w:val="single" w:sz="4" w:space="0" w:color="auto"/>
                  </w:tcBorders>
                  <w:shd w:val="clear" w:color="000000" w:fill="FFFFFF"/>
                  <w:vAlign w:val="center"/>
                  <w:hideMark/>
                </w:tcPr>
                <w:p w14:paraId="08EA38C9"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1C913477"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изогнутая 12отв.-2,0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09966A9D"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6A84B10B" w14:textId="77777777" w:rsidR="00F47A61" w:rsidRPr="00F47A61" w:rsidRDefault="00F47A61" w:rsidP="00F47A61">
                  <w:pPr>
                    <w:jc w:val="center"/>
                    <w:rPr>
                      <w:color w:val="000000"/>
                      <w:sz w:val="18"/>
                      <w:szCs w:val="18"/>
                    </w:rPr>
                  </w:pPr>
                  <w:r w:rsidRPr="00F47A61">
                    <w:rPr>
                      <w:color w:val="000000"/>
                      <w:sz w:val="18"/>
                      <w:szCs w:val="18"/>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7F88F30C"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43E0FD75"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29685323"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224A3331"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139AB199" w14:textId="77777777" w:rsidR="00F47A61" w:rsidRPr="00F47A61" w:rsidRDefault="00F47A61" w:rsidP="00F47A61">
                  <w:pPr>
                    <w:jc w:val="center"/>
                    <w:rPr>
                      <w:color w:val="000000"/>
                      <w:sz w:val="18"/>
                      <w:szCs w:val="18"/>
                    </w:rPr>
                  </w:pPr>
                  <w:r w:rsidRPr="00F47A61">
                    <w:rPr>
                      <w:color w:val="000000"/>
                      <w:sz w:val="18"/>
                      <w:szCs w:val="18"/>
                    </w:rPr>
                    <w:t>72600</w:t>
                  </w:r>
                </w:p>
              </w:tc>
            </w:tr>
            <w:tr w:rsidR="00F47A61" w:rsidRPr="00F47A61" w14:paraId="4F6E1892"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6D21B7EA" w14:textId="77777777" w:rsidR="00F47A61" w:rsidRPr="00F47A61" w:rsidRDefault="00F47A61" w:rsidP="00F47A61">
                  <w:pPr>
                    <w:jc w:val="center"/>
                    <w:rPr>
                      <w:color w:val="000000"/>
                      <w:sz w:val="18"/>
                      <w:szCs w:val="18"/>
                    </w:rPr>
                  </w:pPr>
                  <w:r w:rsidRPr="00F47A61">
                    <w:rPr>
                      <w:color w:val="000000"/>
                      <w:sz w:val="18"/>
                      <w:szCs w:val="18"/>
                    </w:rPr>
                    <w:t>13</w:t>
                  </w:r>
                </w:p>
              </w:tc>
              <w:tc>
                <w:tcPr>
                  <w:tcW w:w="1235" w:type="dxa"/>
                  <w:tcBorders>
                    <w:top w:val="nil"/>
                    <w:left w:val="nil"/>
                    <w:bottom w:val="single" w:sz="4" w:space="0" w:color="auto"/>
                    <w:right w:val="single" w:sz="4" w:space="0" w:color="auto"/>
                  </w:tcBorders>
                  <w:shd w:val="clear" w:color="000000" w:fill="FFFFFF"/>
                  <w:vAlign w:val="center"/>
                  <w:hideMark/>
                </w:tcPr>
                <w:p w14:paraId="419983BE"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395FF40E"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w:t>
                  </w:r>
                  <w:proofErr w:type="spellStart"/>
                  <w:r w:rsidRPr="00F47A61">
                    <w:rPr>
                      <w:color w:val="000000"/>
                      <w:sz w:val="22"/>
                      <w:szCs w:val="22"/>
                    </w:rPr>
                    <w:t>прямaя</w:t>
                  </w:r>
                  <w:proofErr w:type="spellEnd"/>
                  <w:r w:rsidRPr="00F47A61">
                    <w:rPr>
                      <w:color w:val="000000"/>
                      <w:sz w:val="22"/>
                      <w:szCs w:val="22"/>
                    </w:rPr>
                    <w:t xml:space="preserve"> 6отв.-2,0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3122835F"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14169587" w14:textId="77777777" w:rsidR="00F47A61" w:rsidRPr="00F47A61" w:rsidRDefault="00F47A61" w:rsidP="00F47A61">
                  <w:pPr>
                    <w:jc w:val="center"/>
                    <w:rPr>
                      <w:color w:val="000000"/>
                      <w:sz w:val="18"/>
                      <w:szCs w:val="18"/>
                    </w:rPr>
                  </w:pPr>
                  <w:r w:rsidRPr="00F47A61">
                    <w:rPr>
                      <w:color w:val="000000"/>
                      <w:sz w:val="18"/>
                      <w:szCs w:val="18"/>
                    </w:rPr>
                    <w:t>3</w:t>
                  </w:r>
                </w:p>
              </w:tc>
              <w:tc>
                <w:tcPr>
                  <w:tcW w:w="1029" w:type="dxa"/>
                  <w:tcBorders>
                    <w:top w:val="nil"/>
                    <w:left w:val="nil"/>
                    <w:bottom w:val="single" w:sz="4" w:space="0" w:color="auto"/>
                    <w:right w:val="single" w:sz="4" w:space="0" w:color="auto"/>
                  </w:tcBorders>
                  <w:shd w:val="clear" w:color="000000" w:fill="FFFFFF"/>
                  <w:noWrap/>
                  <w:vAlign w:val="center"/>
                  <w:hideMark/>
                </w:tcPr>
                <w:p w14:paraId="4173107E"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764C914E"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726F4DE0"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330B83FC"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5BD32CE4" w14:textId="77777777" w:rsidR="00F47A61" w:rsidRPr="00F47A61" w:rsidRDefault="00F47A61" w:rsidP="00F47A61">
                  <w:pPr>
                    <w:jc w:val="center"/>
                    <w:rPr>
                      <w:color w:val="000000"/>
                      <w:sz w:val="18"/>
                      <w:szCs w:val="18"/>
                    </w:rPr>
                  </w:pPr>
                  <w:r w:rsidRPr="00F47A61">
                    <w:rPr>
                      <w:color w:val="000000"/>
                      <w:sz w:val="18"/>
                      <w:szCs w:val="18"/>
                    </w:rPr>
                    <w:t>99000</w:t>
                  </w:r>
                </w:p>
              </w:tc>
            </w:tr>
            <w:tr w:rsidR="00F47A61" w:rsidRPr="00F47A61" w14:paraId="6B4B83C5"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4DB1688A" w14:textId="77777777" w:rsidR="00F47A61" w:rsidRPr="00F47A61" w:rsidRDefault="00F47A61" w:rsidP="00F47A61">
                  <w:pPr>
                    <w:jc w:val="center"/>
                    <w:rPr>
                      <w:color w:val="000000"/>
                      <w:sz w:val="18"/>
                      <w:szCs w:val="18"/>
                    </w:rPr>
                  </w:pPr>
                  <w:r w:rsidRPr="00F47A61">
                    <w:rPr>
                      <w:color w:val="000000"/>
                      <w:sz w:val="18"/>
                      <w:szCs w:val="18"/>
                    </w:rPr>
                    <w:t>14</w:t>
                  </w:r>
                </w:p>
              </w:tc>
              <w:tc>
                <w:tcPr>
                  <w:tcW w:w="1235" w:type="dxa"/>
                  <w:tcBorders>
                    <w:top w:val="nil"/>
                    <w:left w:val="nil"/>
                    <w:bottom w:val="single" w:sz="4" w:space="0" w:color="auto"/>
                    <w:right w:val="single" w:sz="4" w:space="0" w:color="auto"/>
                  </w:tcBorders>
                  <w:shd w:val="clear" w:color="000000" w:fill="FFFFFF"/>
                  <w:vAlign w:val="center"/>
                  <w:hideMark/>
                </w:tcPr>
                <w:p w14:paraId="2A044542"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00E1C7A0"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L-образная 6отв. левая-2,0</w:t>
                  </w:r>
                </w:p>
              </w:tc>
              <w:tc>
                <w:tcPr>
                  <w:tcW w:w="905" w:type="dxa"/>
                  <w:tcBorders>
                    <w:top w:val="nil"/>
                    <w:left w:val="nil"/>
                    <w:bottom w:val="single" w:sz="4" w:space="0" w:color="auto"/>
                    <w:right w:val="single" w:sz="4" w:space="0" w:color="auto"/>
                  </w:tcBorders>
                  <w:shd w:val="clear" w:color="000000" w:fill="FFFFFF"/>
                  <w:noWrap/>
                  <w:vAlign w:val="center"/>
                  <w:hideMark/>
                </w:tcPr>
                <w:p w14:paraId="70B40603"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45578678" w14:textId="77777777" w:rsidR="00F47A61" w:rsidRPr="00F47A61" w:rsidRDefault="00F47A61" w:rsidP="00F47A61">
                  <w:pPr>
                    <w:jc w:val="center"/>
                    <w:rPr>
                      <w:color w:val="000000"/>
                      <w:sz w:val="18"/>
                      <w:szCs w:val="18"/>
                    </w:rPr>
                  </w:pPr>
                  <w:r w:rsidRPr="00F47A61">
                    <w:rPr>
                      <w:color w:val="000000"/>
                      <w:sz w:val="18"/>
                      <w:szCs w:val="18"/>
                    </w:rPr>
                    <w:t>1</w:t>
                  </w:r>
                </w:p>
              </w:tc>
              <w:tc>
                <w:tcPr>
                  <w:tcW w:w="1029" w:type="dxa"/>
                  <w:tcBorders>
                    <w:top w:val="nil"/>
                    <w:left w:val="nil"/>
                    <w:bottom w:val="single" w:sz="4" w:space="0" w:color="auto"/>
                    <w:right w:val="single" w:sz="4" w:space="0" w:color="auto"/>
                  </w:tcBorders>
                  <w:shd w:val="clear" w:color="000000" w:fill="FFFFFF"/>
                  <w:noWrap/>
                  <w:vAlign w:val="center"/>
                  <w:hideMark/>
                </w:tcPr>
                <w:p w14:paraId="49CE85D5"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12F106DC"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43A0EE87"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0FEB8B43"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5A4A3120" w14:textId="77777777" w:rsidR="00F47A61" w:rsidRPr="00F47A61" w:rsidRDefault="00F47A61" w:rsidP="00F47A61">
                  <w:pPr>
                    <w:jc w:val="center"/>
                    <w:rPr>
                      <w:color w:val="000000"/>
                      <w:sz w:val="18"/>
                      <w:szCs w:val="18"/>
                    </w:rPr>
                  </w:pPr>
                  <w:r w:rsidRPr="00F47A61">
                    <w:rPr>
                      <w:color w:val="000000"/>
                      <w:sz w:val="18"/>
                      <w:szCs w:val="18"/>
                    </w:rPr>
                    <w:t>44550</w:t>
                  </w:r>
                </w:p>
              </w:tc>
            </w:tr>
            <w:tr w:rsidR="00F47A61" w:rsidRPr="00F47A61" w14:paraId="4AB0F383"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4B0B1307" w14:textId="77777777" w:rsidR="00F47A61" w:rsidRPr="00F47A61" w:rsidRDefault="00F47A61" w:rsidP="00F47A61">
                  <w:pPr>
                    <w:jc w:val="center"/>
                    <w:rPr>
                      <w:color w:val="000000"/>
                      <w:sz w:val="18"/>
                      <w:szCs w:val="18"/>
                    </w:rPr>
                  </w:pPr>
                  <w:r w:rsidRPr="00F47A61">
                    <w:rPr>
                      <w:color w:val="000000"/>
                      <w:sz w:val="18"/>
                      <w:szCs w:val="18"/>
                    </w:rPr>
                    <w:t>15</w:t>
                  </w:r>
                </w:p>
              </w:tc>
              <w:tc>
                <w:tcPr>
                  <w:tcW w:w="1235" w:type="dxa"/>
                  <w:tcBorders>
                    <w:top w:val="nil"/>
                    <w:left w:val="nil"/>
                    <w:bottom w:val="single" w:sz="4" w:space="0" w:color="auto"/>
                    <w:right w:val="single" w:sz="4" w:space="0" w:color="auto"/>
                  </w:tcBorders>
                  <w:shd w:val="clear" w:color="000000" w:fill="FFFFFF"/>
                  <w:vAlign w:val="center"/>
                  <w:hideMark/>
                </w:tcPr>
                <w:p w14:paraId="02E5D421"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4607AEA2"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L-образная 6отв. правая-2,0</w:t>
                  </w:r>
                </w:p>
              </w:tc>
              <w:tc>
                <w:tcPr>
                  <w:tcW w:w="905" w:type="dxa"/>
                  <w:tcBorders>
                    <w:top w:val="nil"/>
                    <w:left w:val="nil"/>
                    <w:bottom w:val="single" w:sz="4" w:space="0" w:color="auto"/>
                    <w:right w:val="single" w:sz="4" w:space="0" w:color="auto"/>
                  </w:tcBorders>
                  <w:shd w:val="clear" w:color="000000" w:fill="FFFFFF"/>
                  <w:noWrap/>
                  <w:vAlign w:val="center"/>
                  <w:hideMark/>
                </w:tcPr>
                <w:p w14:paraId="2FC362FC"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75B917C3" w14:textId="77777777" w:rsidR="00F47A61" w:rsidRPr="00F47A61" w:rsidRDefault="00F47A61" w:rsidP="00F47A61">
                  <w:pPr>
                    <w:jc w:val="center"/>
                    <w:rPr>
                      <w:color w:val="000000"/>
                      <w:sz w:val="18"/>
                      <w:szCs w:val="18"/>
                    </w:rPr>
                  </w:pPr>
                  <w:r w:rsidRPr="00F47A61">
                    <w:rPr>
                      <w:color w:val="000000"/>
                      <w:sz w:val="18"/>
                      <w:szCs w:val="18"/>
                    </w:rPr>
                    <w:t>1</w:t>
                  </w:r>
                </w:p>
              </w:tc>
              <w:tc>
                <w:tcPr>
                  <w:tcW w:w="1029" w:type="dxa"/>
                  <w:tcBorders>
                    <w:top w:val="nil"/>
                    <w:left w:val="nil"/>
                    <w:bottom w:val="single" w:sz="4" w:space="0" w:color="auto"/>
                    <w:right w:val="single" w:sz="4" w:space="0" w:color="auto"/>
                  </w:tcBorders>
                  <w:shd w:val="clear" w:color="000000" w:fill="FFFFFF"/>
                  <w:noWrap/>
                  <w:vAlign w:val="center"/>
                  <w:hideMark/>
                </w:tcPr>
                <w:p w14:paraId="58D19936"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7BEF92BE"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30DD72F8"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3A9055F5"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4E3E64E1" w14:textId="77777777" w:rsidR="00F47A61" w:rsidRPr="00F47A61" w:rsidRDefault="00F47A61" w:rsidP="00F47A61">
                  <w:pPr>
                    <w:jc w:val="center"/>
                    <w:rPr>
                      <w:color w:val="000000"/>
                      <w:sz w:val="18"/>
                      <w:szCs w:val="18"/>
                    </w:rPr>
                  </w:pPr>
                  <w:r w:rsidRPr="00F47A61">
                    <w:rPr>
                      <w:color w:val="000000"/>
                      <w:sz w:val="18"/>
                      <w:szCs w:val="18"/>
                    </w:rPr>
                    <w:t>44550</w:t>
                  </w:r>
                </w:p>
              </w:tc>
            </w:tr>
            <w:tr w:rsidR="00F47A61" w:rsidRPr="00F47A61" w14:paraId="146AAEA4"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017AD863" w14:textId="77777777" w:rsidR="00F47A61" w:rsidRPr="00F47A61" w:rsidRDefault="00F47A61" w:rsidP="00F47A61">
                  <w:pPr>
                    <w:jc w:val="center"/>
                    <w:rPr>
                      <w:color w:val="000000"/>
                      <w:sz w:val="18"/>
                      <w:szCs w:val="18"/>
                    </w:rPr>
                  </w:pPr>
                  <w:r w:rsidRPr="00F47A61">
                    <w:rPr>
                      <w:color w:val="000000"/>
                      <w:sz w:val="18"/>
                      <w:szCs w:val="18"/>
                    </w:rPr>
                    <w:t>16</w:t>
                  </w:r>
                </w:p>
              </w:tc>
              <w:tc>
                <w:tcPr>
                  <w:tcW w:w="1235" w:type="dxa"/>
                  <w:tcBorders>
                    <w:top w:val="nil"/>
                    <w:left w:val="nil"/>
                    <w:bottom w:val="single" w:sz="4" w:space="0" w:color="auto"/>
                    <w:right w:val="single" w:sz="4" w:space="0" w:color="auto"/>
                  </w:tcBorders>
                  <w:shd w:val="clear" w:color="000000" w:fill="FFFFFF"/>
                  <w:vAlign w:val="center"/>
                  <w:hideMark/>
                </w:tcPr>
                <w:p w14:paraId="60CC01BD"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0D6B9D36"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T-образная 90° 9отв.-2,0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747ACE9F"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265597D5" w14:textId="77777777" w:rsidR="00F47A61" w:rsidRPr="00F47A61" w:rsidRDefault="00F47A61" w:rsidP="00F47A61">
                  <w:pPr>
                    <w:jc w:val="center"/>
                    <w:rPr>
                      <w:color w:val="000000"/>
                      <w:sz w:val="18"/>
                      <w:szCs w:val="18"/>
                    </w:rPr>
                  </w:pPr>
                  <w:r w:rsidRPr="00F47A61">
                    <w:rPr>
                      <w:color w:val="000000"/>
                      <w:sz w:val="18"/>
                      <w:szCs w:val="18"/>
                    </w:rPr>
                    <w:t>5</w:t>
                  </w:r>
                </w:p>
              </w:tc>
              <w:tc>
                <w:tcPr>
                  <w:tcW w:w="1029" w:type="dxa"/>
                  <w:tcBorders>
                    <w:top w:val="nil"/>
                    <w:left w:val="nil"/>
                    <w:bottom w:val="single" w:sz="4" w:space="0" w:color="auto"/>
                    <w:right w:val="single" w:sz="4" w:space="0" w:color="auto"/>
                  </w:tcBorders>
                  <w:shd w:val="clear" w:color="000000" w:fill="FFFFFF"/>
                  <w:noWrap/>
                  <w:vAlign w:val="center"/>
                  <w:hideMark/>
                </w:tcPr>
                <w:p w14:paraId="3CAE99C6"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114E2124"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7D5A1E3E"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05472B43"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16534AD6" w14:textId="77777777" w:rsidR="00F47A61" w:rsidRPr="00F47A61" w:rsidRDefault="00F47A61" w:rsidP="00F47A61">
                  <w:pPr>
                    <w:jc w:val="center"/>
                    <w:rPr>
                      <w:color w:val="000000"/>
                      <w:sz w:val="18"/>
                      <w:szCs w:val="18"/>
                    </w:rPr>
                  </w:pPr>
                  <w:r w:rsidRPr="00F47A61">
                    <w:rPr>
                      <w:color w:val="000000"/>
                      <w:sz w:val="18"/>
                      <w:szCs w:val="18"/>
                    </w:rPr>
                    <w:t>242725</w:t>
                  </w:r>
                </w:p>
              </w:tc>
            </w:tr>
            <w:tr w:rsidR="00F47A61" w:rsidRPr="00F47A61" w14:paraId="34C6290F"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5BBA7436" w14:textId="77777777" w:rsidR="00F47A61" w:rsidRPr="00F47A61" w:rsidRDefault="00F47A61" w:rsidP="00F47A61">
                  <w:pPr>
                    <w:jc w:val="center"/>
                    <w:rPr>
                      <w:color w:val="000000"/>
                      <w:sz w:val="18"/>
                      <w:szCs w:val="18"/>
                    </w:rPr>
                  </w:pPr>
                  <w:r w:rsidRPr="00F47A61">
                    <w:rPr>
                      <w:color w:val="000000"/>
                      <w:sz w:val="18"/>
                      <w:szCs w:val="18"/>
                    </w:rPr>
                    <w:lastRenderedPageBreak/>
                    <w:t>17</w:t>
                  </w:r>
                </w:p>
              </w:tc>
              <w:tc>
                <w:tcPr>
                  <w:tcW w:w="1235" w:type="dxa"/>
                  <w:tcBorders>
                    <w:top w:val="nil"/>
                    <w:left w:val="nil"/>
                    <w:bottom w:val="single" w:sz="4" w:space="0" w:color="auto"/>
                    <w:right w:val="single" w:sz="4" w:space="0" w:color="auto"/>
                  </w:tcBorders>
                  <w:shd w:val="clear" w:color="000000" w:fill="FFFFFF"/>
                  <w:vAlign w:val="center"/>
                  <w:hideMark/>
                </w:tcPr>
                <w:p w14:paraId="1B092305"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489143C4"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Т-образная </w:t>
                  </w:r>
                  <w:proofErr w:type="spellStart"/>
                  <w:r w:rsidRPr="00F47A61">
                    <w:rPr>
                      <w:color w:val="000000"/>
                      <w:sz w:val="22"/>
                      <w:szCs w:val="22"/>
                    </w:rPr>
                    <w:t>самокомпрессирующая</w:t>
                  </w:r>
                  <w:proofErr w:type="spellEnd"/>
                  <w:r w:rsidRPr="00F47A61">
                    <w:rPr>
                      <w:color w:val="000000"/>
                      <w:sz w:val="22"/>
                      <w:szCs w:val="22"/>
                    </w:rPr>
                    <w:t xml:space="preserve"> 90° 6отв.-2.0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07E1A4F3"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7681C395" w14:textId="77777777" w:rsidR="00F47A61" w:rsidRPr="00F47A61" w:rsidRDefault="00F47A61" w:rsidP="00F47A61">
                  <w:pPr>
                    <w:jc w:val="center"/>
                    <w:rPr>
                      <w:color w:val="000000"/>
                      <w:sz w:val="18"/>
                      <w:szCs w:val="18"/>
                    </w:rPr>
                  </w:pPr>
                  <w:r w:rsidRPr="00F47A61">
                    <w:rPr>
                      <w:color w:val="000000"/>
                      <w:sz w:val="18"/>
                      <w:szCs w:val="18"/>
                    </w:rPr>
                    <w:t>1</w:t>
                  </w:r>
                </w:p>
              </w:tc>
              <w:tc>
                <w:tcPr>
                  <w:tcW w:w="1029" w:type="dxa"/>
                  <w:tcBorders>
                    <w:top w:val="nil"/>
                    <w:left w:val="nil"/>
                    <w:bottom w:val="single" w:sz="4" w:space="0" w:color="auto"/>
                    <w:right w:val="single" w:sz="4" w:space="0" w:color="auto"/>
                  </w:tcBorders>
                  <w:shd w:val="clear" w:color="000000" w:fill="FFFFFF"/>
                  <w:noWrap/>
                  <w:vAlign w:val="center"/>
                  <w:hideMark/>
                </w:tcPr>
                <w:p w14:paraId="6B392C01"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0B5A0C64"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189A0CB5"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68E62DF4"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617DDE4D" w14:textId="77777777" w:rsidR="00F47A61" w:rsidRPr="00F47A61" w:rsidRDefault="00F47A61" w:rsidP="00F47A61">
                  <w:pPr>
                    <w:jc w:val="center"/>
                    <w:rPr>
                      <w:color w:val="000000"/>
                      <w:sz w:val="18"/>
                      <w:szCs w:val="18"/>
                    </w:rPr>
                  </w:pPr>
                  <w:r w:rsidRPr="00F47A61">
                    <w:rPr>
                      <w:color w:val="000000"/>
                      <w:sz w:val="18"/>
                      <w:szCs w:val="18"/>
                    </w:rPr>
                    <w:t>47198</w:t>
                  </w:r>
                </w:p>
              </w:tc>
            </w:tr>
            <w:tr w:rsidR="00F47A61" w:rsidRPr="00F47A61" w14:paraId="3B69B10B"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3121EC4F" w14:textId="77777777" w:rsidR="00F47A61" w:rsidRPr="00F47A61" w:rsidRDefault="00F47A61" w:rsidP="00F47A61">
                  <w:pPr>
                    <w:jc w:val="center"/>
                    <w:rPr>
                      <w:color w:val="000000"/>
                      <w:sz w:val="18"/>
                      <w:szCs w:val="18"/>
                    </w:rPr>
                  </w:pPr>
                  <w:r w:rsidRPr="00F47A61">
                    <w:rPr>
                      <w:color w:val="000000"/>
                      <w:sz w:val="18"/>
                      <w:szCs w:val="18"/>
                    </w:rPr>
                    <w:t>18</w:t>
                  </w:r>
                </w:p>
              </w:tc>
              <w:tc>
                <w:tcPr>
                  <w:tcW w:w="1235" w:type="dxa"/>
                  <w:tcBorders>
                    <w:top w:val="nil"/>
                    <w:left w:val="nil"/>
                    <w:bottom w:val="single" w:sz="4" w:space="0" w:color="auto"/>
                    <w:right w:val="single" w:sz="4" w:space="0" w:color="auto"/>
                  </w:tcBorders>
                  <w:shd w:val="clear" w:color="000000" w:fill="FFFFFF"/>
                  <w:vAlign w:val="center"/>
                  <w:hideMark/>
                </w:tcPr>
                <w:p w14:paraId="7D734D97"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4B749137"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Т-образная </w:t>
                  </w:r>
                  <w:proofErr w:type="spellStart"/>
                  <w:r w:rsidRPr="00F47A61">
                    <w:rPr>
                      <w:color w:val="000000"/>
                      <w:sz w:val="22"/>
                      <w:szCs w:val="22"/>
                    </w:rPr>
                    <w:t>самокомпрессирующая</w:t>
                  </w:r>
                  <w:proofErr w:type="spellEnd"/>
                  <w:r w:rsidRPr="00F47A61">
                    <w:rPr>
                      <w:color w:val="000000"/>
                      <w:sz w:val="22"/>
                      <w:szCs w:val="22"/>
                    </w:rPr>
                    <w:t xml:space="preserve"> 90° 9отв.-2.0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51F3D275"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11DDA66D" w14:textId="77777777" w:rsidR="00F47A61" w:rsidRPr="00F47A61" w:rsidRDefault="00F47A61" w:rsidP="00F47A61">
                  <w:pPr>
                    <w:jc w:val="center"/>
                    <w:rPr>
                      <w:color w:val="000000"/>
                      <w:sz w:val="18"/>
                      <w:szCs w:val="18"/>
                    </w:rPr>
                  </w:pPr>
                  <w:r w:rsidRPr="00F47A61">
                    <w:rPr>
                      <w:color w:val="000000"/>
                      <w:sz w:val="18"/>
                      <w:szCs w:val="18"/>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7F4667DB"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4B0B289B"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06219974"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5208B422"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32F350A6" w14:textId="77777777" w:rsidR="00F47A61" w:rsidRPr="00F47A61" w:rsidRDefault="00F47A61" w:rsidP="00F47A61">
                  <w:pPr>
                    <w:jc w:val="center"/>
                    <w:rPr>
                      <w:color w:val="000000"/>
                      <w:sz w:val="18"/>
                      <w:szCs w:val="18"/>
                    </w:rPr>
                  </w:pPr>
                  <w:r w:rsidRPr="00F47A61">
                    <w:rPr>
                      <w:color w:val="000000"/>
                      <w:sz w:val="18"/>
                      <w:szCs w:val="18"/>
                    </w:rPr>
                    <w:t>102308</w:t>
                  </w:r>
                </w:p>
              </w:tc>
            </w:tr>
            <w:tr w:rsidR="00F47A61" w:rsidRPr="00F47A61" w14:paraId="18EF3049"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60B9CA70" w14:textId="77777777" w:rsidR="00F47A61" w:rsidRPr="00F47A61" w:rsidRDefault="00F47A61" w:rsidP="00F47A61">
                  <w:pPr>
                    <w:jc w:val="center"/>
                    <w:rPr>
                      <w:color w:val="000000"/>
                      <w:sz w:val="18"/>
                      <w:szCs w:val="18"/>
                    </w:rPr>
                  </w:pPr>
                  <w:r w:rsidRPr="00F47A61">
                    <w:rPr>
                      <w:color w:val="000000"/>
                      <w:sz w:val="18"/>
                      <w:szCs w:val="18"/>
                    </w:rPr>
                    <w:t>19</w:t>
                  </w:r>
                </w:p>
              </w:tc>
              <w:tc>
                <w:tcPr>
                  <w:tcW w:w="1235" w:type="dxa"/>
                  <w:tcBorders>
                    <w:top w:val="nil"/>
                    <w:left w:val="nil"/>
                    <w:bottom w:val="single" w:sz="4" w:space="0" w:color="auto"/>
                    <w:right w:val="single" w:sz="4" w:space="0" w:color="auto"/>
                  </w:tcBorders>
                  <w:shd w:val="clear" w:color="000000" w:fill="FFFFFF"/>
                  <w:vAlign w:val="center"/>
                  <w:hideMark/>
                </w:tcPr>
                <w:p w14:paraId="5298038D"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2CCD2266"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Y-образная 5отв.-2.0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54AD654A"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1B13B79A" w14:textId="77777777" w:rsidR="00F47A61" w:rsidRPr="00F47A61" w:rsidRDefault="00F47A61" w:rsidP="00F47A61">
                  <w:pPr>
                    <w:jc w:val="center"/>
                    <w:rPr>
                      <w:color w:val="000000"/>
                      <w:sz w:val="18"/>
                      <w:szCs w:val="18"/>
                    </w:rPr>
                  </w:pPr>
                  <w:r w:rsidRPr="00F47A61">
                    <w:rPr>
                      <w:color w:val="000000"/>
                      <w:sz w:val="18"/>
                      <w:szCs w:val="18"/>
                    </w:rPr>
                    <w:t>1</w:t>
                  </w:r>
                </w:p>
              </w:tc>
              <w:tc>
                <w:tcPr>
                  <w:tcW w:w="1029" w:type="dxa"/>
                  <w:tcBorders>
                    <w:top w:val="nil"/>
                    <w:left w:val="nil"/>
                    <w:bottom w:val="single" w:sz="4" w:space="0" w:color="auto"/>
                    <w:right w:val="single" w:sz="4" w:space="0" w:color="auto"/>
                  </w:tcBorders>
                  <w:shd w:val="clear" w:color="000000" w:fill="FFFFFF"/>
                  <w:noWrap/>
                  <w:vAlign w:val="center"/>
                  <w:hideMark/>
                </w:tcPr>
                <w:p w14:paraId="5E77621D"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24FBE434"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6E6E676B"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1C826D7B"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52AEDA07" w14:textId="77777777" w:rsidR="00F47A61" w:rsidRPr="00F47A61" w:rsidRDefault="00F47A61" w:rsidP="00F47A61">
                  <w:pPr>
                    <w:jc w:val="center"/>
                    <w:rPr>
                      <w:color w:val="000000"/>
                      <w:sz w:val="18"/>
                      <w:szCs w:val="18"/>
                    </w:rPr>
                  </w:pPr>
                  <w:r w:rsidRPr="00F47A61">
                    <w:rPr>
                      <w:color w:val="000000"/>
                      <w:sz w:val="18"/>
                      <w:szCs w:val="18"/>
                    </w:rPr>
                    <w:t>46729</w:t>
                  </w:r>
                </w:p>
              </w:tc>
            </w:tr>
            <w:tr w:rsidR="00F47A61" w:rsidRPr="00F47A61" w14:paraId="6A9E40B8"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2B1C3005" w14:textId="77777777" w:rsidR="00F47A61" w:rsidRPr="00F47A61" w:rsidRDefault="00F47A61" w:rsidP="00F47A61">
                  <w:pPr>
                    <w:jc w:val="center"/>
                    <w:rPr>
                      <w:color w:val="000000"/>
                      <w:sz w:val="18"/>
                      <w:szCs w:val="18"/>
                    </w:rPr>
                  </w:pPr>
                  <w:r w:rsidRPr="00F47A61">
                    <w:rPr>
                      <w:color w:val="000000"/>
                      <w:sz w:val="18"/>
                      <w:szCs w:val="18"/>
                    </w:rPr>
                    <w:t>20</w:t>
                  </w:r>
                </w:p>
              </w:tc>
              <w:tc>
                <w:tcPr>
                  <w:tcW w:w="1235" w:type="dxa"/>
                  <w:tcBorders>
                    <w:top w:val="nil"/>
                    <w:left w:val="nil"/>
                    <w:bottom w:val="single" w:sz="4" w:space="0" w:color="auto"/>
                    <w:right w:val="single" w:sz="4" w:space="0" w:color="auto"/>
                  </w:tcBorders>
                  <w:shd w:val="clear" w:color="000000" w:fill="FFFFFF"/>
                  <w:vAlign w:val="center"/>
                  <w:hideMark/>
                </w:tcPr>
                <w:p w14:paraId="736AFEF0"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6AC33632"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8отв. левая, правая-1,5</w:t>
                  </w:r>
                </w:p>
              </w:tc>
              <w:tc>
                <w:tcPr>
                  <w:tcW w:w="905" w:type="dxa"/>
                  <w:tcBorders>
                    <w:top w:val="nil"/>
                    <w:left w:val="nil"/>
                    <w:bottom w:val="single" w:sz="4" w:space="0" w:color="auto"/>
                    <w:right w:val="single" w:sz="4" w:space="0" w:color="auto"/>
                  </w:tcBorders>
                  <w:shd w:val="clear" w:color="000000" w:fill="FFFFFF"/>
                  <w:noWrap/>
                  <w:vAlign w:val="center"/>
                  <w:hideMark/>
                </w:tcPr>
                <w:p w14:paraId="5E03037D"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34A9BEC2" w14:textId="77777777" w:rsidR="00F47A61" w:rsidRPr="00F47A61" w:rsidRDefault="00F47A61" w:rsidP="00F47A61">
                  <w:pPr>
                    <w:jc w:val="center"/>
                    <w:rPr>
                      <w:color w:val="000000"/>
                      <w:sz w:val="18"/>
                      <w:szCs w:val="18"/>
                    </w:rPr>
                  </w:pPr>
                  <w:r w:rsidRPr="00F47A61">
                    <w:rPr>
                      <w:color w:val="000000"/>
                      <w:sz w:val="18"/>
                      <w:szCs w:val="18"/>
                    </w:rPr>
                    <w:t>8</w:t>
                  </w:r>
                </w:p>
              </w:tc>
              <w:tc>
                <w:tcPr>
                  <w:tcW w:w="1029" w:type="dxa"/>
                  <w:tcBorders>
                    <w:top w:val="nil"/>
                    <w:left w:val="nil"/>
                    <w:bottom w:val="single" w:sz="4" w:space="0" w:color="auto"/>
                    <w:right w:val="single" w:sz="4" w:space="0" w:color="auto"/>
                  </w:tcBorders>
                  <w:shd w:val="clear" w:color="000000" w:fill="FFFFFF"/>
                  <w:noWrap/>
                  <w:vAlign w:val="center"/>
                  <w:hideMark/>
                </w:tcPr>
                <w:p w14:paraId="6F07E4FA"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1CE8361F"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1370FAF0"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70577B16"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6719FA25" w14:textId="77777777" w:rsidR="00F47A61" w:rsidRPr="00F47A61" w:rsidRDefault="00F47A61" w:rsidP="00F47A61">
                  <w:pPr>
                    <w:jc w:val="center"/>
                    <w:rPr>
                      <w:color w:val="000000"/>
                      <w:sz w:val="18"/>
                      <w:szCs w:val="18"/>
                    </w:rPr>
                  </w:pPr>
                  <w:r w:rsidRPr="00F47A61">
                    <w:rPr>
                      <w:color w:val="000000"/>
                      <w:sz w:val="18"/>
                      <w:szCs w:val="18"/>
                    </w:rPr>
                    <w:t>223144</w:t>
                  </w:r>
                </w:p>
              </w:tc>
            </w:tr>
            <w:tr w:rsidR="00F47A61" w:rsidRPr="00F47A61" w14:paraId="181C2EBC"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5425C688" w14:textId="77777777" w:rsidR="00F47A61" w:rsidRPr="00F47A61" w:rsidRDefault="00F47A61" w:rsidP="00F47A61">
                  <w:pPr>
                    <w:jc w:val="center"/>
                    <w:rPr>
                      <w:color w:val="000000"/>
                      <w:sz w:val="18"/>
                      <w:szCs w:val="18"/>
                    </w:rPr>
                  </w:pPr>
                  <w:r w:rsidRPr="00F47A61">
                    <w:rPr>
                      <w:color w:val="000000"/>
                      <w:sz w:val="18"/>
                      <w:szCs w:val="18"/>
                    </w:rPr>
                    <w:t>21</w:t>
                  </w:r>
                </w:p>
              </w:tc>
              <w:tc>
                <w:tcPr>
                  <w:tcW w:w="1235" w:type="dxa"/>
                  <w:tcBorders>
                    <w:top w:val="nil"/>
                    <w:left w:val="nil"/>
                    <w:bottom w:val="single" w:sz="4" w:space="0" w:color="auto"/>
                    <w:right w:val="single" w:sz="4" w:space="0" w:color="auto"/>
                  </w:tcBorders>
                  <w:shd w:val="clear" w:color="000000" w:fill="FFFFFF"/>
                  <w:vAlign w:val="center"/>
                  <w:hideMark/>
                </w:tcPr>
                <w:p w14:paraId="483E3AA1"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165C098F"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2Y-образная 7отв.-1,5</w:t>
                  </w:r>
                </w:p>
              </w:tc>
              <w:tc>
                <w:tcPr>
                  <w:tcW w:w="905" w:type="dxa"/>
                  <w:tcBorders>
                    <w:top w:val="nil"/>
                    <w:left w:val="nil"/>
                    <w:bottom w:val="single" w:sz="4" w:space="0" w:color="auto"/>
                    <w:right w:val="single" w:sz="4" w:space="0" w:color="auto"/>
                  </w:tcBorders>
                  <w:shd w:val="clear" w:color="000000" w:fill="FFFFFF"/>
                  <w:noWrap/>
                  <w:vAlign w:val="center"/>
                  <w:hideMark/>
                </w:tcPr>
                <w:p w14:paraId="63E768F8"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3FB2F0DF" w14:textId="77777777" w:rsidR="00F47A61" w:rsidRPr="00F47A61" w:rsidRDefault="00F47A61" w:rsidP="00F47A61">
                  <w:pPr>
                    <w:jc w:val="center"/>
                    <w:rPr>
                      <w:color w:val="000000"/>
                      <w:sz w:val="18"/>
                      <w:szCs w:val="18"/>
                    </w:rPr>
                  </w:pPr>
                  <w:r w:rsidRPr="00F47A61">
                    <w:rPr>
                      <w:color w:val="000000"/>
                      <w:sz w:val="18"/>
                      <w:szCs w:val="18"/>
                    </w:rPr>
                    <w:t>1</w:t>
                  </w:r>
                </w:p>
              </w:tc>
              <w:tc>
                <w:tcPr>
                  <w:tcW w:w="1029" w:type="dxa"/>
                  <w:tcBorders>
                    <w:top w:val="nil"/>
                    <w:left w:val="nil"/>
                    <w:bottom w:val="single" w:sz="4" w:space="0" w:color="auto"/>
                    <w:right w:val="single" w:sz="4" w:space="0" w:color="auto"/>
                  </w:tcBorders>
                  <w:shd w:val="clear" w:color="000000" w:fill="FFFFFF"/>
                  <w:noWrap/>
                  <w:vAlign w:val="center"/>
                  <w:hideMark/>
                </w:tcPr>
                <w:p w14:paraId="4ECF81BD"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09B10AA0"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67F1633B"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3278B6BC"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5C071E24" w14:textId="77777777" w:rsidR="00F47A61" w:rsidRPr="00F47A61" w:rsidRDefault="00F47A61" w:rsidP="00F47A61">
                  <w:pPr>
                    <w:jc w:val="center"/>
                    <w:rPr>
                      <w:color w:val="000000"/>
                      <w:sz w:val="18"/>
                      <w:szCs w:val="18"/>
                    </w:rPr>
                  </w:pPr>
                  <w:r w:rsidRPr="00F47A61">
                    <w:rPr>
                      <w:color w:val="000000"/>
                      <w:sz w:val="18"/>
                      <w:szCs w:val="18"/>
                    </w:rPr>
                    <w:t>32182</w:t>
                  </w:r>
                </w:p>
              </w:tc>
            </w:tr>
            <w:tr w:rsidR="00F47A61" w:rsidRPr="00F47A61" w14:paraId="18EBC730"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0C39AC1B" w14:textId="77777777" w:rsidR="00F47A61" w:rsidRPr="00F47A61" w:rsidRDefault="00F47A61" w:rsidP="00F47A61">
                  <w:pPr>
                    <w:jc w:val="center"/>
                    <w:rPr>
                      <w:color w:val="000000"/>
                      <w:sz w:val="18"/>
                      <w:szCs w:val="18"/>
                    </w:rPr>
                  </w:pPr>
                  <w:r w:rsidRPr="00F47A61">
                    <w:rPr>
                      <w:color w:val="000000"/>
                      <w:sz w:val="18"/>
                      <w:szCs w:val="18"/>
                    </w:rPr>
                    <w:t>22</w:t>
                  </w:r>
                </w:p>
              </w:tc>
              <w:tc>
                <w:tcPr>
                  <w:tcW w:w="1235" w:type="dxa"/>
                  <w:tcBorders>
                    <w:top w:val="nil"/>
                    <w:left w:val="nil"/>
                    <w:bottom w:val="single" w:sz="4" w:space="0" w:color="auto"/>
                    <w:right w:val="single" w:sz="4" w:space="0" w:color="auto"/>
                  </w:tcBorders>
                  <w:shd w:val="clear" w:color="000000" w:fill="FFFFFF"/>
                  <w:vAlign w:val="center"/>
                  <w:hideMark/>
                </w:tcPr>
                <w:p w14:paraId="1B8C3811"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6D4F96C0" w14:textId="77777777" w:rsidR="00F47A61" w:rsidRPr="00F47A61" w:rsidRDefault="00F47A61" w:rsidP="00F47A61">
                  <w:pPr>
                    <w:jc w:val="center"/>
                    <w:rPr>
                      <w:color w:val="000000"/>
                      <w:sz w:val="22"/>
                      <w:szCs w:val="22"/>
                    </w:rPr>
                  </w:pPr>
                  <w:proofErr w:type="spellStart"/>
                  <w:r w:rsidRPr="00F47A61">
                    <w:rPr>
                      <w:color w:val="000000"/>
                      <w:sz w:val="22"/>
                      <w:szCs w:val="22"/>
                    </w:rPr>
                    <w:t>Микрoпластина</w:t>
                  </w:r>
                  <w:proofErr w:type="spellEnd"/>
                  <w:r w:rsidRPr="00F47A61">
                    <w:rPr>
                      <w:color w:val="000000"/>
                      <w:sz w:val="22"/>
                      <w:szCs w:val="22"/>
                    </w:rPr>
                    <w:t xml:space="preserve"> H-образная 14отв.-1,5</w:t>
                  </w:r>
                </w:p>
              </w:tc>
              <w:tc>
                <w:tcPr>
                  <w:tcW w:w="905" w:type="dxa"/>
                  <w:tcBorders>
                    <w:top w:val="nil"/>
                    <w:left w:val="nil"/>
                    <w:bottom w:val="single" w:sz="4" w:space="0" w:color="auto"/>
                    <w:right w:val="single" w:sz="4" w:space="0" w:color="auto"/>
                  </w:tcBorders>
                  <w:shd w:val="clear" w:color="000000" w:fill="FFFFFF"/>
                  <w:noWrap/>
                  <w:vAlign w:val="center"/>
                  <w:hideMark/>
                </w:tcPr>
                <w:p w14:paraId="215734E5"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2994F375" w14:textId="77777777" w:rsidR="00F47A61" w:rsidRPr="00F47A61" w:rsidRDefault="00F47A61" w:rsidP="00F47A61">
                  <w:pPr>
                    <w:jc w:val="center"/>
                    <w:rPr>
                      <w:color w:val="000000"/>
                      <w:sz w:val="18"/>
                      <w:szCs w:val="18"/>
                    </w:rPr>
                  </w:pPr>
                  <w:r w:rsidRPr="00F47A61">
                    <w:rPr>
                      <w:color w:val="000000"/>
                      <w:sz w:val="18"/>
                      <w:szCs w:val="18"/>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524CA72B"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61B60A64"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1FB97C24"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29DC3471"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7FD491D6" w14:textId="77777777" w:rsidR="00F47A61" w:rsidRPr="00F47A61" w:rsidRDefault="00F47A61" w:rsidP="00F47A61">
                  <w:pPr>
                    <w:jc w:val="center"/>
                    <w:rPr>
                      <w:color w:val="000000"/>
                      <w:sz w:val="18"/>
                      <w:szCs w:val="18"/>
                    </w:rPr>
                  </w:pPr>
                  <w:r w:rsidRPr="00F47A61">
                    <w:rPr>
                      <w:color w:val="000000"/>
                      <w:sz w:val="18"/>
                      <w:szCs w:val="18"/>
                    </w:rPr>
                    <w:t>80770</w:t>
                  </w:r>
                </w:p>
              </w:tc>
            </w:tr>
            <w:tr w:rsidR="00F47A61" w:rsidRPr="00F47A61" w14:paraId="1B78EC1B"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28454D70" w14:textId="77777777" w:rsidR="00F47A61" w:rsidRPr="00F47A61" w:rsidRDefault="00F47A61" w:rsidP="00F47A61">
                  <w:pPr>
                    <w:jc w:val="center"/>
                    <w:rPr>
                      <w:color w:val="000000"/>
                      <w:sz w:val="18"/>
                      <w:szCs w:val="18"/>
                    </w:rPr>
                  </w:pPr>
                  <w:r w:rsidRPr="00F47A61">
                    <w:rPr>
                      <w:color w:val="000000"/>
                      <w:sz w:val="18"/>
                      <w:szCs w:val="18"/>
                    </w:rPr>
                    <w:lastRenderedPageBreak/>
                    <w:t>23</w:t>
                  </w:r>
                </w:p>
              </w:tc>
              <w:tc>
                <w:tcPr>
                  <w:tcW w:w="1235" w:type="dxa"/>
                  <w:tcBorders>
                    <w:top w:val="nil"/>
                    <w:left w:val="nil"/>
                    <w:bottom w:val="single" w:sz="4" w:space="0" w:color="auto"/>
                    <w:right w:val="single" w:sz="4" w:space="0" w:color="auto"/>
                  </w:tcBorders>
                  <w:shd w:val="clear" w:color="000000" w:fill="FFFFFF"/>
                  <w:vAlign w:val="center"/>
                  <w:hideMark/>
                </w:tcPr>
                <w:p w14:paraId="05B882BB"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127BE686"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12отв.-1,5</w:t>
                  </w:r>
                </w:p>
              </w:tc>
              <w:tc>
                <w:tcPr>
                  <w:tcW w:w="905" w:type="dxa"/>
                  <w:tcBorders>
                    <w:top w:val="nil"/>
                    <w:left w:val="nil"/>
                    <w:bottom w:val="single" w:sz="4" w:space="0" w:color="auto"/>
                    <w:right w:val="single" w:sz="4" w:space="0" w:color="auto"/>
                  </w:tcBorders>
                  <w:shd w:val="clear" w:color="000000" w:fill="FFFFFF"/>
                  <w:noWrap/>
                  <w:vAlign w:val="center"/>
                  <w:hideMark/>
                </w:tcPr>
                <w:p w14:paraId="36476B10"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6CE30A1E" w14:textId="77777777" w:rsidR="00F47A61" w:rsidRPr="00F47A61" w:rsidRDefault="00F47A61" w:rsidP="00F47A61">
                  <w:pPr>
                    <w:jc w:val="center"/>
                    <w:rPr>
                      <w:color w:val="000000"/>
                      <w:sz w:val="18"/>
                      <w:szCs w:val="18"/>
                    </w:rPr>
                  </w:pPr>
                  <w:r w:rsidRPr="00F47A61">
                    <w:rPr>
                      <w:color w:val="000000"/>
                      <w:sz w:val="18"/>
                      <w:szCs w:val="18"/>
                    </w:rPr>
                    <w:t>4</w:t>
                  </w:r>
                </w:p>
              </w:tc>
              <w:tc>
                <w:tcPr>
                  <w:tcW w:w="1029" w:type="dxa"/>
                  <w:tcBorders>
                    <w:top w:val="nil"/>
                    <w:left w:val="nil"/>
                    <w:bottom w:val="single" w:sz="4" w:space="0" w:color="auto"/>
                    <w:right w:val="single" w:sz="4" w:space="0" w:color="auto"/>
                  </w:tcBorders>
                  <w:shd w:val="clear" w:color="000000" w:fill="FFFFFF"/>
                  <w:noWrap/>
                  <w:vAlign w:val="center"/>
                  <w:hideMark/>
                </w:tcPr>
                <w:p w14:paraId="5D0821C6"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1C0492F5"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7686754D"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1F4F02EF"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35305D52" w14:textId="77777777" w:rsidR="00F47A61" w:rsidRPr="00F47A61" w:rsidRDefault="00F47A61" w:rsidP="00F47A61">
                  <w:pPr>
                    <w:jc w:val="center"/>
                    <w:rPr>
                      <w:color w:val="000000"/>
                      <w:sz w:val="18"/>
                      <w:szCs w:val="18"/>
                    </w:rPr>
                  </w:pPr>
                  <w:r w:rsidRPr="00F47A61">
                    <w:rPr>
                      <w:color w:val="000000"/>
                      <w:sz w:val="18"/>
                      <w:szCs w:val="18"/>
                    </w:rPr>
                    <w:t>77088</w:t>
                  </w:r>
                </w:p>
              </w:tc>
            </w:tr>
            <w:tr w:rsidR="00F47A61" w:rsidRPr="00F47A61" w14:paraId="7830AA7D"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09068F12" w14:textId="77777777" w:rsidR="00F47A61" w:rsidRPr="00F47A61" w:rsidRDefault="00F47A61" w:rsidP="00F47A61">
                  <w:pPr>
                    <w:jc w:val="center"/>
                    <w:rPr>
                      <w:color w:val="000000"/>
                      <w:sz w:val="18"/>
                      <w:szCs w:val="18"/>
                    </w:rPr>
                  </w:pPr>
                  <w:r w:rsidRPr="00F47A61">
                    <w:rPr>
                      <w:color w:val="000000"/>
                      <w:sz w:val="18"/>
                      <w:szCs w:val="18"/>
                    </w:rPr>
                    <w:t>24</w:t>
                  </w:r>
                </w:p>
              </w:tc>
              <w:tc>
                <w:tcPr>
                  <w:tcW w:w="1235" w:type="dxa"/>
                  <w:tcBorders>
                    <w:top w:val="nil"/>
                    <w:left w:val="nil"/>
                    <w:bottom w:val="single" w:sz="4" w:space="0" w:color="auto"/>
                    <w:right w:val="single" w:sz="4" w:space="0" w:color="auto"/>
                  </w:tcBorders>
                  <w:shd w:val="clear" w:color="000000" w:fill="FFFFFF"/>
                  <w:vAlign w:val="center"/>
                  <w:hideMark/>
                </w:tcPr>
                <w:p w14:paraId="5BAB4F0C"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56047153"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24отв.-1,5</w:t>
                  </w:r>
                </w:p>
              </w:tc>
              <w:tc>
                <w:tcPr>
                  <w:tcW w:w="905" w:type="dxa"/>
                  <w:tcBorders>
                    <w:top w:val="nil"/>
                    <w:left w:val="nil"/>
                    <w:bottom w:val="single" w:sz="4" w:space="0" w:color="auto"/>
                    <w:right w:val="single" w:sz="4" w:space="0" w:color="auto"/>
                  </w:tcBorders>
                  <w:shd w:val="clear" w:color="000000" w:fill="FFFFFF"/>
                  <w:noWrap/>
                  <w:vAlign w:val="center"/>
                  <w:hideMark/>
                </w:tcPr>
                <w:p w14:paraId="037C618F"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55B76DB6" w14:textId="77777777" w:rsidR="00F47A61" w:rsidRPr="00F47A61" w:rsidRDefault="00F47A61" w:rsidP="00F47A61">
                  <w:pPr>
                    <w:jc w:val="center"/>
                    <w:rPr>
                      <w:color w:val="000000"/>
                      <w:sz w:val="18"/>
                      <w:szCs w:val="18"/>
                    </w:rPr>
                  </w:pPr>
                  <w:r w:rsidRPr="00F47A61">
                    <w:rPr>
                      <w:color w:val="000000"/>
                      <w:sz w:val="18"/>
                      <w:szCs w:val="18"/>
                    </w:rPr>
                    <w:t>8</w:t>
                  </w:r>
                </w:p>
              </w:tc>
              <w:tc>
                <w:tcPr>
                  <w:tcW w:w="1029" w:type="dxa"/>
                  <w:tcBorders>
                    <w:top w:val="nil"/>
                    <w:left w:val="nil"/>
                    <w:bottom w:val="single" w:sz="4" w:space="0" w:color="auto"/>
                    <w:right w:val="single" w:sz="4" w:space="0" w:color="auto"/>
                  </w:tcBorders>
                  <w:shd w:val="clear" w:color="000000" w:fill="FFFFFF"/>
                  <w:noWrap/>
                  <w:vAlign w:val="center"/>
                  <w:hideMark/>
                </w:tcPr>
                <w:p w14:paraId="78F8B2E2"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77F38B26"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552E252B"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6654BFE8"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5C530697" w14:textId="77777777" w:rsidR="00F47A61" w:rsidRPr="00F47A61" w:rsidRDefault="00F47A61" w:rsidP="00F47A61">
                  <w:pPr>
                    <w:jc w:val="center"/>
                    <w:rPr>
                      <w:color w:val="000000"/>
                      <w:sz w:val="18"/>
                      <w:szCs w:val="18"/>
                    </w:rPr>
                  </w:pPr>
                  <w:r w:rsidRPr="00F47A61">
                    <w:rPr>
                      <w:color w:val="000000"/>
                      <w:sz w:val="18"/>
                      <w:szCs w:val="18"/>
                    </w:rPr>
                    <w:t>282656</w:t>
                  </w:r>
                </w:p>
              </w:tc>
            </w:tr>
            <w:tr w:rsidR="00F47A61" w:rsidRPr="00F47A61" w14:paraId="0C2283B8"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7E09833B" w14:textId="77777777" w:rsidR="00F47A61" w:rsidRPr="00F47A61" w:rsidRDefault="00F47A61" w:rsidP="00F47A61">
                  <w:pPr>
                    <w:jc w:val="center"/>
                    <w:rPr>
                      <w:color w:val="000000"/>
                      <w:sz w:val="18"/>
                      <w:szCs w:val="18"/>
                    </w:rPr>
                  </w:pPr>
                  <w:r w:rsidRPr="00F47A61">
                    <w:rPr>
                      <w:color w:val="000000"/>
                      <w:sz w:val="18"/>
                      <w:szCs w:val="18"/>
                    </w:rPr>
                    <w:t>25</w:t>
                  </w:r>
                </w:p>
              </w:tc>
              <w:tc>
                <w:tcPr>
                  <w:tcW w:w="1235" w:type="dxa"/>
                  <w:tcBorders>
                    <w:top w:val="nil"/>
                    <w:left w:val="nil"/>
                    <w:bottom w:val="single" w:sz="4" w:space="0" w:color="auto"/>
                    <w:right w:val="single" w:sz="4" w:space="0" w:color="auto"/>
                  </w:tcBorders>
                  <w:shd w:val="clear" w:color="000000" w:fill="FFFFFF"/>
                  <w:vAlign w:val="center"/>
                  <w:hideMark/>
                </w:tcPr>
                <w:p w14:paraId="4DFC5828"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64CEDBC2"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40отв.-1,5</w:t>
                  </w:r>
                </w:p>
              </w:tc>
              <w:tc>
                <w:tcPr>
                  <w:tcW w:w="905" w:type="dxa"/>
                  <w:tcBorders>
                    <w:top w:val="nil"/>
                    <w:left w:val="nil"/>
                    <w:bottom w:val="single" w:sz="4" w:space="0" w:color="auto"/>
                    <w:right w:val="single" w:sz="4" w:space="0" w:color="auto"/>
                  </w:tcBorders>
                  <w:shd w:val="clear" w:color="000000" w:fill="FFFFFF"/>
                  <w:noWrap/>
                  <w:vAlign w:val="center"/>
                  <w:hideMark/>
                </w:tcPr>
                <w:p w14:paraId="6ED18A86"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77BC29D7" w14:textId="77777777" w:rsidR="00F47A61" w:rsidRPr="00F47A61" w:rsidRDefault="00F47A61" w:rsidP="00F47A61">
                  <w:pPr>
                    <w:jc w:val="center"/>
                    <w:rPr>
                      <w:color w:val="000000"/>
                      <w:sz w:val="18"/>
                      <w:szCs w:val="18"/>
                    </w:rPr>
                  </w:pPr>
                  <w:r w:rsidRPr="00F47A61">
                    <w:rPr>
                      <w:color w:val="000000"/>
                      <w:sz w:val="18"/>
                      <w:szCs w:val="18"/>
                    </w:rPr>
                    <w:t>10</w:t>
                  </w:r>
                </w:p>
              </w:tc>
              <w:tc>
                <w:tcPr>
                  <w:tcW w:w="1029" w:type="dxa"/>
                  <w:tcBorders>
                    <w:top w:val="nil"/>
                    <w:left w:val="nil"/>
                    <w:bottom w:val="single" w:sz="4" w:space="0" w:color="auto"/>
                    <w:right w:val="single" w:sz="4" w:space="0" w:color="auto"/>
                  </w:tcBorders>
                  <w:shd w:val="clear" w:color="000000" w:fill="FFFFFF"/>
                  <w:noWrap/>
                  <w:vAlign w:val="center"/>
                  <w:hideMark/>
                </w:tcPr>
                <w:p w14:paraId="089E245B"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35E5654A"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3C6BA47F"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08926319"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72F06A14" w14:textId="77777777" w:rsidR="00F47A61" w:rsidRPr="00F47A61" w:rsidRDefault="00F47A61" w:rsidP="00F47A61">
                  <w:pPr>
                    <w:jc w:val="center"/>
                    <w:rPr>
                      <w:color w:val="000000"/>
                      <w:sz w:val="18"/>
                      <w:szCs w:val="18"/>
                    </w:rPr>
                  </w:pPr>
                  <w:r w:rsidRPr="00F47A61">
                    <w:rPr>
                      <w:color w:val="000000"/>
                      <w:sz w:val="18"/>
                      <w:szCs w:val="18"/>
                    </w:rPr>
                    <w:t>586190</w:t>
                  </w:r>
                </w:p>
              </w:tc>
            </w:tr>
            <w:tr w:rsidR="00F47A61" w:rsidRPr="00F47A61" w14:paraId="09E2A26D"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2323E676" w14:textId="77777777" w:rsidR="00F47A61" w:rsidRPr="00F47A61" w:rsidRDefault="00F47A61" w:rsidP="00F47A61">
                  <w:pPr>
                    <w:jc w:val="center"/>
                    <w:rPr>
                      <w:color w:val="000000"/>
                      <w:sz w:val="18"/>
                      <w:szCs w:val="18"/>
                    </w:rPr>
                  </w:pPr>
                  <w:r w:rsidRPr="00F47A61">
                    <w:rPr>
                      <w:color w:val="000000"/>
                      <w:sz w:val="18"/>
                      <w:szCs w:val="18"/>
                    </w:rPr>
                    <w:t>26</w:t>
                  </w:r>
                </w:p>
              </w:tc>
              <w:tc>
                <w:tcPr>
                  <w:tcW w:w="1235" w:type="dxa"/>
                  <w:tcBorders>
                    <w:top w:val="nil"/>
                    <w:left w:val="nil"/>
                    <w:bottom w:val="single" w:sz="4" w:space="0" w:color="auto"/>
                    <w:right w:val="single" w:sz="4" w:space="0" w:color="auto"/>
                  </w:tcBorders>
                  <w:shd w:val="clear" w:color="000000" w:fill="FFFFFF"/>
                  <w:vAlign w:val="center"/>
                  <w:hideMark/>
                </w:tcPr>
                <w:p w14:paraId="334D14AF"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2F1F52EB"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прямоугольник-1.5</w:t>
                  </w:r>
                </w:p>
              </w:tc>
              <w:tc>
                <w:tcPr>
                  <w:tcW w:w="905" w:type="dxa"/>
                  <w:tcBorders>
                    <w:top w:val="nil"/>
                    <w:left w:val="nil"/>
                    <w:bottom w:val="single" w:sz="4" w:space="0" w:color="auto"/>
                    <w:right w:val="single" w:sz="4" w:space="0" w:color="auto"/>
                  </w:tcBorders>
                  <w:shd w:val="clear" w:color="000000" w:fill="FFFFFF"/>
                  <w:noWrap/>
                  <w:vAlign w:val="center"/>
                  <w:hideMark/>
                </w:tcPr>
                <w:p w14:paraId="5FBCD6F0"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6A8E9FA9" w14:textId="77777777" w:rsidR="00F47A61" w:rsidRPr="00F47A61" w:rsidRDefault="00F47A61" w:rsidP="00F47A61">
                  <w:pPr>
                    <w:jc w:val="center"/>
                    <w:rPr>
                      <w:color w:val="000000"/>
                      <w:sz w:val="18"/>
                      <w:szCs w:val="18"/>
                    </w:rPr>
                  </w:pPr>
                  <w:r w:rsidRPr="00F47A61">
                    <w:rPr>
                      <w:color w:val="000000"/>
                      <w:sz w:val="18"/>
                      <w:szCs w:val="18"/>
                    </w:rPr>
                    <w:t>1</w:t>
                  </w:r>
                </w:p>
              </w:tc>
              <w:tc>
                <w:tcPr>
                  <w:tcW w:w="1029" w:type="dxa"/>
                  <w:tcBorders>
                    <w:top w:val="nil"/>
                    <w:left w:val="nil"/>
                    <w:bottom w:val="single" w:sz="4" w:space="0" w:color="auto"/>
                    <w:right w:val="single" w:sz="4" w:space="0" w:color="auto"/>
                  </w:tcBorders>
                  <w:shd w:val="clear" w:color="000000" w:fill="FFFFFF"/>
                  <w:noWrap/>
                  <w:vAlign w:val="center"/>
                  <w:hideMark/>
                </w:tcPr>
                <w:p w14:paraId="7C8FF480" w14:textId="77777777" w:rsidR="00F47A61" w:rsidRPr="00F47A61" w:rsidRDefault="00F47A61" w:rsidP="00F47A61">
                  <w:pPr>
                    <w:jc w:val="center"/>
                    <w:rPr>
                      <w:sz w:val="18"/>
                      <w:szCs w:val="18"/>
                    </w:rPr>
                  </w:pPr>
                  <w:r w:rsidRPr="00F47A61">
                    <w:rPr>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39A3D819" w14:textId="77777777" w:rsidR="00F47A61" w:rsidRPr="00F47A61" w:rsidRDefault="00F47A61" w:rsidP="00F47A61">
                  <w:pPr>
                    <w:jc w:val="center"/>
                    <w:rPr>
                      <w:sz w:val="18"/>
                      <w:szCs w:val="18"/>
                    </w:rPr>
                  </w:pPr>
                  <w:r w:rsidRPr="00F47A61">
                    <w:rPr>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5DA60BD3" w14:textId="77777777" w:rsidR="00F47A61" w:rsidRPr="00F47A61" w:rsidRDefault="00F47A61" w:rsidP="00F47A61">
                  <w:pPr>
                    <w:jc w:val="center"/>
                    <w:rPr>
                      <w:sz w:val="18"/>
                      <w:szCs w:val="18"/>
                    </w:rPr>
                  </w:pPr>
                  <w:r w:rsidRPr="00F47A61">
                    <w:rPr>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46208833" w14:textId="77777777" w:rsidR="00F47A61" w:rsidRPr="00F47A61" w:rsidRDefault="00F47A61" w:rsidP="00F47A61">
                  <w:pPr>
                    <w:jc w:val="center"/>
                    <w:rPr>
                      <w:sz w:val="18"/>
                      <w:szCs w:val="18"/>
                    </w:rPr>
                  </w:pPr>
                  <w:r w:rsidRPr="00F47A61">
                    <w:rPr>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6915F19A" w14:textId="77777777" w:rsidR="00F47A61" w:rsidRPr="00F47A61" w:rsidRDefault="00F47A61" w:rsidP="00F47A61">
                  <w:pPr>
                    <w:jc w:val="center"/>
                    <w:rPr>
                      <w:sz w:val="18"/>
                      <w:szCs w:val="18"/>
                    </w:rPr>
                  </w:pPr>
                  <w:r w:rsidRPr="00F47A61">
                    <w:rPr>
                      <w:sz w:val="18"/>
                      <w:szCs w:val="18"/>
                    </w:rPr>
                    <w:t>208778</w:t>
                  </w:r>
                </w:p>
              </w:tc>
            </w:tr>
            <w:tr w:rsidR="00F47A61" w:rsidRPr="00F47A61" w14:paraId="00D0352E"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567DDE47" w14:textId="77777777" w:rsidR="00F47A61" w:rsidRPr="00F47A61" w:rsidRDefault="00F47A61" w:rsidP="00F47A61">
                  <w:pPr>
                    <w:jc w:val="center"/>
                    <w:rPr>
                      <w:color w:val="000000"/>
                      <w:sz w:val="18"/>
                      <w:szCs w:val="18"/>
                    </w:rPr>
                  </w:pPr>
                  <w:r w:rsidRPr="00F47A61">
                    <w:rPr>
                      <w:color w:val="000000"/>
                      <w:sz w:val="18"/>
                      <w:szCs w:val="18"/>
                    </w:rPr>
                    <w:t>27</w:t>
                  </w:r>
                </w:p>
              </w:tc>
              <w:tc>
                <w:tcPr>
                  <w:tcW w:w="1235" w:type="dxa"/>
                  <w:tcBorders>
                    <w:top w:val="nil"/>
                    <w:left w:val="nil"/>
                    <w:bottom w:val="single" w:sz="4" w:space="0" w:color="auto"/>
                    <w:right w:val="single" w:sz="4" w:space="0" w:color="auto"/>
                  </w:tcBorders>
                  <w:shd w:val="clear" w:color="000000" w:fill="FFFFFF"/>
                  <w:vAlign w:val="center"/>
                  <w:hideMark/>
                </w:tcPr>
                <w:p w14:paraId="35C529DA"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67E364CA"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cетка</w:t>
                  </w:r>
                  <w:proofErr w:type="spellEnd"/>
                  <w:r w:rsidRPr="00F47A61">
                    <w:rPr>
                      <w:color w:val="000000"/>
                      <w:sz w:val="22"/>
                      <w:szCs w:val="22"/>
                    </w:rPr>
                    <w:t xml:space="preserve"> 85x50x0.2-1.5</w:t>
                  </w:r>
                </w:p>
              </w:tc>
              <w:tc>
                <w:tcPr>
                  <w:tcW w:w="905" w:type="dxa"/>
                  <w:tcBorders>
                    <w:top w:val="nil"/>
                    <w:left w:val="nil"/>
                    <w:bottom w:val="single" w:sz="4" w:space="0" w:color="auto"/>
                    <w:right w:val="single" w:sz="4" w:space="0" w:color="auto"/>
                  </w:tcBorders>
                  <w:shd w:val="clear" w:color="000000" w:fill="FFFFFF"/>
                  <w:noWrap/>
                  <w:vAlign w:val="center"/>
                  <w:hideMark/>
                </w:tcPr>
                <w:p w14:paraId="199E75FF"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6F217E97" w14:textId="77777777" w:rsidR="00F47A61" w:rsidRPr="00F47A61" w:rsidRDefault="00F47A61" w:rsidP="00F47A61">
                  <w:pPr>
                    <w:jc w:val="center"/>
                    <w:rPr>
                      <w:color w:val="000000"/>
                      <w:sz w:val="18"/>
                      <w:szCs w:val="18"/>
                    </w:rPr>
                  </w:pPr>
                  <w:r w:rsidRPr="00F47A61">
                    <w:rPr>
                      <w:color w:val="000000"/>
                      <w:sz w:val="18"/>
                      <w:szCs w:val="18"/>
                    </w:rPr>
                    <w:t>1</w:t>
                  </w:r>
                </w:p>
              </w:tc>
              <w:tc>
                <w:tcPr>
                  <w:tcW w:w="1029" w:type="dxa"/>
                  <w:tcBorders>
                    <w:top w:val="nil"/>
                    <w:left w:val="nil"/>
                    <w:bottom w:val="single" w:sz="4" w:space="0" w:color="auto"/>
                    <w:right w:val="single" w:sz="4" w:space="0" w:color="auto"/>
                  </w:tcBorders>
                  <w:shd w:val="clear" w:color="000000" w:fill="FFFFFF"/>
                  <w:noWrap/>
                  <w:vAlign w:val="center"/>
                  <w:hideMark/>
                </w:tcPr>
                <w:p w14:paraId="73026794" w14:textId="77777777" w:rsidR="00F47A61" w:rsidRPr="00F47A61" w:rsidRDefault="00F47A61" w:rsidP="00F47A61">
                  <w:pPr>
                    <w:jc w:val="center"/>
                    <w:rPr>
                      <w:sz w:val="18"/>
                      <w:szCs w:val="18"/>
                    </w:rPr>
                  </w:pPr>
                  <w:r w:rsidRPr="00F47A61">
                    <w:rPr>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3E4C9B5E" w14:textId="77777777" w:rsidR="00F47A61" w:rsidRPr="00F47A61" w:rsidRDefault="00F47A61" w:rsidP="00F47A61">
                  <w:pPr>
                    <w:jc w:val="center"/>
                    <w:rPr>
                      <w:sz w:val="18"/>
                      <w:szCs w:val="18"/>
                    </w:rPr>
                  </w:pPr>
                  <w:r w:rsidRPr="00F47A61">
                    <w:rPr>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1BF12FB4" w14:textId="77777777" w:rsidR="00F47A61" w:rsidRPr="00F47A61" w:rsidRDefault="00F47A61" w:rsidP="00F47A61">
                  <w:pPr>
                    <w:jc w:val="center"/>
                    <w:rPr>
                      <w:sz w:val="18"/>
                      <w:szCs w:val="18"/>
                    </w:rPr>
                  </w:pPr>
                  <w:r w:rsidRPr="00F47A61">
                    <w:rPr>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0EBFDBF8" w14:textId="77777777" w:rsidR="00F47A61" w:rsidRPr="00F47A61" w:rsidRDefault="00F47A61" w:rsidP="00F47A61">
                  <w:pPr>
                    <w:jc w:val="center"/>
                    <w:rPr>
                      <w:sz w:val="18"/>
                      <w:szCs w:val="18"/>
                    </w:rPr>
                  </w:pPr>
                  <w:r w:rsidRPr="00F47A61">
                    <w:rPr>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716668D2" w14:textId="77777777" w:rsidR="00F47A61" w:rsidRPr="00F47A61" w:rsidRDefault="00F47A61" w:rsidP="00F47A61">
                  <w:pPr>
                    <w:jc w:val="center"/>
                    <w:rPr>
                      <w:sz w:val="18"/>
                      <w:szCs w:val="18"/>
                    </w:rPr>
                  </w:pPr>
                  <w:r w:rsidRPr="00F47A61">
                    <w:rPr>
                      <w:sz w:val="18"/>
                      <w:szCs w:val="18"/>
                    </w:rPr>
                    <w:t>417558</w:t>
                  </w:r>
                </w:p>
              </w:tc>
            </w:tr>
            <w:tr w:rsidR="00F47A61" w:rsidRPr="00F47A61" w14:paraId="62C63FB8"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4E94E6F9" w14:textId="77777777" w:rsidR="00F47A61" w:rsidRPr="00F47A61" w:rsidRDefault="00F47A61" w:rsidP="00F47A61">
                  <w:pPr>
                    <w:jc w:val="center"/>
                    <w:rPr>
                      <w:color w:val="000000"/>
                      <w:sz w:val="18"/>
                      <w:szCs w:val="18"/>
                    </w:rPr>
                  </w:pPr>
                  <w:r w:rsidRPr="00F47A61">
                    <w:rPr>
                      <w:color w:val="000000"/>
                      <w:sz w:val="18"/>
                      <w:szCs w:val="18"/>
                    </w:rPr>
                    <w:t>28</w:t>
                  </w:r>
                </w:p>
              </w:tc>
              <w:tc>
                <w:tcPr>
                  <w:tcW w:w="1235" w:type="dxa"/>
                  <w:tcBorders>
                    <w:top w:val="nil"/>
                    <w:left w:val="nil"/>
                    <w:bottom w:val="single" w:sz="4" w:space="0" w:color="auto"/>
                    <w:right w:val="single" w:sz="4" w:space="0" w:color="auto"/>
                  </w:tcBorders>
                  <w:shd w:val="clear" w:color="000000" w:fill="FFFFFF"/>
                  <w:vAlign w:val="center"/>
                  <w:hideMark/>
                </w:tcPr>
                <w:p w14:paraId="416DC051"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2A77AAE9"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6отв.-1.5</w:t>
                  </w:r>
                </w:p>
              </w:tc>
              <w:tc>
                <w:tcPr>
                  <w:tcW w:w="905" w:type="dxa"/>
                  <w:tcBorders>
                    <w:top w:val="nil"/>
                    <w:left w:val="nil"/>
                    <w:bottom w:val="single" w:sz="4" w:space="0" w:color="auto"/>
                    <w:right w:val="single" w:sz="4" w:space="0" w:color="auto"/>
                  </w:tcBorders>
                  <w:shd w:val="clear" w:color="000000" w:fill="FFFFFF"/>
                  <w:noWrap/>
                  <w:vAlign w:val="center"/>
                  <w:hideMark/>
                </w:tcPr>
                <w:p w14:paraId="4BE46B0F"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14EC040E" w14:textId="77777777" w:rsidR="00F47A61" w:rsidRPr="00F47A61" w:rsidRDefault="00F47A61" w:rsidP="00F47A61">
                  <w:pPr>
                    <w:jc w:val="center"/>
                    <w:rPr>
                      <w:color w:val="000000"/>
                      <w:sz w:val="18"/>
                      <w:szCs w:val="18"/>
                    </w:rPr>
                  </w:pPr>
                  <w:r w:rsidRPr="00F47A61">
                    <w:rPr>
                      <w:color w:val="000000"/>
                      <w:sz w:val="18"/>
                      <w:szCs w:val="18"/>
                    </w:rPr>
                    <w:t>3</w:t>
                  </w:r>
                </w:p>
              </w:tc>
              <w:tc>
                <w:tcPr>
                  <w:tcW w:w="1029" w:type="dxa"/>
                  <w:tcBorders>
                    <w:top w:val="nil"/>
                    <w:left w:val="nil"/>
                    <w:bottom w:val="single" w:sz="4" w:space="0" w:color="auto"/>
                    <w:right w:val="single" w:sz="4" w:space="0" w:color="auto"/>
                  </w:tcBorders>
                  <w:shd w:val="clear" w:color="000000" w:fill="FFFFFF"/>
                  <w:noWrap/>
                  <w:vAlign w:val="center"/>
                  <w:hideMark/>
                </w:tcPr>
                <w:p w14:paraId="3D644C40"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4BCE11CF"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3B8E14E1"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54C3DE0B"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792A31D2" w14:textId="77777777" w:rsidR="00F47A61" w:rsidRPr="00F47A61" w:rsidRDefault="00F47A61" w:rsidP="00F47A61">
                  <w:pPr>
                    <w:jc w:val="center"/>
                    <w:rPr>
                      <w:color w:val="000000"/>
                      <w:sz w:val="18"/>
                      <w:szCs w:val="18"/>
                    </w:rPr>
                  </w:pPr>
                  <w:r w:rsidRPr="00F47A61">
                    <w:rPr>
                      <w:color w:val="000000"/>
                      <w:sz w:val="18"/>
                      <w:szCs w:val="18"/>
                    </w:rPr>
                    <w:t>89118</w:t>
                  </w:r>
                </w:p>
              </w:tc>
            </w:tr>
            <w:tr w:rsidR="00F47A61" w:rsidRPr="00F47A61" w14:paraId="6FE40F3C"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6A876E8D" w14:textId="77777777" w:rsidR="00F47A61" w:rsidRPr="00F47A61" w:rsidRDefault="00F47A61" w:rsidP="00F47A61">
                  <w:pPr>
                    <w:jc w:val="center"/>
                    <w:rPr>
                      <w:color w:val="000000"/>
                      <w:sz w:val="18"/>
                      <w:szCs w:val="18"/>
                    </w:rPr>
                  </w:pPr>
                  <w:r w:rsidRPr="00F47A61">
                    <w:rPr>
                      <w:color w:val="000000"/>
                      <w:sz w:val="18"/>
                      <w:szCs w:val="18"/>
                    </w:rPr>
                    <w:lastRenderedPageBreak/>
                    <w:t>29</w:t>
                  </w:r>
                </w:p>
              </w:tc>
              <w:tc>
                <w:tcPr>
                  <w:tcW w:w="1235" w:type="dxa"/>
                  <w:tcBorders>
                    <w:top w:val="nil"/>
                    <w:left w:val="nil"/>
                    <w:bottom w:val="single" w:sz="4" w:space="0" w:color="auto"/>
                    <w:right w:val="single" w:sz="4" w:space="0" w:color="auto"/>
                  </w:tcBorders>
                  <w:shd w:val="clear" w:color="000000" w:fill="FFFFFF"/>
                  <w:vAlign w:val="center"/>
                  <w:hideMark/>
                </w:tcPr>
                <w:p w14:paraId="68A908F6"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37C9BB3B"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100° 6 отверстий левая, правая</w:t>
                  </w:r>
                </w:p>
              </w:tc>
              <w:tc>
                <w:tcPr>
                  <w:tcW w:w="905" w:type="dxa"/>
                  <w:tcBorders>
                    <w:top w:val="nil"/>
                    <w:left w:val="nil"/>
                    <w:bottom w:val="single" w:sz="4" w:space="0" w:color="auto"/>
                    <w:right w:val="single" w:sz="4" w:space="0" w:color="auto"/>
                  </w:tcBorders>
                  <w:shd w:val="clear" w:color="000000" w:fill="FFFFFF"/>
                  <w:noWrap/>
                  <w:vAlign w:val="center"/>
                  <w:hideMark/>
                </w:tcPr>
                <w:p w14:paraId="5120958F"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6A166198" w14:textId="77777777" w:rsidR="00F47A61" w:rsidRPr="00F47A61" w:rsidRDefault="00F47A61" w:rsidP="00F47A61">
                  <w:pPr>
                    <w:jc w:val="center"/>
                    <w:rPr>
                      <w:color w:val="000000"/>
                      <w:sz w:val="18"/>
                      <w:szCs w:val="18"/>
                    </w:rPr>
                  </w:pPr>
                  <w:r w:rsidRPr="00F47A61">
                    <w:rPr>
                      <w:color w:val="000000"/>
                      <w:sz w:val="18"/>
                      <w:szCs w:val="18"/>
                    </w:rPr>
                    <w:t>3</w:t>
                  </w:r>
                </w:p>
              </w:tc>
              <w:tc>
                <w:tcPr>
                  <w:tcW w:w="1029" w:type="dxa"/>
                  <w:tcBorders>
                    <w:top w:val="nil"/>
                    <w:left w:val="nil"/>
                    <w:bottom w:val="single" w:sz="4" w:space="0" w:color="auto"/>
                    <w:right w:val="single" w:sz="4" w:space="0" w:color="auto"/>
                  </w:tcBorders>
                  <w:shd w:val="clear" w:color="000000" w:fill="FFFFFF"/>
                  <w:noWrap/>
                  <w:vAlign w:val="center"/>
                  <w:hideMark/>
                </w:tcPr>
                <w:p w14:paraId="77AAEB78"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73183FF8"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045B0429"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32BB3E23"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544B82C1" w14:textId="77777777" w:rsidR="00F47A61" w:rsidRPr="00F47A61" w:rsidRDefault="00F47A61" w:rsidP="00F47A61">
                  <w:pPr>
                    <w:jc w:val="center"/>
                    <w:rPr>
                      <w:color w:val="000000"/>
                      <w:sz w:val="18"/>
                      <w:szCs w:val="18"/>
                    </w:rPr>
                  </w:pPr>
                  <w:r w:rsidRPr="00F47A61">
                    <w:rPr>
                      <w:color w:val="000000"/>
                      <w:sz w:val="18"/>
                      <w:szCs w:val="18"/>
                    </w:rPr>
                    <w:t>90558</w:t>
                  </w:r>
                </w:p>
              </w:tc>
            </w:tr>
            <w:tr w:rsidR="00F47A61" w:rsidRPr="00F47A61" w14:paraId="4F5E134A"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1B296AEF" w14:textId="77777777" w:rsidR="00F47A61" w:rsidRPr="00F47A61" w:rsidRDefault="00F47A61" w:rsidP="00F47A61">
                  <w:pPr>
                    <w:jc w:val="center"/>
                    <w:rPr>
                      <w:color w:val="000000"/>
                      <w:sz w:val="18"/>
                      <w:szCs w:val="18"/>
                    </w:rPr>
                  </w:pPr>
                  <w:r w:rsidRPr="00F47A61">
                    <w:rPr>
                      <w:color w:val="000000"/>
                      <w:sz w:val="18"/>
                      <w:szCs w:val="18"/>
                    </w:rPr>
                    <w:t>30</w:t>
                  </w:r>
                </w:p>
              </w:tc>
              <w:tc>
                <w:tcPr>
                  <w:tcW w:w="1235" w:type="dxa"/>
                  <w:tcBorders>
                    <w:top w:val="nil"/>
                    <w:left w:val="nil"/>
                    <w:bottom w:val="single" w:sz="4" w:space="0" w:color="auto"/>
                    <w:right w:val="single" w:sz="4" w:space="0" w:color="auto"/>
                  </w:tcBorders>
                  <w:shd w:val="clear" w:color="000000" w:fill="FFFFFF"/>
                  <w:vAlign w:val="center"/>
                  <w:hideMark/>
                </w:tcPr>
                <w:p w14:paraId="1EF8094D"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2C898479"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Y-образная 5 отверстий</w:t>
                  </w:r>
                </w:p>
              </w:tc>
              <w:tc>
                <w:tcPr>
                  <w:tcW w:w="905" w:type="dxa"/>
                  <w:tcBorders>
                    <w:top w:val="nil"/>
                    <w:left w:val="nil"/>
                    <w:bottom w:val="single" w:sz="4" w:space="0" w:color="auto"/>
                    <w:right w:val="single" w:sz="4" w:space="0" w:color="auto"/>
                  </w:tcBorders>
                  <w:shd w:val="clear" w:color="000000" w:fill="FFFFFF"/>
                  <w:noWrap/>
                  <w:vAlign w:val="center"/>
                  <w:hideMark/>
                </w:tcPr>
                <w:p w14:paraId="32ABE3F5"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07550B38" w14:textId="77777777" w:rsidR="00F47A61" w:rsidRPr="00F47A61" w:rsidRDefault="00F47A61" w:rsidP="00F47A61">
                  <w:pPr>
                    <w:jc w:val="center"/>
                    <w:rPr>
                      <w:color w:val="000000"/>
                      <w:sz w:val="18"/>
                      <w:szCs w:val="18"/>
                    </w:rPr>
                  </w:pPr>
                  <w:r w:rsidRPr="00F47A61">
                    <w:rPr>
                      <w:color w:val="000000"/>
                      <w:sz w:val="18"/>
                      <w:szCs w:val="18"/>
                    </w:rPr>
                    <w:t>1</w:t>
                  </w:r>
                </w:p>
              </w:tc>
              <w:tc>
                <w:tcPr>
                  <w:tcW w:w="1029" w:type="dxa"/>
                  <w:tcBorders>
                    <w:top w:val="nil"/>
                    <w:left w:val="nil"/>
                    <w:bottom w:val="single" w:sz="4" w:space="0" w:color="auto"/>
                    <w:right w:val="single" w:sz="4" w:space="0" w:color="auto"/>
                  </w:tcBorders>
                  <w:shd w:val="clear" w:color="000000" w:fill="FFFFFF"/>
                  <w:noWrap/>
                  <w:vAlign w:val="center"/>
                  <w:hideMark/>
                </w:tcPr>
                <w:p w14:paraId="649C1552"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52EACA8C"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14693BF2"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242D79A6"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7FA09AC2" w14:textId="77777777" w:rsidR="00F47A61" w:rsidRPr="00F47A61" w:rsidRDefault="00F47A61" w:rsidP="00F47A61">
                  <w:pPr>
                    <w:jc w:val="center"/>
                    <w:rPr>
                      <w:color w:val="000000"/>
                      <w:sz w:val="18"/>
                      <w:szCs w:val="18"/>
                    </w:rPr>
                  </w:pPr>
                  <w:r w:rsidRPr="00F47A61">
                    <w:rPr>
                      <w:color w:val="000000"/>
                      <w:sz w:val="18"/>
                      <w:szCs w:val="18"/>
                    </w:rPr>
                    <w:t>33569</w:t>
                  </w:r>
                </w:p>
              </w:tc>
            </w:tr>
            <w:tr w:rsidR="00F47A61" w:rsidRPr="00F47A61" w14:paraId="03F871AD"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6716DFD0" w14:textId="77777777" w:rsidR="00F47A61" w:rsidRPr="00F47A61" w:rsidRDefault="00F47A61" w:rsidP="00F47A61">
                  <w:pPr>
                    <w:jc w:val="center"/>
                    <w:rPr>
                      <w:color w:val="000000"/>
                      <w:sz w:val="18"/>
                      <w:szCs w:val="18"/>
                    </w:rPr>
                  </w:pPr>
                  <w:r w:rsidRPr="00F47A61">
                    <w:rPr>
                      <w:color w:val="000000"/>
                      <w:sz w:val="18"/>
                      <w:szCs w:val="18"/>
                    </w:rPr>
                    <w:t>31</w:t>
                  </w:r>
                </w:p>
              </w:tc>
              <w:tc>
                <w:tcPr>
                  <w:tcW w:w="1235" w:type="dxa"/>
                  <w:tcBorders>
                    <w:top w:val="nil"/>
                    <w:left w:val="nil"/>
                    <w:bottom w:val="single" w:sz="4" w:space="0" w:color="auto"/>
                    <w:right w:val="single" w:sz="4" w:space="0" w:color="auto"/>
                  </w:tcBorders>
                  <w:shd w:val="clear" w:color="000000" w:fill="FFFFFF"/>
                  <w:vAlign w:val="center"/>
                  <w:hideMark/>
                </w:tcPr>
                <w:p w14:paraId="739517E9"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39C32E52"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2Y-образная 6 отверстий </w:t>
                  </w:r>
                </w:p>
              </w:tc>
              <w:tc>
                <w:tcPr>
                  <w:tcW w:w="905" w:type="dxa"/>
                  <w:tcBorders>
                    <w:top w:val="nil"/>
                    <w:left w:val="nil"/>
                    <w:bottom w:val="single" w:sz="4" w:space="0" w:color="auto"/>
                    <w:right w:val="single" w:sz="4" w:space="0" w:color="auto"/>
                  </w:tcBorders>
                  <w:shd w:val="clear" w:color="000000" w:fill="FFFFFF"/>
                  <w:noWrap/>
                  <w:vAlign w:val="center"/>
                  <w:hideMark/>
                </w:tcPr>
                <w:p w14:paraId="0FD4D031"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72439774" w14:textId="77777777" w:rsidR="00F47A61" w:rsidRPr="00F47A61" w:rsidRDefault="00F47A61" w:rsidP="00F47A61">
                  <w:pPr>
                    <w:jc w:val="center"/>
                    <w:rPr>
                      <w:color w:val="000000"/>
                      <w:sz w:val="18"/>
                      <w:szCs w:val="18"/>
                    </w:rPr>
                  </w:pPr>
                  <w:r w:rsidRPr="00F47A61">
                    <w:rPr>
                      <w:color w:val="000000"/>
                      <w:sz w:val="18"/>
                      <w:szCs w:val="18"/>
                    </w:rPr>
                    <w:t>1</w:t>
                  </w:r>
                </w:p>
              </w:tc>
              <w:tc>
                <w:tcPr>
                  <w:tcW w:w="1029" w:type="dxa"/>
                  <w:tcBorders>
                    <w:top w:val="nil"/>
                    <w:left w:val="nil"/>
                    <w:bottom w:val="single" w:sz="4" w:space="0" w:color="auto"/>
                    <w:right w:val="single" w:sz="4" w:space="0" w:color="auto"/>
                  </w:tcBorders>
                  <w:shd w:val="clear" w:color="000000" w:fill="FFFFFF"/>
                  <w:noWrap/>
                  <w:vAlign w:val="center"/>
                  <w:hideMark/>
                </w:tcPr>
                <w:p w14:paraId="26162B10"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3B7ECA46"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0A22A185"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6D9B26BB"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7429D5B5" w14:textId="77777777" w:rsidR="00F47A61" w:rsidRPr="00F47A61" w:rsidRDefault="00F47A61" w:rsidP="00F47A61">
                  <w:pPr>
                    <w:jc w:val="center"/>
                    <w:rPr>
                      <w:color w:val="000000"/>
                      <w:sz w:val="18"/>
                      <w:szCs w:val="18"/>
                    </w:rPr>
                  </w:pPr>
                  <w:r w:rsidRPr="00F47A61">
                    <w:rPr>
                      <w:color w:val="000000"/>
                      <w:sz w:val="18"/>
                      <w:szCs w:val="18"/>
                    </w:rPr>
                    <w:t>28953</w:t>
                  </w:r>
                </w:p>
              </w:tc>
            </w:tr>
            <w:tr w:rsidR="00F47A61" w:rsidRPr="00F47A61" w14:paraId="1EEBFDEC"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6D2DA321" w14:textId="77777777" w:rsidR="00F47A61" w:rsidRPr="00F47A61" w:rsidRDefault="00F47A61" w:rsidP="00F47A61">
                  <w:pPr>
                    <w:jc w:val="center"/>
                    <w:rPr>
                      <w:color w:val="000000"/>
                      <w:sz w:val="18"/>
                      <w:szCs w:val="18"/>
                    </w:rPr>
                  </w:pPr>
                  <w:r w:rsidRPr="00F47A61">
                    <w:rPr>
                      <w:color w:val="000000"/>
                      <w:sz w:val="18"/>
                      <w:szCs w:val="18"/>
                    </w:rPr>
                    <w:t>32</w:t>
                  </w:r>
                </w:p>
              </w:tc>
              <w:tc>
                <w:tcPr>
                  <w:tcW w:w="1235" w:type="dxa"/>
                  <w:tcBorders>
                    <w:top w:val="nil"/>
                    <w:left w:val="nil"/>
                    <w:bottom w:val="single" w:sz="4" w:space="0" w:color="auto"/>
                    <w:right w:val="single" w:sz="4" w:space="0" w:color="auto"/>
                  </w:tcBorders>
                  <w:shd w:val="clear" w:color="000000" w:fill="FFFFFF"/>
                  <w:vAlign w:val="center"/>
                  <w:hideMark/>
                </w:tcPr>
                <w:p w14:paraId="0AD82C6B"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222CA910"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сетка-1.5</w:t>
                  </w:r>
                </w:p>
              </w:tc>
              <w:tc>
                <w:tcPr>
                  <w:tcW w:w="905" w:type="dxa"/>
                  <w:tcBorders>
                    <w:top w:val="nil"/>
                    <w:left w:val="nil"/>
                    <w:bottom w:val="single" w:sz="4" w:space="0" w:color="auto"/>
                    <w:right w:val="single" w:sz="4" w:space="0" w:color="auto"/>
                  </w:tcBorders>
                  <w:shd w:val="clear" w:color="000000" w:fill="FFFFFF"/>
                  <w:noWrap/>
                  <w:vAlign w:val="center"/>
                  <w:hideMark/>
                </w:tcPr>
                <w:p w14:paraId="265E9A63"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16559E0F" w14:textId="77777777" w:rsidR="00F47A61" w:rsidRPr="00F47A61" w:rsidRDefault="00F47A61" w:rsidP="00F47A61">
                  <w:pPr>
                    <w:jc w:val="center"/>
                    <w:rPr>
                      <w:color w:val="000000"/>
                      <w:sz w:val="18"/>
                      <w:szCs w:val="18"/>
                    </w:rPr>
                  </w:pPr>
                  <w:r w:rsidRPr="00F47A61">
                    <w:rPr>
                      <w:color w:val="000000"/>
                      <w:sz w:val="18"/>
                      <w:szCs w:val="18"/>
                    </w:rPr>
                    <w:t>1</w:t>
                  </w:r>
                </w:p>
              </w:tc>
              <w:tc>
                <w:tcPr>
                  <w:tcW w:w="1029" w:type="dxa"/>
                  <w:tcBorders>
                    <w:top w:val="nil"/>
                    <w:left w:val="nil"/>
                    <w:bottom w:val="single" w:sz="4" w:space="0" w:color="auto"/>
                    <w:right w:val="single" w:sz="4" w:space="0" w:color="auto"/>
                  </w:tcBorders>
                  <w:shd w:val="clear" w:color="000000" w:fill="FFFFFF"/>
                  <w:noWrap/>
                  <w:vAlign w:val="center"/>
                  <w:hideMark/>
                </w:tcPr>
                <w:p w14:paraId="6D9D73F9"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4C76FF15"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0C24AA90"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noWrap/>
                  <w:vAlign w:val="center"/>
                  <w:hideMark/>
                </w:tcPr>
                <w:p w14:paraId="75B0194C"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7FC76148" w14:textId="77777777" w:rsidR="00F47A61" w:rsidRPr="00F47A61" w:rsidRDefault="00F47A61" w:rsidP="00F47A61">
                  <w:pPr>
                    <w:jc w:val="center"/>
                    <w:rPr>
                      <w:color w:val="000000"/>
                      <w:sz w:val="18"/>
                      <w:szCs w:val="18"/>
                    </w:rPr>
                  </w:pPr>
                  <w:r w:rsidRPr="00F47A61">
                    <w:rPr>
                      <w:color w:val="000000"/>
                      <w:sz w:val="18"/>
                      <w:szCs w:val="18"/>
                    </w:rPr>
                    <w:t>258500</w:t>
                  </w:r>
                </w:p>
              </w:tc>
            </w:tr>
            <w:tr w:rsidR="00F47A61" w:rsidRPr="00F47A61" w14:paraId="73CBCAAD"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5E78F676" w14:textId="77777777" w:rsidR="00F47A61" w:rsidRPr="00F47A61" w:rsidRDefault="00F47A61" w:rsidP="00F47A61">
                  <w:pPr>
                    <w:jc w:val="center"/>
                    <w:rPr>
                      <w:color w:val="000000"/>
                      <w:sz w:val="18"/>
                      <w:szCs w:val="18"/>
                    </w:rPr>
                  </w:pPr>
                  <w:r w:rsidRPr="00F47A61">
                    <w:rPr>
                      <w:color w:val="000000"/>
                      <w:sz w:val="18"/>
                      <w:szCs w:val="18"/>
                    </w:rPr>
                    <w:t>33</w:t>
                  </w:r>
                </w:p>
              </w:tc>
              <w:tc>
                <w:tcPr>
                  <w:tcW w:w="1235" w:type="dxa"/>
                  <w:tcBorders>
                    <w:top w:val="nil"/>
                    <w:left w:val="nil"/>
                    <w:bottom w:val="single" w:sz="4" w:space="0" w:color="auto"/>
                    <w:right w:val="single" w:sz="4" w:space="0" w:color="auto"/>
                  </w:tcBorders>
                  <w:shd w:val="clear" w:color="000000" w:fill="FFFFFF"/>
                  <w:vAlign w:val="center"/>
                  <w:hideMark/>
                </w:tcPr>
                <w:p w14:paraId="619401C1"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061430BE" w14:textId="77777777" w:rsidR="00F47A61" w:rsidRPr="00F47A61" w:rsidRDefault="00F47A61" w:rsidP="00F47A61">
                  <w:pPr>
                    <w:jc w:val="center"/>
                    <w:rPr>
                      <w:color w:val="000000"/>
                      <w:sz w:val="22"/>
                      <w:szCs w:val="22"/>
                    </w:rPr>
                  </w:pPr>
                  <w:r w:rsidRPr="00F47A61">
                    <w:rPr>
                      <w:color w:val="000000"/>
                      <w:sz w:val="22"/>
                      <w:szCs w:val="22"/>
                    </w:rPr>
                    <w:t>Сверло 1.8/80</w:t>
                  </w:r>
                </w:p>
              </w:tc>
              <w:tc>
                <w:tcPr>
                  <w:tcW w:w="905" w:type="dxa"/>
                  <w:tcBorders>
                    <w:top w:val="nil"/>
                    <w:left w:val="nil"/>
                    <w:bottom w:val="single" w:sz="4" w:space="0" w:color="auto"/>
                    <w:right w:val="single" w:sz="4" w:space="0" w:color="auto"/>
                  </w:tcBorders>
                  <w:shd w:val="clear" w:color="000000" w:fill="FFFFFF"/>
                  <w:noWrap/>
                  <w:vAlign w:val="center"/>
                  <w:hideMark/>
                </w:tcPr>
                <w:p w14:paraId="4F9EA484"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141A3E56" w14:textId="77777777" w:rsidR="00F47A61" w:rsidRPr="00F47A61" w:rsidRDefault="00F47A61" w:rsidP="00F47A61">
                  <w:pPr>
                    <w:jc w:val="center"/>
                    <w:rPr>
                      <w:color w:val="000000"/>
                      <w:sz w:val="18"/>
                      <w:szCs w:val="18"/>
                    </w:rPr>
                  </w:pPr>
                  <w:r w:rsidRPr="00F47A61">
                    <w:rPr>
                      <w:color w:val="000000"/>
                      <w:sz w:val="18"/>
                      <w:szCs w:val="18"/>
                    </w:rPr>
                    <w:t>1</w:t>
                  </w:r>
                </w:p>
              </w:tc>
              <w:tc>
                <w:tcPr>
                  <w:tcW w:w="1029" w:type="dxa"/>
                  <w:tcBorders>
                    <w:top w:val="nil"/>
                    <w:left w:val="nil"/>
                    <w:bottom w:val="single" w:sz="4" w:space="0" w:color="auto"/>
                    <w:right w:val="single" w:sz="4" w:space="0" w:color="auto"/>
                  </w:tcBorders>
                  <w:shd w:val="clear" w:color="000000" w:fill="FFFFFF"/>
                  <w:vAlign w:val="center"/>
                  <w:hideMark/>
                </w:tcPr>
                <w:p w14:paraId="4DD62FAD"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2CEFCFCC"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070397AF"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2FDECE7F"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11A4A147" w14:textId="77777777" w:rsidR="00F47A61" w:rsidRPr="00F47A61" w:rsidRDefault="00F47A61" w:rsidP="00F47A61">
                  <w:pPr>
                    <w:jc w:val="center"/>
                    <w:rPr>
                      <w:color w:val="000000"/>
                      <w:sz w:val="18"/>
                      <w:szCs w:val="18"/>
                    </w:rPr>
                  </w:pPr>
                  <w:r w:rsidRPr="00F47A61">
                    <w:rPr>
                      <w:color w:val="000000"/>
                      <w:sz w:val="18"/>
                      <w:szCs w:val="18"/>
                    </w:rPr>
                    <w:t>35750</w:t>
                  </w:r>
                </w:p>
              </w:tc>
            </w:tr>
            <w:tr w:rsidR="00F47A61" w:rsidRPr="00F47A61" w14:paraId="0342DA1E"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6C2B3D4A" w14:textId="77777777" w:rsidR="00F47A61" w:rsidRPr="00F47A61" w:rsidRDefault="00F47A61" w:rsidP="00F47A61">
                  <w:pPr>
                    <w:jc w:val="center"/>
                    <w:rPr>
                      <w:color w:val="000000"/>
                      <w:sz w:val="18"/>
                      <w:szCs w:val="18"/>
                    </w:rPr>
                  </w:pPr>
                  <w:r w:rsidRPr="00F47A61">
                    <w:rPr>
                      <w:color w:val="000000"/>
                      <w:sz w:val="18"/>
                      <w:szCs w:val="18"/>
                    </w:rPr>
                    <w:t>34</w:t>
                  </w:r>
                </w:p>
              </w:tc>
              <w:tc>
                <w:tcPr>
                  <w:tcW w:w="1235" w:type="dxa"/>
                  <w:tcBorders>
                    <w:top w:val="nil"/>
                    <w:left w:val="nil"/>
                    <w:bottom w:val="single" w:sz="4" w:space="0" w:color="auto"/>
                    <w:right w:val="single" w:sz="4" w:space="0" w:color="auto"/>
                  </w:tcBorders>
                  <w:shd w:val="clear" w:color="000000" w:fill="FFFFFF"/>
                  <w:vAlign w:val="center"/>
                  <w:hideMark/>
                </w:tcPr>
                <w:p w14:paraId="51DB3632"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61BAEECF" w14:textId="77777777" w:rsidR="00F47A61" w:rsidRPr="00F47A61" w:rsidRDefault="00F47A61" w:rsidP="00F47A61">
                  <w:pPr>
                    <w:jc w:val="center"/>
                    <w:rPr>
                      <w:color w:val="000000"/>
                      <w:sz w:val="22"/>
                      <w:szCs w:val="22"/>
                    </w:rPr>
                  </w:pPr>
                  <w:r w:rsidRPr="00F47A61">
                    <w:rPr>
                      <w:color w:val="000000"/>
                      <w:sz w:val="22"/>
                      <w:szCs w:val="22"/>
                    </w:rPr>
                    <w:t>Сверло 1.0/80</w:t>
                  </w:r>
                </w:p>
              </w:tc>
              <w:tc>
                <w:tcPr>
                  <w:tcW w:w="905" w:type="dxa"/>
                  <w:tcBorders>
                    <w:top w:val="nil"/>
                    <w:left w:val="nil"/>
                    <w:bottom w:val="single" w:sz="4" w:space="0" w:color="auto"/>
                    <w:right w:val="single" w:sz="4" w:space="0" w:color="auto"/>
                  </w:tcBorders>
                  <w:shd w:val="clear" w:color="000000" w:fill="FFFFFF"/>
                  <w:noWrap/>
                  <w:vAlign w:val="center"/>
                  <w:hideMark/>
                </w:tcPr>
                <w:p w14:paraId="5B686273"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4E95BB28" w14:textId="77777777" w:rsidR="00F47A61" w:rsidRPr="00F47A61" w:rsidRDefault="00F47A61" w:rsidP="00F47A61">
                  <w:pPr>
                    <w:jc w:val="center"/>
                    <w:rPr>
                      <w:color w:val="000000"/>
                      <w:sz w:val="18"/>
                      <w:szCs w:val="18"/>
                    </w:rPr>
                  </w:pPr>
                  <w:r w:rsidRPr="00F47A61">
                    <w:rPr>
                      <w:color w:val="000000"/>
                      <w:sz w:val="18"/>
                      <w:szCs w:val="18"/>
                    </w:rPr>
                    <w:t>3</w:t>
                  </w:r>
                </w:p>
              </w:tc>
              <w:tc>
                <w:tcPr>
                  <w:tcW w:w="1029" w:type="dxa"/>
                  <w:tcBorders>
                    <w:top w:val="nil"/>
                    <w:left w:val="nil"/>
                    <w:bottom w:val="single" w:sz="4" w:space="0" w:color="auto"/>
                    <w:right w:val="single" w:sz="4" w:space="0" w:color="auto"/>
                  </w:tcBorders>
                  <w:shd w:val="clear" w:color="000000" w:fill="FFFFFF"/>
                  <w:vAlign w:val="center"/>
                  <w:hideMark/>
                </w:tcPr>
                <w:p w14:paraId="6139BE27"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7F40C916"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736F58E9"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11B2CFAB"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13D591B0" w14:textId="77777777" w:rsidR="00F47A61" w:rsidRPr="00F47A61" w:rsidRDefault="00F47A61" w:rsidP="00F47A61">
                  <w:pPr>
                    <w:jc w:val="center"/>
                    <w:rPr>
                      <w:color w:val="000000"/>
                      <w:sz w:val="18"/>
                      <w:szCs w:val="18"/>
                    </w:rPr>
                  </w:pPr>
                  <w:r w:rsidRPr="00F47A61">
                    <w:rPr>
                      <w:color w:val="000000"/>
                      <w:sz w:val="18"/>
                      <w:szCs w:val="18"/>
                    </w:rPr>
                    <w:t>115500</w:t>
                  </w:r>
                </w:p>
              </w:tc>
            </w:tr>
            <w:tr w:rsidR="00F47A61" w:rsidRPr="00F47A61" w14:paraId="58A47230"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36B667D2" w14:textId="77777777" w:rsidR="00F47A61" w:rsidRPr="00F47A61" w:rsidRDefault="00F47A61" w:rsidP="00F47A61">
                  <w:pPr>
                    <w:jc w:val="center"/>
                    <w:rPr>
                      <w:color w:val="000000"/>
                      <w:sz w:val="18"/>
                      <w:szCs w:val="18"/>
                    </w:rPr>
                  </w:pPr>
                  <w:r w:rsidRPr="00F47A61">
                    <w:rPr>
                      <w:color w:val="000000"/>
                      <w:sz w:val="18"/>
                      <w:szCs w:val="18"/>
                    </w:rPr>
                    <w:lastRenderedPageBreak/>
                    <w:t>35</w:t>
                  </w:r>
                </w:p>
              </w:tc>
              <w:tc>
                <w:tcPr>
                  <w:tcW w:w="1235" w:type="dxa"/>
                  <w:tcBorders>
                    <w:top w:val="nil"/>
                    <w:left w:val="nil"/>
                    <w:bottom w:val="single" w:sz="4" w:space="0" w:color="auto"/>
                    <w:right w:val="single" w:sz="4" w:space="0" w:color="auto"/>
                  </w:tcBorders>
                  <w:shd w:val="clear" w:color="000000" w:fill="FFFFFF"/>
                  <w:vAlign w:val="center"/>
                  <w:hideMark/>
                </w:tcPr>
                <w:p w14:paraId="0EB9C29B"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076B5A3A" w14:textId="77777777" w:rsidR="00F47A61" w:rsidRPr="00F47A61" w:rsidRDefault="00F47A61" w:rsidP="00F47A61">
                  <w:pPr>
                    <w:jc w:val="center"/>
                    <w:rPr>
                      <w:color w:val="000000"/>
                      <w:sz w:val="22"/>
                      <w:szCs w:val="22"/>
                    </w:rPr>
                  </w:pPr>
                  <w:r w:rsidRPr="00F47A61">
                    <w:rPr>
                      <w:color w:val="000000"/>
                      <w:sz w:val="22"/>
                      <w:szCs w:val="22"/>
                    </w:rPr>
                    <w:t>Микровинт 1.5x4, 1.5x5, 1.5x6, 1.5x7, 1.5x8, 1.5x9, 1.5x10, 1.5x12</w:t>
                  </w:r>
                </w:p>
              </w:tc>
              <w:tc>
                <w:tcPr>
                  <w:tcW w:w="905" w:type="dxa"/>
                  <w:tcBorders>
                    <w:top w:val="nil"/>
                    <w:left w:val="nil"/>
                    <w:bottom w:val="single" w:sz="4" w:space="0" w:color="auto"/>
                    <w:right w:val="single" w:sz="4" w:space="0" w:color="auto"/>
                  </w:tcBorders>
                  <w:shd w:val="clear" w:color="000000" w:fill="FFFFFF"/>
                  <w:noWrap/>
                  <w:vAlign w:val="center"/>
                  <w:hideMark/>
                </w:tcPr>
                <w:p w14:paraId="3C71131A"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58F6907B"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200</w:t>
                  </w:r>
                </w:p>
              </w:tc>
              <w:tc>
                <w:tcPr>
                  <w:tcW w:w="1029" w:type="dxa"/>
                  <w:tcBorders>
                    <w:top w:val="nil"/>
                    <w:left w:val="nil"/>
                    <w:bottom w:val="single" w:sz="4" w:space="0" w:color="auto"/>
                    <w:right w:val="single" w:sz="4" w:space="0" w:color="auto"/>
                  </w:tcBorders>
                  <w:shd w:val="clear" w:color="000000" w:fill="FFFFFF"/>
                  <w:vAlign w:val="center"/>
                  <w:hideMark/>
                </w:tcPr>
                <w:p w14:paraId="061195D4"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6BADA301"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7F535804"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3B649EFE"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1E3454C3" w14:textId="77777777" w:rsidR="00F47A61" w:rsidRPr="00F47A61" w:rsidRDefault="00F47A61" w:rsidP="00F47A61">
                  <w:pPr>
                    <w:jc w:val="center"/>
                    <w:rPr>
                      <w:color w:val="000000"/>
                      <w:sz w:val="18"/>
                      <w:szCs w:val="18"/>
                    </w:rPr>
                  </w:pPr>
                  <w:r w:rsidRPr="00F47A61">
                    <w:rPr>
                      <w:color w:val="000000"/>
                      <w:sz w:val="18"/>
                      <w:szCs w:val="18"/>
                    </w:rPr>
                    <w:t>1580000</w:t>
                  </w:r>
                </w:p>
              </w:tc>
            </w:tr>
            <w:tr w:rsidR="00F47A61" w:rsidRPr="00F47A61" w14:paraId="7794DFFC"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37BD81DE" w14:textId="77777777" w:rsidR="00F47A61" w:rsidRPr="00F47A61" w:rsidRDefault="00F47A61" w:rsidP="00F47A61">
                  <w:pPr>
                    <w:jc w:val="center"/>
                    <w:rPr>
                      <w:color w:val="000000"/>
                      <w:sz w:val="18"/>
                      <w:szCs w:val="18"/>
                    </w:rPr>
                  </w:pPr>
                  <w:r w:rsidRPr="00F47A61">
                    <w:rPr>
                      <w:color w:val="000000"/>
                      <w:sz w:val="18"/>
                      <w:szCs w:val="18"/>
                    </w:rPr>
                    <w:t>36</w:t>
                  </w:r>
                </w:p>
              </w:tc>
              <w:tc>
                <w:tcPr>
                  <w:tcW w:w="1235" w:type="dxa"/>
                  <w:tcBorders>
                    <w:top w:val="nil"/>
                    <w:left w:val="nil"/>
                    <w:bottom w:val="single" w:sz="4" w:space="0" w:color="auto"/>
                    <w:right w:val="single" w:sz="4" w:space="0" w:color="auto"/>
                  </w:tcBorders>
                  <w:shd w:val="clear" w:color="000000" w:fill="FFFFFF"/>
                  <w:vAlign w:val="center"/>
                  <w:hideMark/>
                </w:tcPr>
                <w:p w14:paraId="7C2BE0BC"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3A598A41" w14:textId="77777777" w:rsidR="00F47A61" w:rsidRPr="00F47A61" w:rsidRDefault="00F47A61" w:rsidP="00F47A61">
                  <w:pPr>
                    <w:jc w:val="center"/>
                    <w:rPr>
                      <w:color w:val="000000"/>
                      <w:sz w:val="22"/>
                      <w:szCs w:val="22"/>
                    </w:rPr>
                  </w:pPr>
                  <w:r w:rsidRPr="00F47A61">
                    <w:rPr>
                      <w:color w:val="000000"/>
                      <w:sz w:val="22"/>
                      <w:szCs w:val="22"/>
                    </w:rPr>
                    <w:t>Микровинт 2.0x6, 2.0x7,  2.0x8, 2.0x9, 2.0x10, 2.0x11, 2.0x12, 2.0x14, 2.0x16.</w:t>
                  </w:r>
                </w:p>
              </w:tc>
              <w:tc>
                <w:tcPr>
                  <w:tcW w:w="905" w:type="dxa"/>
                  <w:tcBorders>
                    <w:top w:val="nil"/>
                    <w:left w:val="nil"/>
                    <w:bottom w:val="single" w:sz="4" w:space="0" w:color="auto"/>
                    <w:right w:val="single" w:sz="4" w:space="0" w:color="auto"/>
                  </w:tcBorders>
                  <w:shd w:val="clear" w:color="000000" w:fill="FFFFFF"/>
                  <w:noWrap/>
                  <w:vAlign w:val="center"/>
                  <w:hideMark/>
                </w:tcPr>
                <w:p w14:paraId="1819A021"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2A20D487"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200</w:t>
                  </w:r>
                </w:p>
              </w:tc>
              <w:tc>
                <w:tcPr>
                  <w:tcW w:w="1029" w:type="dxa"/>
                  <w:tcBorders>
                    <w:top w:val="nil"/>
                    <w:left w:val="nil"/>
                    <w:bottom w:val="single" w:sz="4" w:space="0" w:color="auto"/>
                    <w:right w:val="single" w:sz="4" w:space="0" w:color="auto"/>
                  </w:tcBorders>
                  <w:shd w:val="clear" w:color="000000" w:fill="FFFFFF"/>
                  <w:vAlign w:val="center"/>
                  <w:hideMark/>
                </w:tcPr>
                <w:p w14:paraId="4885FDE8"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576A9654"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2F1607AF"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7B317F04"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34E2B05E" w14:textId="77777777" w:rsidR="00F47A61" w:rsidRPr="00F47A61" w:rsidRDefault="00F47A61" w:rsidP="00F47A61">
                  <w:pPr>
                    <w:jc w:val="center"/>
                    <w:rPr>
                      <w:color w:val="000000"/>
                      <w:sz w:val="18"/>
                      <w:szCs w:val="18"/>
                    </w:rPr>
                  </w:pPr>
                  <w:r w:rsidRPr="00F47A61">
                    <w:rPr>
                      <w:color w:val="000000"/>
                      <w:sz w:val="18"/>
                      <w:szCs w:val="18"/>
                    </w:rPr>
                    <w:t>1580000</w:t>
                  </w:r>
                </w:p>
              </w:tc>
            </w:tr>
            <w:tr w:rsidR="00F47A61" w:rsidRPr="00F47A61" w14:paraId="55558305"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2561BE95" w14:textId="77777777" w:rsidR="00F47A61" w:rsidRPr="00F47A61" w:rsidRDefault="00F47A61" w:rsidP="00F47A61">
                  <w:pPr>
                    <w:jc w:val="center"/>
                    <w:rPr>
                      <w:color w:val="000000"/>
                      <w:sz w:val="18"/>
                      <w:szCs w:val="18"/>
                    </w:rPr>
                  </w:pPr>
                  <w:r w:rsidRPr="00F47A61">
                    <w:rPr>
                      <w:color w:val="000000"/>
                      <w:sz w:val="18"/>
                      <w:szCs w:val="18"/>
                    </w:rPr>
                    <w:t>37</w:t>
                  </w:r>
                </w:p>
              </w:tc>
              <w:tc>
                <w:tcPr>
                  <w:tcW w:w="1235" w:type="dxa"/>
                  <w:tcBorders>
                    <w:top w:val="nil"/>
                    <w:left w:val="nil"/>
                    <w:bottom w:val="single" w:sz="4" w:space="0" w:color="auto"/>
                    <w:right w:val="single" w:sz="4" w:space="0" w:color="auto"/>
                  </w:tcBorders>
                  <w:shd w:val="clear" w:color="000000" w:fill="FFFFFF"/>
                  <w:vAlign w:val="center"/>
                  <w:hideMark/>
                </w:tcPr>
                <w:p w14:paraId="31D933AB"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74A00348"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прямая-2,</w:t>
                  </w:r>
                  <w:proofErr w:type="gramStart"/>
                  <w:r w:rsidRPr="00F47A61">
                    <w:rPr>
                      <w:color w:val="000000"/>
                      <w:sz w:val="22"/>
                      <w:szCs w:val="22"/>
                    </w:rPr>
                    <w:t>0  L</w:t>
                  </w:r>
                  <w:proofErr w:type="gramEnd"/>
                  <w:r w:rsidRPr="00F47A61">
                    <w:rPr>
                      <w:color w:val="000000"/>
                      <w:sz w:val="22"/>
                      <w:szCs w:val="22"/>
                    </w:rPr>
                    <w:t>-23,5; 29,5</w:t>
                  </w:r>
                </w:p>
              </w:tc>
              <w:tc>
                <w:tcPr>
                  <w:tcW w:w="905" w:type="dxa"/>
                  <w:tcBorders>
                    <w:top w:val="nil"/>
                    <w:left w:val="nil"/>
                    <w:bottom w:val="single" w:sz="4" w:space="0" w:color="auto"/>
                    <w:right w:val="single" w:sz="4" w:space="0" w:color="auto"/>
                  </w:tcBorders>
                  <w:shd w:val="clear" w:color="000000" w:fill="FFFFFF"/>
                  <w:noWrap/>
                  <w:vAlign w:val="center"/>
                  <w:hideMark/>
                </w:tcPr>
                <w:p w14:paraId="39AACB08"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683BBEB5"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5710068F"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1CD88FDE"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3B13EB0D"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062D1C6E"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0BA85F1D" w14:textId="77777777" w:rsidR="00F47A61" w:rsidRPr="00F47A61" w:rsidRDefault="00F47A61" w:rsidP="00F47A61">
                  <w:pPr>
                    <w:jc w:val="center"/>
                    <w:rPr>
                      <w:color w:val="000000"/>
                      <w:sz w:val="18"/>
                      <w:szCs w:val="18"/>
                    </w:rPr>
                  </w:pPr>
                  <w:r w:rsidRPr="00F47A61">
                    <w:rPr>
                      <w:color w:val="000000"/>
                      <w:sz w:val="18"/>
                      <w:szCs w:val="18"/>
                    </w:rPr>
                    <w:t>46500</w:t>
                  </w:r>
                </w:p>
              </w:tc>
            </w:tr>
            <w:tr w:rsidR="00F47A61" w:rsidRPr="00F47A61" w14:paraId="6D20B505"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4C904C74" w14:textId="77777777" w:rsidR="00F47A61" w:rsidRPr="00F47A61" w:rsidRDefault="00F47A61" w:rsidP="00F47A61">
                  <w:pPr>
                    <w:jc w:val="center"/>
                    <w:rPr>
                      <w:color w:val="000000"/>
                      <w:sz w:val="18"/>
                      <w:szCs w:val="18"/>
                    </w:rPr>
                  </w:pPr>
                  <w:r w:rsidRPr="00F47A61">
                    <w:rPr>
                      <w:color w:val="000000"/>
                      <w:sz w:val="18"/>
                      <w:szCs w:val="18"/>
                    </w:rPr>
                    <w:t>38</w:t>
                  </w:r>
                </w:p>
              </w:tc>
              <w:tc>
                <w:tcPr>
                  <w:tcW w:w="1235" w:type="dxa"/>
                  <w:tcBorders>
                    <w:top w:val="nil"/>
                    <w:left w:val="nil"/>
                    <w:bottom w:val="single" w:sz="4" w:space="0" w:color="auto"/>
                    <w:right w:val="single" w:sz="4" w:space="0" w:color="auto"/>
                  </w:tcBorders>
                  <w:shd w:val="clear" w:color="000000" w:fill="FFFFFF"/>
                  <w:vAlign w:val="center"/>
                  <w:hideMark/>
                </w:tcPr>
                <w:p w14:paraId="56D1DEB9"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4C5A3E37"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10отв.-2,0 </w:t>
                  </w:r>
                </w:p>
              </w:tc>
              <w:tc>
                <w:tcPr>
                  <w:tcW w:w="905" w:type="dxa"/>
                  <w:tcBorders>
                    <w:top w:val="nil"/>
                    <w:left w:val="nil"/>
                    <w:bottom w:val="single" w:sz="4" w:space="0" w:color="auto"/>
                    <w:right w:val="single" w:sz="4" w:space="0" w:color="auto"/>
                  </w:tcBorders>
                  <w:shd w:val="clear" w:color="000000" w:fill="FFFFFF"/>
                  <w:noWrap/>
                  <w:vAlign w:val="center"/>
                  <w:hideMark/>
                </w:tcPr>
                <w:p w14:paraId="3D11AA1C"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69B7BDC0"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48F756D3"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53CAC1F4"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247F9DA9"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4ED02513"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222B2B16" w14:textId="77777777" w:rsidR="00F47A61" w:rsidRPr="00F47A61" w:rsidRDefault="00F47A61" w:rsidP="00F47A61">
                  <w:pPr>
                    <w:jc w:val="center"/>
                    <w:rPr>
                      <w:color w:val="000000"/>
                      <w:sz w:val="18"/>
                      <w:szCs w:val="18"/>
                    </w:rPr>
                  </w:pPr>
                  <w:r w:rsidRPr="00F47A61">
                    <w:rPr>
                      <w:color w:val="000000"/>
                      <w:sz w:val="18"/>
                      <w:szCs w:val="18"/>
                    </w:rPr>
                    <w:t>46500</w:t>
                  </w:r>
                </w:p>
              </w:tc>
            </w:tr>
            <w:tr w:rsidR="00F47A61" w:rsidRPr="00F47A61" w14:paraId="7ADCCBAA"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1ACD6C57" w14:textId="77777777" w:rsidR="00F47A61" w:rsidRPr="00F47A61" w:rsidRDefault="00F47A61" w:rsidP="00F47A61">
                  <w:pPr>
                    <w:jc w:val="center"/>
                    <w:rPr>
                      <w:color w:val="000000"/>
                      <w:sz w:val="18"/>
                      <w:szCs w:val="18"/>
                    </w:rPr>
                  </w:pPr>
                  <w:r w:rsidRPr="00F47A61">
                    <w:rPr>
                      <w:color w:val="000000"/>
                      <w:sz w:val="18"/>
                      <w:szCs w:val="18"/>
                    </w:rPr>
                    <w:t>39</w:t>
                  </w:r>
                </w:p>
              </w:tc>
              <w:tc>
                <w:tcPr>
                  <w:tcW w:w="1235" w:type="dxa"/>
                  <w:tcBorders>
                    <w:top w:val="nil"/>
                    <w:left w:val="nil"/>
                    <w:bottom w:val="single" w:sz="4" w:space="0" w:color="auto"/>
                    <w:right w:val="single" w:sz="4" w:space="0" w:color="auto"/>
                  </w:tcBorders>
                  <w:shd w:val="clear" w:color="000000" w:fill="FFFFFF"/>
                  <w:vAlign w:val="center"/>
                  <w:hideMark/>
                </w:tcPr>
                <w:p w14:paraId="55C21242"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114340DA"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47/100° 9отв. левая, правая-2.0</w:t>
                  </w:r>
                </w:p>
              </w:tc>
              <w:tc>
                <w:tcPr>
                  <w:tcW w:w="905" w:type="dxa"/>
                  <w:tcBorders>
                    <w:top w:val="nil"/>
                    <w:left w:val="nil"/>
                    <w:bottom w:val="single" w:sz="4" w:space="0" w:color="auto"/>
                    <w:right w:val="single" w:sz="4" w:space="0" w:color="auto"/>
                  </w:tcBorders>
                  <w:shd w:val="clear" w:color="000000" w:fill="FFFFFF"/>
                  <w:noWrap/>
                  <w:vAlign w:val="center"/>
                  <w:hideMark/>
                </w:tcPr>
                <w:p w14:paraId="5C1B9AA0"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2A07C524"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0722C7D4"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5C58CA02"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554A9F31"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2ACA0D4B"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246CBEB4" w14:textId="77777777" w:rsidR="00F47A61" w:rsidRPr="00F47A61" w:rsidRDefault="00F47A61" w:rsidP="00F47A61">
                  <w:pPr>
                    <w:jc w:val="center"/>
                    <w:rPr>
                      <w:color w:val="000000"/>
                      <w:sz w:val="18"/>
                      <w:szCs w:val="18"/>
                    </w:rPr>
                  </w:pPr>
                  <w:r w:rsidRPr="00F47A61">
                    <w:rPr>
                      <w:color w:val="000000"/>
                      <w:sz w:val="18"/>
                      <w:szCs w:val="18"/>
                    </w:rPr>
                    <w:t>46500</w:t>
                  </w:r>
                </w:p>
              </w:tc>
            </w:tr>
            <w:tr w:rsidR="00F47A61" w:rsidRPr="00F47A61" w14:paraId="6031B7AB"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037E3584" w14:textId="77777777" w:rsidR="00F47A61" w:rsidRPr="00F47A61" w:rsidRDefault="00F47A61" w:rsidP="00F47A61">
                  <w:pPr>
                    <w:jc w:val="center"/>
                    <w:rPr>
                      <w:color w:val="000000"/>
                      <w:sz w:val="18"/>
                      <w:szCs w:val="18"/>
                    </w:rPr>
                  </w:pPr>
                  <w:r w:rsidRPr="00F47A61">
                    <w:rPr>
                      <w:color w:val="000000"/>
                      <w:sz w:val="18"/>
                      <w:szCs w:val="18"/>
                    </w:rPr>
                    <w:t>40</w:t>
                  </w:r>
                </w:p>
              </w:tc>
              <w:tc>
                <w:tcPr>
                  <w:tcW w:w="1235" w:type="dxa"/>
                  <w:tcBorders>
                    <w:top w:val="nil"/>
                    <w:left w:val="nil"/>
                    <w:bottom w:val="single" w:sz="4" w:space="0" w:color="auto"/>
                    <w:right w:val="single" w:sz="4" w:space="0" w:color="auto"/>
                  </w:tcBorders>
                  <w:shd w:val="clear" w:color="000000" w:fill="FFFFFF"/>
                  <w:vAlign w:val="center"/>
                  <w:hideMark/>
                </w:tcPr>
                <w:p w14:paraId="1BD7CD11"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40E2BCEC"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левая, правая 6отв.-2,0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557688F8"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3F7166C3"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7C802A6B"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5BE83412"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76227146"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2260895C"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6C825CDF" w14:textId="77777777" w:rsidR="00F47A61" w:rsidRPr="00F47A61" w:rsidRDefault="00F47A61" w:rsidP="00F47A61">
                  <w:pPr>
                    <w:jc w:val="center"/>
                    <w:rPr>
                      <w:color w:val="000000"/>
                      <w:sz w:val="18"/>
                      <w:szCs w:val="18"/>
                    </w:rPr>
                  </w:pPr>
                  <w:r w:rsidRPr="00F47A61">
                    <w:rPr>
                      <w:color w:val="000000"/>
                      <w:sz w:val="18"/>
                      <w:szCs w:val="18"/>
                    </w:rPr>
                    <w:t>46500</w:t>
                  </w:r>
                </w:p>
              </w:tc>
            </w:tr>
            <w:tr w:rsidR="00F47A61" w:rsidRPr="00F47A61" w14:paraId="540DBE4D"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6E60013F" w14:textId="77777777" w:rsidR="00F47A61" w:rsidRPr="00F47A61" w:rsidRDefault="00F47A61" w:rsidP="00F47A61">
                  <w:pPr>
                    <w:jc w:val="center"/>
                    <w:rPr>
                      <w:color w:val="000000"/>
                      <w:sz w:val="18"/>
                      <w:szCs w:val="18"/>
                    </w:rPr>
                  </w:pPr>
                  <w:r w:rsidRPr="00F47A61">
                    <w:rPr>
                      <w:color w:val="000000"/>
                      <w:sz w:val="18"/>
                      <w:szCs w:val="18"/>
                    </w:rPr>
                    <w:lastRenderedPageBreak/>
                    <w:t>41</w:t>
                  </w:r>
                </w:p>
              </w:tc>
              <w:tc>
                <w:tcPr>
                  <w:tcW w:w="1235" w:type="dxa"/>
                  <w:tcBorders>
                    <w:top w:val="nil"/>
                    <w:left w:val="nil"/>
                    <w:bottom w:val="single" w:sz="4" w:space="0" w:color="auto"/>
                    <w:right w:val="single" w:sz="4" w:space="0" w:color="auto"/>
                  </w:tcBorders>
                  <w:shd w:val="clear" w:color="000000" w:fill="FFFFFF"/>
                  <w:vAlign w:val="center"/>
                  <w:hideMark/>
                </w:tcPr>
                <w:p w14:paraId="741CBDD4"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0DAB563F"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w:t>
                  </w:r>
                  <w:proofErr w:type="gramStart"/>
                  <w:r w:rsidRPr="00F47A61">
                    <w:rPr>
                      <w:color w:val="000000"/>
                      <w:sz w:val="22"/>
                      <w:szCs w:val="22"/>
                    </w:rPr>
                    <w:t>образная  левая</w:t>
                  </w:r>
                  <w:proofErr w:type="gramEnd"/>
                  <w:r w:rsidRPr="00F47A61">
                    <w:rPr>
                      <w:color w:val="000000"/>
                      <w:sz w:val="22"/>
                      <w:szCs w:val="22"/>
                    </w:rPr>
                    <w:t>, правая 5отв.-2,0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0118557B"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1D93F1B4"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4FAC4BB3"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1FE0F80B"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14989045"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3BE36B7A"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1E9EFAF1" w14:textId="77777777" w:rsidR="00F47A61" w:rsidRPr="00F47A61" w:rsidRDefault="00F47A61" w:rsidP="00F47A61">
                  <w:pPr>
                    <w:jc w:val="center"/>
                    <w:rPr>
                      <w:color w:val="000000"/>
                      <w:sz w:val="18"/>
                      <w:szCs w:val="18"/>
                    </w:rPr>
                  </w:pPr>
                  <w:r w:rsidRPr="00F47A61">
                    <w:rPr>
                      <w:color w:val="000000"/>
                      <w:sz w:val="18"/>
                      <w:szCs w:val="18"/>
                    </w:rPr>
                    <w:t>46500</w:t>
                  </w:r>
                </w:p>
              </w:tc>
            </w:tr>
            <w:tr w:rsidR="00F47A61" w:rsidRPr="00F47A61" w14:paraId="7E4AD796"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2E4A6624" w14:textId="77777777" w:rsidR="00F47A61" w:rsidRPr="00F47A61" w:rsidRDefault="00F47A61" w:rsidP="00F47A61">
                  <w:pPr>
                    <w:jc w:val="center"/>
                    <w:rPr>
                      <w:color w:val="000000"/>
                      <w:sz w:val="18"/>
                      <w:szCs w:val="18"/>
                    </w:rPr>
                  </w:pPr>
                  <w:r w:rsidRPr="00F47A61">
                    <w:rPr>
                      <w:color w:val="000000"/>
                      <w:sz w:val="18"/>
                      <w:szCs w:val="18"/>
                    </w:rPr>
                    <w:t>42</w:t>
                  </w:r>
                </w:p>
              </w:tc>
              <w:tc>
                <w:tcPr>
                  <w:tcW w:w="1235" w:type="dxa"/>
                  <w:tcBorders>
                    <w:top w:val="nil"/>
                    <w:left w:val="nil"/>
                    <w:bottom w:val="single" w:sz="4" w:space="0" w:color="auto"/>
                    <w:right w:val="single" w:sz="4" w:space="0" w:color="auto"/>
                  </w:tcBorders>
                  <w:shd w:val="clear" w:color="000000" w:fill="FFFFFF"/>
                  <w:vAlign w:val="center"/>
                  <w:hideMark/>
                </w:tcPr>
                <w:p w14:paraId="773D4891"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0515EC8C"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T-образная 5отв.-2,0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352072BA"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38DE286E"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3DC1DC27"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512795FD"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76B1F23C"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23A6D425"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52255C18" w14:textId="77777777" w:rsidR="00F47A61" w:rsidRPr="00F47A61" w:rsidRDefault="00F47A61" w:rsidP="00F47A61">
                  <w:pPr>
                    <w:jc w:val="center"/>
                    <w:rPr>
                      <w:color w:val="000000"/>
                      <w:sz w:val="18"/>
                      <w:szCs w:val="18"/>
                    </w:rPr>
                  </w:pPr>
                  <w:r w:rsidRPr="00F47A61">
                    <w:rPr>
                      <w:color w:val="000000"/>
                      <w:sz w:val="18"/>
                      <w:szCs w:val="18"/>
                    </w:rPr>
                    <w:t>46500</w:t>
                  </w:r>
                </w:p>
              </w:tc>
            </w:tr>
            <w:tr w:rsidR="00F47A61" w:rsidRPr="00F47A61" w14:paraId="45272549"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183D91A7" w14:textId="77777777" w:rsidR="00F47A61" w:rsidRPr="00F47A61" w:rsidRDefault="00F47A61" w:rsidP="00F47A61">
                  <w:pPr>
                    <w:jc w:val="center"/>
                    <w:rPr>
                      <w:color w:val="000000"/>
                      <w:sz w:val="18"/>
                      <w:szCs w:val="18"/>
                    </w:rPr>
                  </w:pPr>
                  <w:r w:rsidRPr="00F47A61">
                    <w:rPr>
                      <w:color w:val="000000"/>
                      <w:sz w:val="18"/>
                      <w:szCs w:val="18"/>
                    </w:rPr>
                    <w:t>43</w:t>
                  </w:r>
                </w:p>
              </w:tc>
              <w:tc>
                <w:tcPr>
                  <w:tcW w:w="1235" w:type="dxa"/>
                  <w:tcBorders>
                    <w:top w:val="nil"/>
                    <w:left w:val="nil"/>
                    <w:bottom w:val="single" w:sz="4" w:space="0" w:color="auto"/>
                    <w:right w:val="single" w:sz="4" w:space="0" w:color="auto"/>
                  </w:tcBorders>
                  <w:shd w:val="clear" w:color="000000" w:fill="FFFFFF"/>
                  <w:vAlign w:val="center"/>
                  <w:hideMark/>
                </w:tcPr>
                <w:p w14:paraId="0D096666"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3CAA0968"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T-образная 6отв.-2,0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6237B704"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0E75054C"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3A58FD37"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02F70133"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58F5A950"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636D4D36"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7337F7B7" w14:textId="77777777" w:rsidR="00F47A61" w:rsidRPr="00F47A61" w:rsidRDefault="00F47A61" w:rsidP="00F47A61">
                  <w:pPr>
                    <w:jc w:val="center"/>
                    <w:rPr>
                      <w:color w:val="000000"/>
                      <w:sz w:val="18"/>
                      <w:szCs w:val="18"/>
                    </w:rPr>
                  </w:pPr>
                  <w:r w:rsidRPr="00F47A61">
                    <w:rPr>
                      <w:color w:val="000000"/>
                      <w:sz w:val="18"/>
                      <w:szCs w:val="18"/>
                    </w:rPr>
                    <w:t>46500</w:t>
                  </w:r>
                </w:p>
              </w:tc>
            </w:tr>
            <w:tr w:rsidR="00F47A61" w:rsidRPr="00F47A61" w14:paraId="50C9CB7F"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09CE3A77" w14:textId="77777777" w:rsidR="00F47A61" w:rsidRPr="00F47A61" w:rsidRDefault="00F47A61" w:rsidP="00F47A61">
                  <w:pPr>
                    <w:jc w:val="center"/>
                    <w:rPr>
                      <w:color w:val="000000"/>
                      <w:sz w:val="18"/>
                      <w:szCs w:val="18"/>
                    </w:rPr>
                  </w:pPr>
                  <w:r w:rsidRPr="00F47A61">
                    <w:rPr>
                      <w:color w:val="000000"/>
                      <w:sz w:val="18"/>
                      <w:szCs w:val="18"/>
                    </w:rPr>
                    <w:t>44</w:t>
                  </w:r>
                </w:p>
              </w:tc>
              <w:tc>
                <w:tcPr>
                  <w:tcW w:w="1235" w:type="dxa"/>
                  <w:tcBorders>
                    <w:top w:val="nil"/>
                    <w:left w:val="nil"/>
                    <w:bottom w:val="single" w:sz="4" w:space="0" w:color="auto"/>
                    <w:right w:val="single" w:sz="4" w:space="0" w:color="auto"/>
                  </w:tcBorders>
                  <w:shd w:val="clear" w:color="000000" w:fill="FFFFFF"/>
                  <w:vAlign w:val="center"/>
                  <w:hideMark/>
                </w:tcPr>
                <w:p w14:paraId="47A58BA5"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34EB1D6C"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Y-образная 5отв.-2,0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3AD481F7"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058AB062"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349D564D"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13049261"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317054E0"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3D74F3B6"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4AB65AE4" w14:textId="77777777" w:rsidR="00F47A61" w:rsidRPr="00F47A61" w:rsidRDefault="00F47A61" w:rsidP="00F47A61">
                  <w:pPr>
                    <w:jc w:val="center"/>
                    <w:rPr>
                      <w:color w:val="000000"/>
                      <w:sz w:val="18"/>
                      <w:szCs w:val="18"/>
                    </w:rPr>
                  </w:pPr>
                  <w:r w:rsidRPr="00F47A61">
                    <w:rPr>
                      <w:color w:val="000000"/>
                      <w:sz w:val="18"/>
                      <w:szCs w:val="18"/>
                    </w:rPr>
                    <w:t>46500</w:t>
                  </w:r>
                </w:p>
              </w:tc>
            </w:tr>
            <w:tr w:rsidR="00F47A61" w:rsidRPr="00F47A61" w14:paraId="6A75B46A"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6890ABD7" w14:textId="77777777" w:rsidR="00F47A61" w:rsidRPr="00F47A61" w:rsidRDefault="00F47A61" w:rsidP="00F47A61">
                  <w:pPr>
                    <w:jc w:val="center"/>
                    <w:rPr>
                      <w:color w:val="000000"/>
                      <w:sz w:val="18"/>
                      <w:szCs w:val="18"/>
                    </w:rPr>
                  </w:pPr>
                  <w:r w:rsidRPr="00F47A61">
                    <w:rPr>
                      <w:color w:val="000000"/>
                      <w:sz w:val="18"/>
                      <w:szCs w:val="18"/>
                    </w:rPr>
                    <w:t>45</w:t>
                  </w:r>
                </w:p>
              </w:tc>
              <w:tc>
                <w:tcPr>
                  <w:tcW w:w="1235" w:type="dxa"/>
                  <w:tcBorders>
                    <w:top w:val="nil"/>
                    <w:left w:val="nil"/>
                    <w:bottom w:val="single" w:sz="4" w:space="0" w:color="auto"/>
                    <w:right w:val="single" w:sz="4" w:space="0" w:color="auto"/>
                  </w:tcBorders>
                  <w:shd w:val="clear" w:color="000000" w:fill="FFFFFF"/>
                  <w:vAlign w:val="center"/>
                  <w:hideMark/>
                </w:tcPr>
                <w:p w14:paraId="111D35BE"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28A37D50"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6отв. L-40,5-2,0</w:t>
                  </w:r>
                </w:p>
              </w:tc>
              <w:tc>
                <w:tcPr>
                  <w:tcW w:w="905" w:type="dxa"/>
                  <w:tcBorders>
                    <w:top w:val="nil"/>
                    <w:left w:val="nil"/>
                    <w:bottom w:val="single" w:sz="4" w:space="0" w:color="auto"/>
                    <w:right w:val="single" w:sz="4" w:space="0" w:color="auto"/>
                  </w:tcBorders>
                  <w:shd w:val="clear" w:color="000000" w:fill="FFFFFF"/>
                  <w:noWrap/>
                  <w:vAlign w:val="center"/>
                  <w:hideMark/>
                </w:tcPr>
                <w:p w14:paraId="230B1DE3"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7C864D4D"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475079E2"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7560B721"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1A5E59A3"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30A18461"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3F603FA0" w14:textId="77777777" w:rsidR="00F47A61" w:rsidRPr="00F47A61" w:rsidRDefault="00F47A61" w:rsidP="00F47A61">
                  <w:pPr>
                    <w:jc w:val="center"/>
                    <w:rPr>
                      <w:color w:val="000000"/>
                      <w:sz w:val="18"/>
                      <w:szCs w:val="18"/>
                    </w:rPr>
                  </w:pPr>
                  <w:r w:rsidRPr="00F47A61">
                    <w:rPr>
                      <w:color w:val="000000"/>
                      <w:sz w:val="18"/>
                      <w:szCs w:val="18"/>
                    </w:rPr>
                    <w:t>46500</w:t>
                  </w:r>
                </w:p>
              </w:tc>
            </w:tr>
            <w:tr w:rsidR="00F47A61" w:rsidRPr="00F47A61" w14:paraId="7E3D2705"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409737CD" w14:textId="77777777" w:rsidR="00F47A61" w:rsidRPr="00F47A61" w:rsidRDefault="00F47A61" w:rsidP="00F47A61">
                  <w:pPr>
                    <w:jc w:val="center"/>
                    <w:rPr>
                      <w:color w:val="000000"/>
                      <w:sz w:val="18"/>
                      <w:szCs w:val="18"/>
                    </w:rPr>
                  </w:pPr>
                  <w:r w:rsidRPr="00F47A61">
                    <w:rPr>
                      <w:color w:val="000000"/>
                      <w:sz w:val="18"/>
                      <w:szCs w:val="18"/>
                    </w:rPr>
                    <w:t>46</w:t>
                  </w:r>
                </w:p>
              </w:tc>
              <w:tc>
                <w:tcPr>
                  <w:tcW w:w="1235" w:type="dxa"/>
                  <w:tcBorders>
                    <w:top w:val="nil"/>
                    <w:left w:val="nil"/>
                    <w:bottom w:val="single" w:sz="4" w:space="0" w:color="auto"/>
                    <w:right w:val="single" w:sz="4" w:space="0" w:color="auto"/>
                  </w:tcBorders>
                  <w:shd w:val="clear" w:color="000000" w:fill="FFFFFF"/>
                  <w:vAlign w:val="center"/>
                  <w:hideMark/>
                </w:tcPr>
                <w:p w14:paraId="04447F87"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52DD1F88"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изогнутая 12отв.-2,0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080F74CF"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5400D8DA"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3F8C111E"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7B797147"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7CFBB8A2"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5FE72B31"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4270D8E2" w14:textId="77777777" w:rsidR="00F47A61" w:rsidRPr="00F47A61" w:rsidRDefault="00F47A61" w:rsidP="00F47A61">
                  <w:pPr>
                    <w:jc w:val="center"/>
                    <w:rPr>
                      <w:color w:val="000000"/>
                      <w:sz w:val="18"/>
                      <w:szCs w:val="18"/>
                    </w:rPr>
                  </w:pPr>
                  <w:r w:rsidRPr="00F47A61">
                    <w:rPr>
                      <w:color w:val="000000"/>
                      <w:sz w:val="18"/>
                      <w:szCs w:val="18"/>
                    </w:rPr>
                    <w:t>23250</w:t>
                  </w:r>
                </w:p>
              </w:tc>
            </w:tr>
            <w:tr w:rsidR="00F47A61" w:rsidRPr="00F47A61" w14:paraId="50F03420"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0B0EF19E" w14:textId="77777777" w:rsidR="00F47A61" w:rsidRPr="00F47A61" w:rsidRDefault="00F47A61" w:rsidP="00F47A61">
                  <w:pPr>
                    <w:jc w:val="center"/>
                    <w:rPr>
                      <w:color w:val="000000"/>
                      <w:sz w:val="18"/>
                      <w:szCs w:val="18"/>
                    </w:rPr>
                  </w:pPr>
                  <w:r w:rsidRPr="00F47A61">
                    <w:rPr>
                      <w:color w:val="000000"/>
                      <w:sz w:val="18"/>
                      <w:szCs w:val="18"/>
                    </w:rPr>
                    <w:lastRenderedPageBreak/>
                    <w:t>47</w:t>
                  </w:r>
                </w:p>
              </w:tc>
              <w:tc>
                <w:tcPr>
                  <w:tcW w:w="1235" w:type="dxa"/>
                  <w:tcBorders>
                    <w:top w:val="nil"/>
                    <w:left w:val="nil"/>
                    <w:bottom w:val="single" w:sz="4" w:space="0" w:color="auto"/>
                    <w:right w:val="single" w:sz="4" w:space="0" w:color="auto"/>
                  </w:tcBorders>
                  <w:shd w:val="clear" w:color="000000" w:fill="FFFFFF"/>
                  <w:vAlign w:val="center"/>
                  <w:hideMark/>
                </w:tcPr>
                <w:p w14:paraId="5757E52E"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62000B0C"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w:t>
                  </w:r>
                  <w:proofErr w:type="spellStart"/>
                  <w:r w:rsidRPr="00F47A61">
                    <w:rPr>
                      <w:color w:val="000000"/>
                      <w:sz w:val="22"/>
                      <w:szCs w:val="22"/>
                    </w:rPr>
                    <w:t>прямaя</w:t>
                  </w:r>
                  <w:proofErr w:type="spellEnd"/>
                  <w:r w:rsidRPr="00F47A61">
                    <w:rPr>
                      <w:color w:val="000000"/>
                      <w:sz w:val="22"/>
                      <w:szCs w:val="22"/>
                    </w:rPr>
                    <w:t xml:space="preserve"> 6отв.-2,0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36B4B66F"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4DC78974"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7AF10BC4"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0C5D5C3C"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74A8315A"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737A3570"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326111AF" w14:textId="77777777" w:rsidR="00F47A61" w:rsidRPr="00F47A61" w:rsidRDefault="00F47A61" w:rsidP="00F47A61">
                  <w:pPr>
                    <w:jc w:val="center"/>
                    <w:rPr>
                      <w:color w:val="000000"/>
                      <w:sz w:val="18"/>
                      <w:szCs w:val="18"/>
                    </w:rPr>
                  </w:pPr>
                  <w:r w:rsidRPr="00F47A61">
                    <w:rPr>
                      <w:color w:val="000000"/>
                      <w:sz w:val="18"/>
                      <w:szCs w:val="18"/>
                    </w:rPr>
                    <w:t>23250</w:t>
                  </w:r>
                </w:p>
              </w:tc>
            </w:tr>
            <w:tr w:rsidR="00F47A61" w:rsidRPr="00F47A61" w14:paraId="0AB848A4"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2A0C8964" w14:textId="77777777" w:rsidR="00F47A61" w:rsidRPr="00F47A61" w:rsidRDefault="00F47A61" w:rsidP="00F47A61">
                  <w:pPr>
                    <w:jc w:val="center"/>
                    <w:rPr>
                      <w:color w:val="000000"/>
                      <w:sz w:val="18"/>
                      <w:szCs w:val="18"/>
                    </w:rPr>
                  </w:pPr>
                  <w:r w:rsidRPr="00F47A61">
                    <w:rPr>
                      <w:color w:val="000000"/>
                      <w:sz w:val="18"/>
                      <w:szCs w:val="18"/>
                    </w:rPr>
                    <w:t>48</w:t>
                  </w:r>
                </w:p>
              </w:tc>
              <w:tc>
                <w:tcPr>
                  <w:tcW w:w="1235" w:type="dxa"/>
                  <w:tcBorders>
                    <w:top w:val="nil"/>
                    <w:left w:val="nil"/>
                    <w:bottom w:val="single" w:sz="4" w:space="0" w:color="auto"/>
                    <w:right w:val="single" w:sz="4" w:space="0" w:color="auto"/>
                  </w:tcBorders>
                  <w:shd w:val="clear" w:color="000000" w:fill="FFFFFF"/>
                  <w:vAlign w:val="center"/>
                  <w:hideMark/>
                </w:tcPr>
                <w:p w14:paraId="3DFF8C08"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0FABEC6C"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L-образная 6отв. левая-2,0</w:t>
                  </w:r>
                </w:p>
              </w:tc>
              <w:tc>
                <w:tcPr>
                  <w:tcW w:w="905" w:type="dxa"/>
                  <w:tcBorders>
                    <w:top w:val="nil"/>
                    <w:left w:val="nil"/>
                    <w:bottom w:val="single" w:sz="4" w:space="0" w:color="auto"/>
                    <w:right w:val="single" w:sz="4" w:space="0" w:color="auto"/>
                  </w:tcBorders>
                  <w:shd w:val="clear" w:color="000000" w:fill="FFFFFF"/>
                  <w:noWrap/>
                  <w:vAlign w:val="center"/>
                  <w:hideMark/>
                </w:tcPr>
                <w:p w14:paraId="519992B9"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0B9E927C"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5D665944"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3A7B64B6"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2AD3803F"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0EEBBA78"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045D4F4F" w14:textId="77777777" w:rsidR="00F47A61" w:rsidRPr="00F47A61" w:rsidRDefault="00F47A61" w:rsidP="00F47A61">
                  <w:pPr>
                    <w:jc w:val="center"/>
                    <w:rPr>
                      <w:color w:val="000000"/>
                      <w:sz w:val="18"/>
                      <w:szCs w:val="18"/>
                    </w:rPr>
                  </w:pPr>
                  <w:r w:rsidRPr="00F47A61">
                    <w:rPr>
                      <w:color w:val="000000"/>
                      <w:sz w:val="18"/>
                      <w:szCs w:val="18"/>
                    </w:rPr>
                    <w:t>23250</w:t>
                  </w:r>
                </w:p>
              </w:tc>
            </w:tr>
            <w:tr w:rsidR="00F47A61" w:rsidRPr="00F47A61" w14:paraId="74EF4E4D"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5AC7853B" w14:textId="77777777" w:rsidR="00F47A61" w:rsidRPr="00F47A61" w:rsidRDefault="00F47A61" w:rsidP="00F47A61">
                  <w:pPr>
                    <w:jc w:val="center"/>
                    <w:rPr>
                      <w:color w:val="000000"/>
                      <w:sz w:val="18"/>
                      <w:szCs w:val="18"/>
                    </w:rPr>
                  </w:pPr>
                  <w:r w:rsidRPr="00F47A61">
                    <w:rPr>
                      <w:color w:val="000000"/>
                      <w:sz w:val="18"/>
                      <w:szCs w:val="18"/>
                    </w:rPr>
                    <w:t>49</w:t>
                  </w:r>
                </w:p>
              </w:tc>
              <w:tc>
                <w:tcPr>
                  <w:tcW w:w="1235" w:type="dxa"/>
                  <w:tcBorders>
                    <w:top w:val="nil"/>
                    <w:left w:val="nil"/>
                    <w:bottom w:val="single" w:sz="4" w:space="0" w:color="auto"/>
                    <w:right w:val="single" w:sz="4" w:space="0" w:color="auto"/>
                  </w:tcBorders>
                  <w:shd w:val="clear" w:color="000000" w:fill="FFFFFF"/>
                  <w:vAlign w:val="center"/>
                  <w:hideMark/>
                </w:tcPr>
                <w:p w14:paraId="334F177A"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7C448480"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L-образная 6отв. правая-2,0</w:t>
                  </w:r>
                </w:p>
              </w:tc>
              <w:tc>
                <w:tcPr>
                  <w:tcW w:w="905" w:type="dxa"/>
                  <w:tcBorders>
                    <w:top w:val="nil"/>
                    <w:left w:val="nil"/>
                    <w:bottom w:val="single" w:sz="4" w:space="0" w:color="auto"/>
                    <w:right w:val="single" w:sz="4" w:space="0" w:color="auto"/>
                  </w:tcBorders>
                  <w:shd w:val="clear" w:color="000000" w:fill="FFFFFF"/>
                  <w:noWrap/>
                  <w:vAlign w:val="center"/>
                  <w:hideMark/>
                </w:tcPr>
                <w:p w14:paraId="6B9C12E4"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5D8DA059"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1D4D6959"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3DCF4E34"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54F7F6AF"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47BF7097"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164F229B" w14:textId="77777777" w:rsidR="00F47A61" w:rsidRPr="00F47A61" w:rsidRDefault="00F47A61" w:rsidP="00F47A61">
                  <w:pPr>
                    <w:jc w:val="center"/>
                    <w:rPr>
                      <w:color w:val="000000"/>
                      <w:sz w:val="18"/>
                      <w:szCs w:val="18"/>
                    </w:rPr>
                  </w:pPr>
                  <w:r w:rsidRPr="00F47A61">
                    <w:rPr>
                      <w:color w:val="000000"/>
                      <w:sz w:val="18"/>
                      <w:szCs w:val="18"/>
                    </w:rPr>
                    <w:t>23250</w:t>
                  </w:r>
                </w:p>
              </w:tc>
            </w:tr>
            <w:tr w:rsidR="00F47A61" w:rsidRPr="00F47A61" w14:paraId="66D77D39"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1B9BD071" w14:textId="77777777" w:rsidR="00F47A61" w:rsidRPr="00F47A61" w:rsidRDefault="00F47A61" w:rsidP="00F47A61">
                  <w:pPr>
                    <w:jc w:val="center"/>
                    <w:rPr>
                      <w:color w:val="000000"/>
                      <w:sz w:val="18"/>
                      <w:szCs w:val="18"/>
                    </w:rPr>
                  </w:pPr>
                  <w:r w:rsidRPr="00F47A61">
                    <w:rPr>
                      <w:color w:val="000000"/>
                      <w:sz w:val="18"/>
                      <w:szCs w:val="18"/>
                    </w:rPr>
                    <w:t>50</w:t>
                  </w:r>
                </w:p>
              </w:tc>
              <w:tc>
                <w:tcPr>
                  <w:tcW w:w="1235" w:type="dxa"/>
                  <w:tcBorders>
                    <w:top w:val="nil"/>
                    <w:left w:val="nil"/>
                    <w:bottom w:val="single" w:sz="4" w:space="0" w:color="auto"/>
                    <w:right w:val="single" w:sz="4" w:space="0" w:color="auto"/>
                  </w:tcBorders>
                  <w:shd w:val="clear" w:color="000000" w:fill="FFFFFF"/>
                  <w:vAlign w:val="center"/>
                  <w:hideMark/>
                </w:tcPr>
                <w:p w14:paraId="43984B41"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448BCC0A"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T-образная 90° 9отв.-2,0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421F63CA"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49441326"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539F7FAE"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28F21F1D"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6BA05A66"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01B8E41C"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2D13ACC3" w14:textId="77777777" w:rsidR="00F47A61" w:rsidRPr="00F47A61" w:rsidRDefault="00F47A61" w:rsidP="00F47A61">
                  <w:pPr>
                    <w:jc w:val="center"/>
                    <w:rPr>
                      <w:color w:val="000000"/>
                      <w:sz w:val="18"/>
                      <w:szCs w:val="18"/>
                    </w:rPr>
                  </w:pPr>
                  <w:r w:rsidRPr="00F47A61">
                    <w:rPr>
                      <w:color w:val="000000"/>
                      <w:sz w:val="18"/>
                      <w:szCs w:val="18"/>
                    </w:rPr>
                    <w:t>46500</w:t>
                  </w:r>
                </w:p>
              </w:tc>
            </w:tr>
            <w:tr w:rsidR="00F47A61" w:rsidRPr="00F47A61" w14:paraId="04DE2C77"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73EBD004" w14:textId="77777777" w:rsidR="00F47A61" w:rsidRPr="00F47A61" w:rsidRDefault="00F47A61" w:rsidP="00F47A61">
                  <w:pPr>
                    <w:jc w:val="center"/>
                    <w:rPr>
                      <w:color w:val="000000"/>
                      <w:sz w:val="18"/>
                      <w:szCs w:val="18"/>
                    </w:rPr>
                  </w:pPr>
                  <w:r w:rsidRPr="00F47A61">
                    <w:rPr>
                      <w:color w:val="000000"/>
                      <w:sz w:val="18"/>
                      <w:szCs w:val="18"/>
                    </w:rPr>
                    <w:t>51</w:t>
                  </w:r>
                </w:p>
              </w:tc>
              <w:tc>
                <w:tcPr>
                  <w:tcW w:w="1235" w:type="dxa"/>
                  <w:tcBorders>
                    <w:top w:val="nil"/>
                    <w:left w:val="nil"/>
                    <w:bottom w:val="single" w:sz="4" w:space="0" w:color="auto"/>
                    <w:right w:val="single" w:sz="4" w:space="0" w:color="auto"/>
                  </w:tcBorders>
                  <w:shd w:val="clear" w:color="000000" w:fill="FFFFFF"/>
                  <w:vAlign w:val="center"/>
                  <w:hideMark/>
                </w:tcPr>
                <w:p w14:paraId="38982144"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3F40F243"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Т-образная </w:t>
                  </w:r>
                  <w:proofErr w:type="spellStart"/>
                  <w:r w:rsidRPr="00F47A61">
                    <w:rPr>
                      <w:color w:val="000000"/>
                      <w:sz w:val="22"/>
                      <w:szCs w:val="22"/>
                    </w:rPr>
                    <w:t>самокомпрессирующая</w:t>
                  </w:r>
                  <w:proofErr w:type="spellEnd"/>
                  <w:r w:rsidRPr="00F47A61">
                    <w:rPr>
                      <w:color w:val="000000"/>
                      <w:sz w:val="22"/>
                      <w:szCs w:val="22"/>
                    </w:rPr>
                    <w:t xml:space="preserve"> 90° 6отв.-2.0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399AD5E6"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040C9F11"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733EFFBA"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52E57762"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4821CB55"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538268D3"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4CFC4489" w14:textId="77777777" w:rsidR="00F47A61" w:rsidRPr="00F47A61" w:rsidRDefault="00F47A61" w:rsidP="00F47A61">
                  <w:pPr>
                    <w:jc w:val="center"/>
                    <w:rPr>
                      <w:color w:val="000000"/>
                      <w:sz w:val="18"/>
                      <w:szCs w:val="18"/>
                    </w:rPr>
                  </w:pPr>
                  <w:r w:rsidRPr="00F47A61">
                    <w:rPr>
                      <w:color w:val="000000"/>
                      <w:sz w:val="18"/>
                      <w:szCs w:val="18"/>
                    </w:rPr>
                    <w:t>23250</w:t>
                  </w:r>
                </w:p>
              </w:tc>
            </w:tr>
            <w:tr w:rsidR="00F47A61" w:rsidRPr="00F47A61" w14:paraId="6A64F7C8"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5A5C8BE6" w14:textId="77777777" w:rsidR="00F47A61" w:rsidRPr="00F47A61" w:rsidRDefault="00F47A61" w:rsidP="00F47A61">
                  <w:pPr>
                    <w:jc w:val="center"/>
                    <w:rPr>
                      <w:color w:val="000000"/>
                      <w:sz w:val="18"/>
                      <w:szCs w:val="18"/>
                    </w:rPr>
                  </w:pPr>
                  <w:r w:rsidRPr="00F47A61">
                    <w:rPr>
                      <w:color w:val="000000"/>
                      <w:sz w:val="18"/>
                      <w:szCs w:val="18"/>
                    </w:rPr>
                    <w:t>52</w:t>
                  </w:r>
                </w:p>
              </w:tc>
              <w:tc>
                <w:tcPr>
                  <w:tcW w:w="1235" w:type="dxa"/>
                  <w:tcBorders>
                    <w:top w:val="nil"/>
                    <w:left w:val="nil"/>
                    <w:bottom w:val="single" w:sz="4" w:space="0" w:color="auto"/>
                    <w:right w:val="single" w:sz="4" w:space="0" w:color="auto"/>
                  </w:tcBorders>
                  <w:shd w:val="clear" w:color="000000" w:fill="FFFFFF"/>
                  <w:vAlign w:val="center"/>
                  <w:hideMark/>
                </w:tcPr>
                <w:p w14:paraId="2B6FD903"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7CE5157D"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Т-образная </w:t>
                  </w:r>
                  <w:proofErr w:type="spellStart"/>
                  <w:r w:rsidRPr="00F47A61">
                    <w:rPr>
                      <w:color w:val="000000"/>
                      <w:sz w:val="22"/>
                      <w:szCs w:val="22"/>
                    </w:rPr>
                    <w:t>самокомпрессирующая</w:t>
                  </w:r>
                  <w:proofErr w:type="spellEnd"/>
                  <w:r w:rsidRPr="00F47A61">
                    <w:rPr>
                      <w:color w:val="000000"/>
                      <w:sz w:val="22"/>
                      <w:szCs w:val="22"/>
                    </w:rPr>
                    <w:t xml:space="preserve"> 90° 9отв.-2.0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7B764E99"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04B23CE5"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44D6D3AA"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0082FCA0"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3C222DC3"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06426F0E"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3DAB2987" w14:textId="77777777" w:rsidR="00F47A61" w:rsidRPr="00F47A61" w:rsidRDefault="00F47A61" w:rsidP="00F47A61">
                  <w:pPr>
                    <w:jc w:val="center"/>
                    <w:rPr>
                      <w:color w:val="000000"/>
                      <w:sz w:val="18"/>
                      <w:szCs w:val="18"/>
                    </w:rPr>
                  </w:pPr>
                  <w:r w:rsidRPr="00F47A61">
                    <w:rPr>
                      <w:color w:val="000000"/>
                      <w:sz w:val="18"/>
                      <w:szCs w:val="18"/>
                    </w:rPr>
                    <w:t>23250</w:t>
                  </w:r>
                </w:p>
              </w:tc>
            </w:tr>
            <w:tr w:rsidR="00F47A61" w:rsidRPr="00F47A61" w14:paraId="2CFD724A"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3E82A865" w14:textId="77777777" w:rsidR="00F47A61" w:rsidRPr="00F47A61" w:rsidRDefault="00F47A61" w:rsidP="00F47A61">
                  <w:pPr>
                    <w:jc w:val="center"/>
                    <w:rPr>
                      <w:color w:val="000000"/>
                      <w:sz w:val="18"/>
                      <w:szCs w:val="18"/>
                    </w:rPr>
                  </w:pPr>
                  <w:r w:rsidRPr="00F47A61">
                    <w:rPr>
                      <w:color w:val="000000"/>
                      <w:sz w:val="18"/>
                      <w:szCs w:val="18"/>
                    </w:rPr>
                    <w:lastRenderedPageBreak/>
                    <w:t>53</w:t>
                  </w:r>
                </w:p>
              </w:tc>
              <w:tc>
                <w:tcPr>
                  <w:tcW w:w="1235" w:type="dxa"/>
                  <w:tcBorders>
                    <w:top w:val="nil"/>
                    <w:left w:val="nil"/>
                    <w:bottom w:val="single" w:sz="4" w:space="0" w:color="auto"/>
                    <w:right w:val="single" w:sz="4" w:space="0" w:color="auto"/>
                  </w:tcBorders>
                  <w:shd w:val="clear" w:color="000000" w:fill="FFFFFF"/>
                  <w:vAlign w:val="center"/>
                  <w:hideMark/>
                </w:tcPr>
                <w:p w14:paraId="35830462"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7E4BE755"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Y-образная 5отв.-2.0</w:t>
                  </w:r>
                </w:p>
              </w:tc>
              <w:tc>
                <w:tcPr>
                  <w:tcW w:w="905" w:type="dxa"/>
                  <w:tcBorders>
                    <w:top w:val="nil"/>
                    <w:left w:val="nil"/>
                    <w:bottom w:val="single" w:sz="4" w:space="0" w:color="auto"/>
                    <w:right w:val="single" w:sz="4" w:space="0" w:color="auto"/>
                  </w:tcBorders>
                  <w:shd w:val="clear" w:color="000000" w:fill="FFFFFF"/>
                  <w:noWrap/>
                  <w:vAlign w:val="center"/>
                  <w:hideMark/>
                </w:tcPr>
                <w:p w14:paraId="40F6AFE0"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52C5F1ED"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0EDEEADD"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18E4EAFE"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2117C96C"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28970216"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4437D544" w14:textId="77777777" w:rsidR="00F47A61" w:rsidRPr="00F47A61" w:rsidRDefault="00F47A61" w:rsidP="00F47A61">
                  <w:pPr>
                    <w:jc w:val="center"/>
                    <w:rPr>
                      <w:color w:val="000000"/>
                      <w:sz w:val="18"/>
                      <w:szCs w:val="18"/>
                    </w:rPr>
                  </w:pPr>
                  <w:r w:rsidRPr="00F47A61">
                    <w:rPr>
                      <w:color w:val="000000"/>
                      <w:sz w:val="18"/>
                      <w:szCs w:val="18"/>
                    </w:rPr>
                    <w:t>23250</w:t>
                  </w:r>
                </w:p>
              </w:tc>
            </w:tr>
            <w:tr w:rsidR="00F47A61" w:rsidRPr="00F47A61" w14:paraId="63A9475C"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12163988" w14:textId="77777777" w:rsidR="00F47A61" w:rsidRPr="00F47A61" w:rsidRDefault="00F47A61" w:rsidP="00F47A61">
                  <w:pPr>
                    <w:jc w:val="center"/>
                    <w:rPr>
                      <w:color w:val="000000"/>
                      <w:sz w:val="18"/>
                      <w:szCs w:val="18"/>
                    </w:rPr>
                  </w:pPr>
                  <w:r w:rsidRPr="00F47A61">
                    <w:rPr>
                      <w:color w:val="000000"/>
                      <w:sz w:val="18"/>
                      <w:szCs w:val="18"/>
                    </w:rPr>
                    <w:t>54</w:t>
                  </w:r>
                </w:p>
              </w:tc>
              <w:tc>
                <w:tcPr>
                  <w:tcW w:w="1235" w:type="dxa"/>
                  <w:tcBorders>
                    <w:top w:val="nil"/>
                    <w:left w:val="nil"/>
                    <w:bottom w:val="single" w:sz="4" w:space="0" w:color="auto"/>
                    <w:right w:val="single" w:sz="4" w:space="0" w:color="auto"/>
                  </w:tcBorders>
                  <w:shd w:val="clear" w:color="000000" w:fill="FFFFFF"/>
                  <w:vAlign w:val="center"/>
                  <w:hideMark/>
                </w:tcPr>
                <w:p w14:paraId="79A9D62B"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038A1F91"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8отв. левая, правая-1,5</w:t>
                  </w:r>
                </w:p>
              </w:tc>
              <w:tc>
                <w:tcPr>
                  <w:tcW w:w="905" w:type="dxa"/>
                  <w:tcBorders>
                    <w:top w:val="nil"/>
                    <w:left w:val="nil"/>
                    <w:bottom w:val="single" w:sz="4" w:space="0" w:color="auto"/>
                    <w:right w:val="single" w:sz="4" w:space="0" w:color="auto"/>
                  </w:tcBorders>
                  <w:shd w:val="clear" w:color="000000" w:fill="FFFFFF"/>
                  <w:noWrap/>
                  <w:vAlign w:val="center"/>
                  <w:hideMark/>
                </w:tcPr>
                <w:p w14:paraId="64E9BF89"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7665DE02"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3D02DA81"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3185505F"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62690741"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72483209"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56B472E9" w14:textId="77777777" w:rsidR="00F47A61" w:rsidRPr="00F47A61" w:rsidRDefault="00F47A61" w:rsidP="00F47A61">
                  <w:pPr>
                    <w:jc w:val="center"/>
                    <w:rPr>
                      <w:color w:val="000000"/>
                      <w:sz w:val="18"/>
                      <w:szCs w:val="18"/>
                    </w:rPr>
                  </w:pPr>
                  <w:r w:rsidRPr="00F47A61">
                    <w:rPr>
                      <w:color w:val="000000"/>
                      <w:sz w:val="18"/>
                      <w:szCs w:val="18"/>
                    </w:rPr>
                    <w:t>46500</w:t>
                  </w:r>
                </w:p>
              </w:tc>
            </w:tr>
            <w:tr w:rsidR="00F47A61" w:rsidRPr="00F47A61" w14:paraId="27B3AA9C"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702371C8" w14:textId="77777777" w:rsidR="00F47A61" w:rsidRPr="00F47A61" w:rsidRDefault="00F47A61" w:rsidP="00F47A61">
                  <w:pPr>
                    <w:jc w:val="center"/>
                    <w:rPr>
                      <w:color w:val="000000"/>
                      <w:sz w:val="18"/>
                      <w:szCs w:val="18"/>
                    </w:rPr>
                  </w:pPr>
                  <w:r w:rsidRPr="00F47A61">
                    <w:rPr>
                      <w:color w:val="000000"/>
                      <w:sz w:val="18"/>
                      <w:szCs w:val="18"/>
                    </w:rPr>
                    <w:t>55</w:t>
                  </w:r>
                </w:p>
              </w:tc>
              <w:tc>
                <w:tcPr>
                  <w:tcW w:w="1235" w:type="dxa"/>
                  <w:tcBorders>
                    <w:top w:val="nil"/>
                    <w:left w:val="nil"/>
                    <w:bottom w:val="single" w:sz="4" w:space="0" w:color="auto"/>
                    <w:right w:val="single" w:sz="4" w:space="0" w:color="auto"/>
                  </w:tcBorders>
                  <w:shd w:val="clear" w:color="000000" w:fill="FFFFFF"/>
                  <w:vAlign w:val="center"/>
                  <w:hideMark/>
                </w:tcPr>
                <w:p w14:paraId="1AD0EBF0"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5BF8076A"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2Y-образная 7отв.-1,5</w:t>
                  </w:r>
                </w:p>
              </w:tc>
              <w:tc>
                <w:tcPr>
                  <w:tcW w:w="905" w:type="dxa"/>
                  <w:tcBorders>
                    <w:top w:val="nil"/>
                    <w:left w:val="nil"/>
                    <w:bottom w:val="single" w:sz="4" w:space="0" w:color="auto"/>
                    <w:right w:val="single" w:sz="4" w:space="0" w:color="auto"/>
                  </w:tcBorders>
                  <w:shd w:val="clear" w:color="000000" w:fill="FFFFFF"/>
                  <w:noWrap/>
                  <w:vAlign w:val="center"/>
                  <w:hideMark/>
                </w:tcPr>
                <w:p w14:paraId="5541544F"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464C3CA1"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75BED5D6"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351E5B6B"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68A5E844"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3FCC7516"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21B4948D" w14:textId="77777777" w:rsidR="00F47A61" w:rsidRPr="00F47A61" w:rsidRDefault="00F47A61" w:rsidP="00F47A61">
                  <w:pPr>
                    <w:jc w:val="center"/>
                    <w:rPr>
                      <w:color w:val="000000"/>
                      <w:sz w:val="18"/>
                      <w:szCs w:val="18"/>
                    </w:rPr>
                  </w:pPr>
                  <w:r w:rsidRPr="00F47A61">
                    <w:rPr>
                      <w:color w:val="000000"/>
                      <w:sz w:val="18"/>
                      <w:szCs w:val="18"/>
                    </w:rPr>
                    <w:t>23250</w:t>
                  </w:r>
                </w:p>
              </w:tc>
            </w:tr>
            <w:tr w:rsidR="00F47A61" w:rsidRPr="00F47A61" w14:paraId="53A015B6"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32A4DDCB" w14:textId="77777777" w:rsidR="00F47A61" w:rsidRPr="00F47A61" w:rsidRDefault="00F47A61" w:rsidP="00F47A61">
                  <w:pPr>
                    <w:jc w:val="center"/>
                    <w:rPr>
                      <w:color w:val="000000"/>
                      <w:sz w:val="18"/>
                      <w:szCs w:val="18"/>
                    </w:rPr>
                  </w:pPr>
                  <w:r w:rsidRPr="00F47A61">
                    <w:rPr>
                      <w:color w:val="000000"/>
                      <w:sz w:val="18"/>
                      <w:szCs w:val="18"/>
                    </w:rPr>
                    <w:t>56</w:t>
                  </w:r>
                </w:p>
              </w:tc>
              <w:tc>
                <w:tcPr>
                  <w:tcW w:w="1235" w:type="dxa"/>
                  <w:tcBorders>
                    <w:top w:val="nil"/>
                    <w:left w:val="nil"/>
                    <w:bottom w:val="single" w:sz="4" w:space="0" w:color="auto"/>
                    <w:right w:val="single" w:sz="4" w:space="0" w:color="auto"/>
                  </w:tcBorders>
                  <w:shd w:val="clear" w:color="000000" w:fill="FFFFFF"/>
                  <w:vAlign w:val="center"/>
                  <w:hideMark/>
                </w:tcPr>
                <w:p w14:paraId="79DD7448"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3FC2EF8F" w14:textId="77777777" w:rsidR="00F47A61" w:rsidRPr="00F47A61" w:rsidRDefault="00F47A61" w:rsidP="00F47A61">
                  <w:pPr>
                    <w:jc w:val="center"/>
                    <w:rPr>
                      <w:color w:val="000000"/>
                      <w:sz w:val="22"/>
                      <w:szCs w:val="22"/>
                    </w:rPr>
                  </w:pPr>
                  <w:proofErr w:type="spellStart"/>
                  <w:r w:rsidRPr="00F47A61">
                    <w:rPr>
                      <w:color w:val="000000"/>
                      <w:sz w:val="22"/>
                      <w:szCs w:val="22"/>
                    </w:rPr>
                    <w:t>Микрoпластина</w:t>
                  </w:r>
                  <w:proofErr w:type="spellEnd"/>
                  <w:r w:rsidRPr="00F47A61">
                    <w:rPr>
                      <w:color w:val="000000"/>
                      <w:sz w:val="22"/>
                      <w:szCs w:val="22"/>
                    </w:rPr>
                    <w:t xml:space="preserve"> H-образная 14отв.-1,5</w:t>
                  </w:r>
                </w:p>
              </w:tc>
              <w:tc>
                <w:tcPr>
                  <w:tcW w:w="905" w:type="dxa"/>
                  <w:tcBorders>
                    <w:top w:val="nil"/>
                    <w:left w:val="nil"/>
                    <w:bottom w:val="single" w:sz="4" w:space="0" w:color="auto"/>
                    <w:right w:val="single" w:sz="4" w:space="0" w:color="auto"/>
                  </w:tcBorders>
                  <w:shd w:val="clear" w:color="000000" w:fill="FFFFFF"/>
                  <w:noWrap/>
                  <w:vAlign w:val="center"/>
                  <w:hideMark/>
                </w:tcPr>
                <w:p w14:paraId="346D0F1A"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56E91D3A"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48133088"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2339B1EA"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776B360C"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6705549B"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528BAE07" w14:textId="77777777" w:rsidR="00F47A61" w:rsidRPr="00F47A61" w:rsidRDefault="00F47A61" w:rsidP="00F47A61">
                  <w:pPr>
                    <w:jc w:val="center"/>
                    <w:rPr>
                      <w:color w:val="000000"/>
                      <w:sz w:val="18"/>
                      <w:szCs w:val="18"/>
                    </w:rPr>
                  </w:pPr>
                  <w:r w:rsidRPr="00F47A61">
                    <w:rPr>
                      <w:color w:val="000000"/>
                      <w:sz w:val="18"/>
                      <w:szCs w:val="18"/>
                    </w:rPr>
                    <w:t>23250</w:t>
                  </w:r>
                </w:p>
              </w:tc>
            </w:tr>
            <w:tr w:rsidR="00F47A61" w:rsidRPr="00F47A61" w14:paraId="3F332AE8"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3F6DD8C9" w14:textId="77777777" w:rsidR="00F47A61" w:rsidRPr="00F47A61" w:rsidRDefault="00F47A61" w:rsidP="00F47A61">
                  <w:pPr>
                    <w:jc w:val="center"/>
                    <w:rPr>
                      <w:color w:val="000000"/>
                      <w:sz w:val="18"/>
                      <w:szCs w:val="18"/>
                    </w:rPr>
                  </w:pPr>
                  <w:r w:rsidRPr="00F47A61">
                    <w:rPr>
                      <w:color w:val="000000"/>
                      <w:sz w:val="18"/>
                      <w:szCs w:val="18"/>
                    </w:rPr>
                    <w:t>57</w:t>
                  </w:r>
                </w:p>
              </w:tc>
              <w:tc>
                <w:tcPr>
                  <w:tcW w:w="1235" w:type="dxa"/>
                  <w:tcBorders>
                    <w:top w:val="nil"/>
                    <w:left w:val="nil"/>
                    <w:bottom w:val="single" w:sz="4" w:space="0" w:color="auto"/>
                    <w:right w:val="single" w:sz="4" w:space="0" w:color="auto"/>
                  </w:tcBorders>
                  <w:shd w:val="clear" w:color="000000" w:fill="FFFFFF"/>
                  <w:vAlign w:val="center"/>
                  <w:hideMark/>
                </w:tcPr>
                <w:p w14:paraId="74225F8C"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65B87777"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12отв.-1,5</w:t>
                  </w:r>
                </w:p>
              </w:tc>
              <w:tc>
                <w:tcPr>
                  <w:tcW w:w="905" w:type="dxa"/>
                  <w:tcBorders>
                    <w:top w:val="nil"/>
                    <w:left w:val="nil"/>
                    <w:bottom w:val="single" w:sz="4" w:space="0" w:color="auto"/>
                    <w:right w:val="single" w:sz="4" w:space="0" w:color="auto"/>
                  </w:tcBorders>
                  <w:shd w:val="clear" w:color="000000" w:fill="FFFFFF"/>
                  <w:noWrap/>
                  <w:vAlign w:val="center"/>
                  <w:hideMark/>
                </w:tcPr>
                <w:p w14:paraId="70CC08F0"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5E7FD0ED"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687F0A1C"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6CB3B13B"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44A31533"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3F712D9A"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73EF523F" w14:textId="77777777" w:rsidR="00F47A61" w:rsidRPr="00F47A61" w:rsidRDefault="00F47A61" w:rsidP="00F47A61">
                  <w:pPr>
                    <w:jc w:val="center"/>
                    <w:rPr>
                      <w:color w:val="000000"/>
                      <w:sz w:val="18"/>
                      <w:szCs w:val="18"/>
                    </w:rPr>
                  </w:pPr>
                  <w:r w:rsidRPr="00F47A61">
                    <w:rPr>
                      <w:color w:val="000000"/>
                      <w:sz w:val="18"/>
                      <w:szCs w:val="18"/>
                    </w:rPr>
                    <w:t>23250</w:t>
                  </w:r>
                </w:p>
              </w:tc>
            </w:tr>
            <w:tr w:rsidR="00F47A61" w:rsidRPr="00F47A61" w14:paraId="58661DD5"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2901CF0A" w14:textId="77777777" w:rsidR="00F47A61" w:rsidRPr="00F47A61" w:rsidRDefault="00F47A61" w:rsidP="00F47A61">
                  <w:pPr>
                    <w:jc w:val="center"/>
                    <w:rPr>
                      <w:color w:val="000000"/>
                      <w:sz w:val="18"/>
                      <w:szCs w:val="18"/>
                    </w:rPr>
                  </w:pPr>
                  <w:r w:rsidRPr="00F47A61">
                    <w:rPr>
                      <w:color w:val="000000"/>
                      <w:sz w:val="18"/>
                      <w:szCs w:val="18"/>
                    </w:rPr>
                    <w:t>58</w:t>
                  </w:r>
                </w:p>
              </w:tc>
              <w:tc>
                <w:tcPr>
                  <w:tcW w:w="1235" w:type="dxa"/>
                  <w:tcBorders>
                    <w:top w:val="nil"/>
                    <w:left w:val="nil"/>
                    <w:bottom w:val="single" w:sz="4" w:space="0" w:color="auto"/>
                    <w:right w:val="single" w:sz="4" w:space="0" w:color="auto"/>
                  </w:tcBorders>
                  <w:shd w:val="clear" w:color="000000" w:fill="FFFFFF"/>
                  <w:vAlign w:val="center"/>
                  <w:hideMark/>
                </w:tcPr>
                <w:p w14:paraId="4570746B"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062F1925"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24отв.-1,5</w:t>
                  </w:r>
                </w:p>
              </w:tc>
              <w:tc>
                <w:tcPr>
                  <w:tcW w:w="905" w:type="dxa"/>
                  <w:tcBorders>
                    <w:top w:val="nil"/>
                    <w:left w:val="nil"/>
                    <w:bottom w:val="single" w:sz="4" w:space="0" w:color="auto"/>
                    <w:right w:val="single" w:sz="4" w:space="0" w:color="auto"/>
                  </w:tcBorders>
                  <w:shd w:val="clear" w:color="000000" w:fill="FFFFFF"/>
                  <w:noWrap/>
                  <w:vAlign w:val="center"/>
                  <w:hideMark/>
                </w:tcPr>
                <w:p w14:paraId="57E465F9"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7028F0DF"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2</w:t>
                  </w:r>
                </w:p>
              </w:tc>
              <w:tc>
                <w:tcPr>
                  <w:tcW w:w="1029" w:type="dxa"/>
                  <w:tcBorders>
                    <w:top w:val="nil"/>
                    <w:left w:val="nil"/>
                    <w:bottom w:val="single" w:sz="4" w:space="0" w:color="auto"/>
                    <w:right w:val="single" w:sz="4" w:space="0" w:color="auto"/>
                  </w:tcBorders>
                  <w:shd w:val="clear" w:color="000000" w:fill="FFFFFF"/>
                  <w:vAlign w:val="center"/>
                  <w:hideMark/>
                </w:tcPr>
                <w:p w14:paraId="6DAD9F08"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38BAF835"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77D0DE4B"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22ECE9AB"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75CD19DD" w14:textId="77777777" w:rsidR="00F47A61" w:rsidRPr="00F47A61" w:rsidRDefault="00F47A61" w:rsidP="00F47A61">
                  <w:pPr>
                    <w:jc w:val="center"/>
                    <w:rPr>
                      <w:color w:val="000000"/>
                      <w:sz w:val="18"/>
                      <w:szCs w:val="18"/>
                    </w:rPr>
                  </w:pPr>
                  <w:r w:rsidRPr="00F47A61">
                    <w:rPr>
                      <w:color w:val="000000"/>
                      <w:sz w:val="18"/>
                      <w:szCs w:val="18"/>
                    </w:rPr>
                    <w:t>46500</w:t>
                  </w:r>
                </w:p>
              </w:tc>
            </w:tr>
            <w:tr w:rsidR="00F47A61" w:rsidRPr="00F47A61" w14:paraId="0C0A60BE"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6093599B" w14:textId="77777777" w:rsidR="00F47A61" w:rsidRPr="00F47A61" w:rsidRDefault="00F47A61" w:rsidP="00F47A61">
                  <w:pPr>
                    <w:jc w:val="center"/>
                    <w:rPr>
                      <w:color w:val="000000"/>
                      <w:sz w:val="18"/>
                      <w:szCs w:val="18"/>
                    </w:rPr>
                  </w:pPr>
                  <w:r w:rsidRPr="00F47A61">
                    <w:rPr>
                      <w:color w:val="000000"/>
                      <w:sz w:val="18"/>
                      <w:szCs w:val="18"/>
                    </w:rPr>
                    <w:lastRenderedPageBreak/>
                    <w:t>59</w:t>
                  </w:r>
                </w:p>
              </w:tc>
              <w:tc>
                <w:tcPr>
                  <w:tcW w:w="1235" w:type="dxa"/>
                  <w:tcBorders>
                    <w:top w:val="nil"/>
                    <w:left w:val="nil"/>
                    <w:bottom w:val="single" w:sz="4" w:space="0" w:color="auto"/>
                    <w:right w:val="single" w:sz="4" w:space="0" w:color="auto"/>
                  </w:tcBorders>
                  <w:shd w:val="clear" w:color="000000" w:fill="FFFFFF"/>
                  <w:vAlign w:val="center"/>
                  <w:hideMark/>
                </w:tcPr>
                <w:p w14:paraId="0FE1785C"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57D32E39"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40отв.-1,5</w:t>
                  </w:r>
                </w:p>
              </w:tc>
              <w:tc>
                <w:tcPr>
                  <w:tcW w:w="905" w:type="dxa"/>
                  <w:tcBorders>
                    <w:top w:val="nil"/>
                    <w:left w:val="nil"/>
                    <w:bottom w:val="single" w:sz="4" w:space="0" w:color="auto"/>
                    <w:right w:val="single" w:sz="4" w:space="0" w:color="auto"/>
                  </w:tcBorders>
                  <w:shd w:val="clear" w:color="000000" w:fill="FFFFFF"/>
                  <w:noWrap/>
                  <w:vAlign w:val="center"/>
                  <w:hideMark/>
                </w:tcPr>
                <w:p w14:paraId="5BA12183"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4F8F9281"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51F438A0"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212D4332"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60778C4F"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654EA6E9"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15662E49" w14:textId="77777777" w:rsidR="00F47A61" w:rsidRPr="00F47A61" w:rsidRDefault="00F47A61" w:rsidP="00F47A61">
                  <w:pPr>
                    <w:jc w:val="center"/>
                    <w:rPr>
                      <w:color w:val="000000"/>
                      <w:sz w:val="18"/>
                      <w:szCs w:val="18"/>
                    </w:rPr>
                  </w:pPr>
                  <w:r w:rsidRPr="00F47A61">
                    <w:rPr>
                      <w:color w:val="000000"/>
                      <w:sz w:val="18"/>
                      <w:szCs w:val="18"/>
                    </w:rPr>
                    <w:t>47000</w:t>
                  </w:r>
                </w:p>
              </w:tc>
            </w:tr>
            <w:tr w:rsidR="00F47A61" w:rsidRPr="00F47A61" w14:paraId="2DA1B8EF"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052E11AC" w14:textId="77777777" w:rsidR="00F47A61" w:rsidRPr="00F47A61" w:rsidRDefault="00F47A61" w:rsidP="00F47A61">
                  <w:pPr>
                    <w:jc w:val="center"/>
                    <w:rPr>
                      <w:color w:val="000000"/>
                      <w:sz w:val="18"/>
                      <w:szCs w:val="18"/>
                    </w:rPr>
                  </w:pPr>
                  <w:r w:rsidRPr="00F47A61">
                    <w:rPr>
                      <w:color w:val="000000"/>
                      <w:sz w:val="18"/>
                      <w:szCs w:val="18"/>
                    </w:rPr>
                    <w:t>60</w:t>
                  </w:r>
                </w:p>
              </w:tc>
              <w:tc>
                <w:tcPr>
                  <w:tcW w:w="1235" w:type="dxa"/>
                  <w:tcBorders>
                    <w:top w:val="nil"/>
                    <w:left w:val="nil"/>
                    <w:bottom w:val="single" w:sz="4" w:space="0" w:color="auto"/>
                    <w:right w:val="single" w:sz="4" w:space="0" w:color="auto"/>
                  </w:tcBorders>
                  <w:shd w:val="clear" w:color="000000" w:fill="FFFFFF"/>
                  <w:vAlign w:val="center"/>
                  <w:hideMark/>
                </w:tcPr>
                <w:p w14:paraId="5368B33F"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72B167D4"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6отв.-1.5</w:t>
                  </w:r>
                </w:p>
              </w:tc>
              <w:tc>
                <w:tcPr>
                  <w:tcW w:w="905" w:type="dxa"/>
                  <w:tcBorders>
                    <w:top w:val="nil"/>
                    <w:left w:val="nil"/>
                    <w:bottom w:val="single" w:sz="4" w:space="0" w:color="auto"/>
                    <w:right w:val="single" w:sz="4" w:space="0" w:color="auto"/>
                  </w:tcBorders>
                  <w:shd w:val="clear" w:color="000000" w:fill="FFFFFF"/>
                  <w:noWrap/>
                  <w:vAlign w:val="center"/>
                  <w:hideMark/>
                </w:tcPr>
                <w:p w14:paraId="1AE91818"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7B4E0FBB"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7CBE6FEB"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30D8754C"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7B189FE0"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7ABA4836"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577138ED" w14:textId="77777777" w:rsidR="00F47A61" w:rsidRPr="00F47A61" w:rsidRDefault="00F47A61" w:rsidP="00F47A61">
                  <w:pPr>
                    <w:jc w:val="center"/>
                    <w:rPr>
                      <w:color w:val="000000"/>
                      <w:sz w:val="18"/>
                      <w:szCs w:val="18"/>
                    </w:rPr>
                  </w:pPr>
                  <w:r w:rsidRPr="00F47A61">
                    <w:rPr>
                      <w:color w:val="000000"/>
                      <w:sz w:val="18"/>
                      <w:szCs w:val="18"/>
                    </w:rPr>
                    <w:t>23250</w:t>
                  </w:r>
                </w:p>
              </w:tc>
            </w:tr>
            <w:tr w:rsidR="00F47A61" w:rsidRPr="00F47A61" w14:paraId="207AA3BB"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304084B0" w14:textId="77777777" w:rsidR="00F47A61" w:rsidRPr="00F47A61" w:rsidRDefault="00F47A61" w:rsidP="00F47A61">
                  <w:pPr>
                    <w:jc w:val="center"/>
                    <w:rPr>
                      <w:color w:val="000000"/>
                      <w:sz w:val="18"/>
                      <w:szCs w:val="18"/>
                    </w:rPr>
                  </w:pPr>
                  <w:r w:rsidRPr="00F47A61">
                    <w:rPr>
                      <w:color w:val="000000"/>
                      <w:sz w:val="18"/>
                      <w:szCs w:val="18"/>
                    </w:rPr>
                    <w:t>61</w:t>
                  </w:r>
                </w:p>
              </w:tc>
              <w:tc>
                <w:tcPr>
                  <w:tcW w:w="1235" w:type="dxa"/>
                  <w:tcBorders>
                    <w:top w:val="nil"/>
                    <w:left w:val="nil"/>
                    <w:bottom w:val="single" w:sz="4" w:space="0" w:color="auto"/>
                    <w:right w:val="single" w:sz="4" w:space="0" w:color="auto"/>
                  </w:tcBorders>
                  <w:shd w:val="clear" w:color="000000" w:fill="FFFFFF"/>
                  <w:vAlign w:val="center"/>
                  <w:hideMark/>
                </w:tcPr>
                <w:p w14:paraId="362F21F0"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4935D166"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100° 6 отверстий левая, правая</w:t>
                  </w:r>
                </w:p>
              </w:tc>
              <w:tc>
                <w:tcPr>
                  <w:tcW w:w="905" w:type="dxa"/>
                  <w:tcBorders>
                    <w:top w:val="nil"/>
                    <w:left w:val="nil"/>
                    <w:bottom w:val="single" w:sz="4" w:space="0" w:color="auto"/>
                    <w:right w:val="single" w:sz="4" w:space="0" w:color="auto"/>
                  </w:tcBorders>
                  <w:shd w:val="clear" w:color="000000" w:fill="FFFFFF"/>
                  <w:noWrap/>
                  <w:vAlign w:val="center"/>
                  <w:hideMark/>
                </w:tcPr>
                <w:p w14:paraId="30AF0E65"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46C81873"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055ED2DE"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21CC2F05"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31349847"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49C29DE1"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4A2FA285" w14:textId="77777777" w:rsidR="00F47A61" w:rsidRPr="00F47A61" w:rsidRDefault="00F47A61" w:rsidP="00F47A61">
                  <w:pPr>
                    <w:jc w:val="center"/>
                    <w:rPr>
                      <w:color w:val="000000"/>
                      <w:sz w:val="18"/>
                      <w:szCs w:val="18"/>
                    </w:rPr>
                  </w:pPr>
                  <w:r w:rsidRPr="00F47A61">
                    <w:rPr>
                      <w:color w:val="000000"/>
                      <w:sz w:val="18"/>
                      <w:szCs w:val="18"/>
                    </w:rPr>
                    <w:t>23250</w:t>
                  </w:r>
                </w:p>
              </w:tc>
            </w:tr>
            <w:tr w:rsidR="00F47A61" w:rsidRPr="00F47A61" w14:paraId="713F31F3"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1BE8077D" w14:textId="77777777" w:rsidR="00F47A61" w:rsidRPr="00F47A61" w:rsidRDefault="00F47A61" w:rsidP="00F47A61">
                  <w:pPr>
                    <w:jc w:val="center"/>
                    <w:rPr>
                      <w:color w:val="000000"/>
                      <w:sz w:val="18"/>
                      <w:szCs w:val="18"/>
                    </w:rPr>
                  </w:pPr>
                  <w:r w:rsidRPr="00F47A61">
                    <w:rPr>
                      <w:color w:val="000000"/>
                      <w:sz w:val="18"/>
                      <w:szCs w:val="18"/>
                    </w:rPr>
                    <w:t>62</w:t>
                  </w:r>
                </w:p>
              </w:tc>
              <w:tc>
                <w:tcPr>
                  <w:tcW w:w="1235" w:type="dxa"/>
                  <w:tcBorders>
                    <w:top w:val="nil"/>
                    <w:left w:val="nil"/>
                    <w:bottom w:val="single" w:sz="4" w:space="0" w:color="auto"/>
                    <w:right w:val="single" w:sz="4" w:space="0" w:color="auto"/>
                  </w:tcBorders>
                  <w:shd w:val="clear" w:color="000000" w:fill="FFFFFF"/>
                  <w:vAlign w:val="center"/>
                  <w:hideMark/>
                </w:tcPr>
                <w:p w14:paraId="2F7415FC"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137C3AA4"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Y-образная 5 отверстий</w:t>
                  </w:r>
                </w:p>
              </w:tc>
              <w:tc>
                <w:tcPr>
                  <w:tcW w:w="905" w:type="dxa"/>
                  <w:tcBorders>
                    <w:top w:val="nil"/>
                    <w:left w:val="nil"/>
                    <w:bottom w:val="single" w:sz="4" w:space="0" w:color="auto"/>
                    <w:right w:val="single" w:sz="4" w:space="0" w:color="auto"/>
                  </w:tcBorders>
                  <w:shd w:val="clear" w:color="000000" w:fill="FFFFFF"/>
                  <w:noWrap/>
                  <w:vAlign w:val="center"/>
                  <w:hideMark/>
                </w:tcPr>
                <w:p w14:paraId="1FE2741B"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4D8CF112"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33092166"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00530214"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0B835957"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49070831"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2DD220C0" w14:textId="77777777" w:rsidR="00F47A61" w:rsidRPr="00F47A61" w:rsidRDefault="00F47A61" w:rsidP="00F47A61">
                  <w:pPr>
                    <w:jc w:val="center"/>
                    <w:rPr>
                      <w:color w:val="000000"/>
                      <w:sz w:val="18"/>
                      <w:szCs w:val="18"/>
                    </w:rPr>
                  </w:pPr>
                  <w:r w:rsidRPr="00F47A61">
                    <w:rPr>
                      <w:color w:val="000000"/>
                      <w:sz w:val="18"/>
                      <w:szCs w:val="18"/>
                    </w:rPr>
                    <w:t>23250</w:t>
                  </w:r>
                </w:p>
              </w:tc>
            </w:tr>
            <w:tr w:rsidR="00F47A61" w:rsidRPr="00F47A61" w14:paraId="0CF5D348"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206C2D11" w14:textId="77777777" w:rsidR="00F47A61" w:rsidRPr="00F47A61" w:rsidRDefault="00F47A61" w:rsidP="00F47A61">
                  <w:pPr>
                    <w:jc w:val="center"/>
                    <w:rPr>
                      <w:color w:val="000000"/>
                      <w:sz w:val="18"/>
                      <w:szCs w:val="18"/>
                    </w:rPr>
                  </w:pPr>
                  <w:r w:rsidRPr="00F47A61">
                    <w:rPr>
                      <w:color w:val="000000"/>
                      <w:sz w:val="18"/>
                      <w:szCs w:val="18"/>
                    </w:rPr>
                    <w:t>63</w:t>
                  </w:r>
                </w:p>
              </w:tc>
              <w:tc>
                <w:tcPr>
                  <w:tcW w:w="1235" w:type="dxa"/>
                  <w:tcBorders>
                    <w:top w:val="nil"/>
                    <w:left w:val="nil"/>
                    <w:bottom w:val="single" w:sz="4" w:space="0" w:color="auto"/>
                    <w:right w:val="single" w:sz="4" w:space="0" w:color="auto"/>
                  </w:tcBorders>
                  <w:shd w:val="clear" w:color="000000" w:fill="FFFFFF"/>
                  <w:vAlign w:val="center"/>
                  <w:hideMark/>
                </w:tcPr>
                <w:p w14:paraId="7109AD54"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1B4B6CA6"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2Y-образная 6 отверстий </w:t>
                  </w:r>
                </w:p>
              </w:tc>
              <w:tc>
                <w:tcPr>
                  <w:tcW w:w="905" w:type="dxa"/>
                  <w:tcBorders>
                    <w:top w:val="nil"/>
                    <w:left w:val="nil"/>
                    <w:bottom w:val="single" w:sz="4" w:space="0" w:color="auto"/>
                    <w:right w:val="single" w:sz="4" w:space="0" w:color="auto"/>
                  </w:tcBorders>
                  <w:shd w:val="clear" w:color="000000" w:fill="FFFFFF"/>
                  <w:noWrap/>
                  <w:vAlign w:val="center"/>
                  <w:hideMark/>
                </w:tcPr>
                <w:p w14:paraId="3793DCF8"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3E90E691"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57EA25A9"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4CB3AE31"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242E79ED"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260830B2"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2340EDF7" w14:textId="77777777" w:rsidR="00F47A61" w:rsidRPr="00F47A61" w:rsidRDefault="00F47A61" w:rsidP="00F47A61">
                  <w:pPr>
                    <w:jc w:val="center"/>
                    <w:rPr>
                      <w:color w:val="000000"/>
                      <w:sz w:val="18"/>
                      <w:szCs w:val="18"/>
                    </w:rPr>
                  </w:pPr>
                  <w:r w:rsidRPr="00F47A61">
                    <w:rPr>
                      <w:color w:val="000000"/>
                      <w:sz w:val="18"/>
                      <w:szCs w:val="18"/>
                    </w:rPr>
                    <w:t>23250</w:t>
                  </w:r>
                </w:p>
              </w:tc>
            </w:tr>
            <w:tr w:rsidR="00F47A61" w:rsidRPr="00F47A61" w14:paraId="100A7EC3"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4DB72D9F" w14:textId="77777777" w:rsidR="00F47A61" w:rsidRPr="00F47A61" w:rsidRDefault="00F47A61" w:rsidP="00F47A61">
                  <w:pPr>
                    <w:jc w:val="center"/>
                    <w:rPr>
                      <w:color w:val="000000"/>
                      <w:sz w:val="18"/>
                      <w:szCs w:val="18"/>
                    </w:rPr>
                  </w:pPr>
                  <w:r w:rsidRPr="00F47A61">
                    <w:rPr>
                      <w:color w:val="000000"/>
                      <w:sz w:val="18"/>
                      <w:szCs w:val="18"/>
                    </w:rPr>
                    <w:t>64</w:t>
                  </w:r>
                </w:p>
              </w:tc>
              <w:tc>
                <w:tcPr>
                  <w:tcW w:w="1235" w:type="dxa"/>
                  <w:tcBorders>
                    <w:top w:val="nil"/>
                    <w:left w:val="nil"/>
                    <w:bottom w:val="single" w:sz="4" w:space="0" w:color="auto"/>
                    <w:right w:val="single" w:sz="4" w:space="0" w:color="auto"/>
                  </w:tcBorders>
                  <w:shd w:val="clear" w:color="000000" w:fill="FFFFFF"/>
                  <w:vAlign w:val="center"/>
                  <w:hideMark/>
                </w:tcPr>
                <w:p w14:paraId="075E1D02"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408B8CF3" w14:textId="77777777" w:rsidR="00F47A61" w:rsidRPr="00F47A61" w:rsidRDefault="00F47A61" w:rsidP="00F47A61">
                  <w:pPr>
                    <w:jc w:val="center"/>
                    <w:rPr>
                      <w:color w:val="000000"/>
                      <w:sz w:val="22"/>
                      <w:szCs w:val="22"/>
                    </w:rPr>
                  </w:pPr>
                  <w:r w:rsidRPr="00F47A61">
                    <w:rPr>
                      <w:color w:val="000000"/>
                      <w:sz w:val="22"/>
                      <w:szCs w:val="22"/>
                    </w:rPr>
                    <w:t>Сверло 1.8/80</w:t>
                  </w:r>
                </w:p>
              </w:tc>
              <w:tc>
                <w:tcPr>
                  <w:tcW w:w="905" w:type="dxa"/>
                  <w:tcBorders>
                    <w:top w:val="nil"/>
                    <w:left w:val="nil"/>
                    <w:bottom w:val="single" w:sz="4" w:space="0" w:color="auto"/>
                    <w:right w:val="single" w:sz="4" w:space="0" w:color="auto"/>
                  </w:tcBorders>
                  <w:shd w:val="clear" w:color="000000" w:fill="FFFFFF"/>
                  <w:noWrap/>
                  <w:vAlign w:val="center"/>
                  <w:hideMark/>
                </w:tcPr>
                <w:p w14:paraId="44AB1B19"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733B593B"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46DB33C1"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625D4EC0"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30A2FB36"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778C09D3"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5261E13B" w14:textId="77777777" w:rsidR="00F47A61" w:rsidRPr="00F47A61" w:rsidRDefault="00F47A61" w:rsidP="00F47A61">
                  <w:pPr>
                    <w:jc w:val="center"/>
                    <w:rPr>
                      <w:color w:val="000000"/>
                      <w:sz w:val="18"/>
                      <w:szCs w:val="18"/>
                    </w:rPr>
                  </w:pPr>
                  <w:r w:rsidRPr="00F47A61">
                    <w:rPr>
                      <w:color w:val="000000"/>
                      <w:sz w:val="18"/>
                      <w:szCs w:val="18"/>
                    </w:rPr>
                    <w:t>32000</w:t>
                  </w:r>
                </w:p>
              </w:tc>
            </w:tr>
            <w:tr w:rsidR="00F47A61" w:rsidRPr="00F47A61" w14:paraId="67B95D10" w14:textId="77777777" w:rsidTr="00F47A61">
              <w:trPr>
                <w:trHeight w:val="1440"/>
              </w:trPr>
              <w:tc>
                <w:tcPr>
                  <w:tcW w:w="961" w:type="dxa"/>
                  <w:tcBorders>
                    <w:top w:val="nil"/>
                    <w:left w:val="single" w:sz="4" w:space="0" w:color="auto"/>
                    <w:bottom w:val="single" w:sz="4" w:space="0" w:color="auto"/>
                    <w:right w:val="single" w:sz="4" w:space="0" w:color="auto"/>
                  </w:tcBorders>
                  <w:shd w:val="clear" w:color="000000" w:fill="FFFFFF"/>
                  <w:vAlign w:val="center"/>
                  <w:hideMark/>
                </w:tcPr>
                <w:p w14:paraId="7DADA8A5" w14:textId="77777777" w:rsidR="00F47A61" w:rsidRPr="00F47A61" w:rsidRDefault="00F47A61" w:rsidP="00F47A61">
                  <w:pPr>
                    <w:jc w:val="center"/>
                    <w:rPr>
                      <w:color w:val="000000"/>
                      <w:sz w:val="18"/>
                      <w:szCs w:val="18"/>
                    </w:rPr>
                  </w:pPr>
                  <w:r w:rsidRPr="00F47A61">
                    <w:rPr>
                      <w:color w:val="000000"/>
                      <w:sz w:val="18"/>
                      <w:szCs w:val="18"/>
                    </w:rPr>
                    <w:lastRenderedPageBreak/>
                    <w:t>65</w:t>
                  </w:r>
                </w:p>
              </w:tc>
              <w:tc>
                <w:tcPr>
                  <w:tcW w:w="1235" w:type="dxa"/>
                  <w:tcBorders>
                    <w:top w:val="nil"/>
                    <w:left w:val="nil"/>
                    <w:bottom w:val="single" w:sz="4" w:space="0" w:color="auto"/>
                    <w:right w:val="single" w:sz="4" w:space="0" w:color="auto"/>
                  </w:tcBorders>
                  <w:shd w:val="clear" w:color="000000" w:fill="FFFFFF"/>
                  <w:vAlign w:val="center"/>
                  <w:hideMark/>
                </w:tcPr>
                <w:p w14:paraId="0A2BCFC9" w14:textId="77777777" w:rsidR="00F47A61" w:rsidRPr="00F47A61" w:rsidRDefault="00F47A61" w:rsidP="00F47A61">
                  <w:pPr>
                    <w:jc w:val="center"/>
                    <w:rPr>
                      <w:color w:val="000000"/>
                      <w:sz w:val="18"/>
                      <w:szCs w:val="18"/>
                    </w:rPr>
                  </w:pPr>
                  <w:r w:rsidRPr="00F47A61">
                    <w:rPr>
                      <w:color w:val="000000"/>
                      <w:sz w:val="18"/>
                      <w:szCs w:val="18"/>
                    </w:rPr>
                    <w:t>ГКП на ПХВ «АМКБ»</w:t>
                  </w:r>
                </w:p>
              </w:tc>
              <w:tc>
                <w:tcPr>
                  <w:tcW w:w="3198" w:type="dxa"/>
                  <w:tcBorders>
                    <w:top w:val="nil"/>
                    <w:left w:val="nil"/>
                    <w:bottom w:val="single" w:sz="4" w:space="0" w:color="auto"/>
                    <w:right w:val="single" w:sz="4" w:space="0" w:color="auto"/>
                  </w:tcBorders>
                  <w:shd w:val="clear" w:color="000000" w:fill="FFFFFF"/>
                  <w:vAlign w:val="center"/>
                  <w:hideMark/>
                </w:tcPr>
                <w:p w14:paraId="4DCEFFA6" w14:textId="77777777" w:rsidR="00F47A61" w:rsidRPr="00F47A61" w:rsidRDefault="00F47A61" w:rsidP="00F47A61">
                  <w:pPr>
                    <w:jc w:val="center"/>
                    <w:rPr>
                      <w:color w:val="000000"/>
                      <w:sz w:val="22"/>
                      <w:szCs w:val="22"/>
                    </w:rPr>
                  </w:pPr>
                  <w:r w:rsidRPr="00F47A61">
                    <w:rPr>
                      <w:color w:val="000000"/>
                      <w:sz w:val="22"/>
                      <w:szCs w:val="22"/>
                    </w:rPr>
                    <w:t>Сверло 1.0/80</w:t>
                  </w:r>
                </w:p>
              </w:tc>
              <w:tc>
                <w:tcPr>
                  <w:tcW w:w="905" w:type="dxa"/>
                  <w:tcBorders>
                    <w:top w:val="nil"/>
                    <w:left w:val="nil"/>
                    <w:bottom w:val="single" w:sz="4" w:space="0" w:color="auto"/>
                    <w:right w:val="single" w:sz="4" w:space="0" w:color="auto"/>
                  </w:tcBorders>
                  <w:shd w:val="clear" w:color="000000" w:fill="FFFFFF"/>
                  <w:noWrap/>
                  <w:vAlign w:val="center"/>
                  <w:hideMark/>
                </w:tcPr>
                <w:p w14:paraId="193274E6" w14:textId="77777777" w:rsidR="00F47A61" w:rsidRPr="00F47A61" w:rsidRDefault="00F47A61" w:rsidP="00F47A61">
                  <w:pPr>
                    <w:jc w:val="center"/>
                    <w:rPr>
                      <w:sz w:val="18"/>
                      <w:szCs w:val="18"/>
                    </w:rPr>
                  </w:pPr>
                  <w:proofErr w:type="spellStart"/>
                  <w:r w:rsidRPr="00F47A61">
                    <w:rPr>
                      <w:sz w:val="18"/>
                      <w:szCs w:val="18"/>
                    </w:rPr>
                    <w:t>шт</w:t>
                  </w:r>
                  <w:proofErr w:type="spellEnd"/>
                </w:p>
              </w:tc>
              <w:tc>
                <w:tcPr>
                  <w:tcW w:w="908" w:type="dxa"/>
                  <w:tcBorders>
                    <w:top w:val="nil"/>
                    <w:left w:val="nil"/>
                    <w:bottom w:val="single" w:sz="4" w:space="0" w:color="auto"/>
                    <w:right w:val="single" w:sz="4" w:space="0" w:color="auto"/>
                  </w:tcBorders>
                  <w:shd w:val="clear" w:color="000000" w:fill="FFFFFF"/>
                  <w:noWrap/>
                  <w:vAlign w:val="center"/>
                  <w:hideMark/>
                </w:tcPr>
                <w:p w14:paraId="3FBB5D1E"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1029" w:type="dxa"/>
                  <w:tcBorders>
                    <w:top w:val="nil"/>
                    <w:left w:val="nil"/>
                    <w:bottom w:val="single" w:sz="4" w:space="0" w:color="auto"/>
                    <w:right w:val="single" w:sz="4" w:space="0" w:color="auto"/>
                  </w:tcBorders>
                  <w:shd w:val="clear" w:color="000000" w:fill="FFFFFF"/>
                  <w:vAlign w:val="center"/>
                  <w:hideMark/>
                </w:tcPr>
                <w:p w14:paraId="11F01F45" w14:textId="77777777" w:rsidR="00F47A61" w:rsidRPr="00F47A61" w:rsidRDefault="00F47A61" w:rsidP="00F47A61">
                  <w:pPr>
                    <w:jc w:val="center"/>
                    <w:rPr>
                      <w:color w:val="000000"/>
                      <w:sz w:val="18"/>
                      <w:szCs w:val="18"/>
                    </w:rPr>
                  </w:pPr>
                  <w:r w:rsidRPr="00F47A61">
                    <w:rPr>
                      <w:color w:val="000000"/>
                      <w:sz w:val="18"/>
                      <w:szCs w:val="18"/>
                    </w:rPr>
                    <w:t>DDP</w:t>
                  </w:r>
                </w:p>
              </w:tc>
              <w:tc>
                <w:tcPr>
                  <w:tcW w:w="2249" w:type="dxa"/>
                  <w:tcBorders>
                    <w:top w:val="nil"/>
                    <w:left w:val="nil"/>
                    <w:bottom w:val="single" w:sz="4" w:space="0" w:color="auto"/>
                    <w:right w:val="single" w:sz="4" w:space="0" w:color="auto"/>
                  </w:tcBorders>
                  <w:shd w:val="clear" w:color="000000" w:fill="FFFFFF"/>
                  <w:vAlign w:val="center"/>
                  <w:hideMark/>
                </w:tcPr>
                <w:p w14:paraId="43EC459A" w14:textId="77777777" w:rsidR="00F47A61" w:rsidRPr="00F47A61" w:rsidRDefault="00F47A61" w:rsidP="00F47A61">
                  <w:pPr>
                    <w:jc w:val="center"/>
                    <w:rPr>
                      <w:color w:val="000000"/>
                      <w:sz w:val="18"/>
                      <w:szCs w:val="18"/>
                    </w:rPr>
                  </w:pPr>
                  <w:r w:rsidRPr="00F47A61">
                    <w:rPr>
                      <w:color w:val="000000"/>
                      <w:sz w:val="18"/>
                      <w:szCs w:val="18"/>
                    </w:rPr>
                    <w:t>в течение 3 рабочих дней с даты получения заявки от Заказчика до 31.12.2025 г.</w:t>
                  </w:r>
                </w:p>
              </w:tc>
              <w:tc>
                <w:tcPr>
                  <w:tcW w:w="1701" w:type="dxa"/>
                  <w:tcBorders>
                    <w:top w:val="nil"/>
                    <w:left w:val="nil"/>
                    <w:bottom w:val="single" w:sz="4" w:space="0" w:color="auto"/>
                    <w:right w:val="single" w:sz="4" w:space="0" w:color="auto"/>
                  </w:tcBorders>
                  <w:shd w:val="clear" w:color="000000" w:fill="FFFFFF"/>
                  <w:vAlign w:val="center"/>
                  <w:hideMark/>
                </w:tcPr>
                <w:p w14:paraId="5A36ECE0" w14:textId="77777777" w:rsidR="00F47A61" w:rsidRPr="00F47A61" w:rsidRDefault="00F47A61" w:rsidP="00F47A61">
                  <w:pPr>
                    <w:jc w:val="center"/>
                    <w:rPr>
                      <w:color w:val="000000"/>
                      <w:sz w:val="18"/>
                      <w:szCs w:val="18"/>
                    </w:rPr>
                  </w:pPr>
                  <w:r w:rsidRPr="00F47A61">
                    <w:rPr>
                      <w:color w:val="000000"/>
                      <w:sz w:val="18"/>
                      <w:szCs w:val="18"/>
                    </w:rPr>
                    <w:t>г. Алматы, ул. Демченко, 83Б</w:t>
                  </w:r>
                </w:p>
              </w:tc>
              <w:tc>
                <w:tcPr>
                  <w:tcW w:w="1263" w:type="dxa"/>
                  <w:tcBorders>
                    <w:top w:val="nil"/>
                    <w:left w:val="nil"/>
                    <w:bottom w:val="single" w:sz="4" w:space="0" w:color="auto"/>
                    <w:right w:val="single" w:sz="4" w:space="0" w:color="auto"/>
                  </w:tcBorders>
                  <w:shd w:val="clear" w:color="000000" w:fill="FFFFFF"/>
                  <w:vAlign w:val="center"/>
                  <w:hideMark/>
                </w:tcPr>
                <w:p w14:paraId="082A359B" w14:textId="77777777" w:rsidR="00F47A61" w:rsidRPr="00F47A61" w:rsidRDefault="00F47A61" w:rsidP="00F47A61">
                  <w:pPr>
                    <w:jc w:val="center"/>
                    <w:rPr>
                      <w:color w:val="000000"/>
                      <w:sz w:val="18"/>
                      <w:szCs w:val="18"/>
                    </w:rPr>
                  </w:pPr>
                  <w:r w:rsidRPr="00F47A61">
                    <w:rPr>
                      <w:color w:val="000000"/>
                      <w:sz w:val="18"/>
                      <w:szCs w:val="18"/>
                    </w:rPr>
                    <w:t>0</w:t>
                  </w:r>
                </w:p>
              </w:tc>
              <w:tc>
                <w:tcPr>
                  <w:tcW w:w="1607" w:type="dxa"/>
                  <w:tcBorders>
                    <w:top w:val="nil"/>
                    <w:left w:val="nil"/>
                    <w:bottom w:val="single" w:sz="4" w:space="0" w:color="auto"/>
                    <w:right w:val="single" w:sz="4" w:space="0" w:color="auto"/>
                  </w:tcBorders>
                  <w:shd w:val="clear" w:color="000000" w:fill="FFFFFF"/>
                  <w:vAlign w:val="center"/>
                  <w:hideMark/>
                </w:tcPr>
                <w:p w14:paraId="565721D2" w14:textId="77777777" w:rsidR="00F47A61" w:rsidRPr="00F47A61" w:rsidRDefault="00F47A61" w:rsidP="00F47A61">
                  <w:pPr>
                    <w:jc w:val="center"/>
                    <w:rPr>
                      <w:color w:val="000000"/>
                      <w:sz w:val="18"/>
                      <w:szCs w:val="18"/>
                    </w:rPr>
                  </w:pPr>
                  <w:r w:rsidRPr="00F47A61">
                    <w:rPr>
                      <w:color w:val="000000"/>
                      <w:sz w:val="18"/>
                      <w:szCs w:val="18"/>
                    </w:rPr>
                    <w:t>32000</w:t>
                  </w:r>
                </w:p>
              </w:tc>
            </w:tr>
            <w:tr w:rsidR="00F47A61" w:rsidRPr="00F47A61" w14:paraId="3B64A506" w14:textId="77777777" w:rsidTr="00F47A61">
              <w:trPr>
                <w:trHeight w:val="30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D341E9B" w14:textId="77777777" w:rsidR="00F47A61" w:rsidRPr="00F47A61" w:rsidRDefault="00F47A61" w:rsidP="00F47A61">
                  <w:pPr>
                    <w:rPr>
                      <w:rFonts w:ascii="Calibri" w:hAnsi="Calibri" w:cs="Calibri"/>
                      <w:color w:val="000000"/>
                      <w:sz w:val="22"/>
                      <w:szCs w:val="22"/>
                    </w:rPr>
                  </w:pPr>
                  <w:r w:rsidRPr="00F47A61">
                    <w:rPr>
                      <w:rFonts w:ascii="Calibri" w:hAnsi="Calibri" w:cs="Calibri"/>
                      <w:color w:val="000000"/>
                      <w:sz w:val="22"/>
                      <w:szCs w:val="22"/>
                    </w:rPr>
                    <w:t> </w:t>
                  </w:r>
                </w:p>
              </w:tc>
              <w:tc>
                <w:tcPr>
                  <w:tcW w:w="1235" w:type="dxa"/>
                  <w:tcBorders>
                    <w:top w:val="nil"/>
                    <w:left w:val="nil"/>
                    <w:bottom w:val="single" w:sz="4" w:space="0" w:color="auto"/>
                    <w:right w:val="single" w:sz="4" w:space="0" w:color="auto"/>
                  </w:tcBorders>
                  <w:shd w:val="clear" w:color="auto" w:fill="auto"/>
                  <w:noWrap/>
                  <w:vAlign w:val="bottom"/>
                  <w:hideMark/>
                </w:tcPr>
                <w:p w14:paraId="6386FA72" w14:textId="77777777" w:rsidR="00F47A61" w:rsidRPr="00F47A61" w:rsidRDefault="00F47A61" w:rsidP="00F47A61">
                  <w:pPr>
                    <w:rPr>
                      <w:rFonts w:ascii="Calibri" w:hAnsi="Calibri" w:cs="Calibri"/>
                      <w:color w:val="000000"/>
                      <w:sz w:val="22"/>
                      <w:szCs w:val="22"/>
                    </w:rPr>
                  </w:pPr>
                  <w:r w:rsidRPr="00F47A61">
                    <w:rPr>
                      <w:rFonts w:ascii="Calibri" w:hAnsi="Calibri" w:cs="Calibri"/>
                      <w:color w:val="000000"/>
                      <w:sz w:val="22"/>
                      <w:szCs w:val="22"/>
                    </w:rPr>
                    <w:t> </w:t>
                  </w:r>
                </w:p>
              </w:tc>
              <w:tc>
                <w:tcPr>
                  <w:tcW w:w="3198" w:type="dxa"/>
                  <w:tcBorders>
                    <w:top w:val="nil"/>
                    <w:left w:val="nil"/>
                    <w:bottom w:val="single" w:sz="4" w:space="0" w:color="auto"/>
                    <w:right w:val="single" w:sz="4" w:space="0" w:color="auto"/>
                  </w:tcBorders>
                  <w:shd w:val="clear" w:color="auto" w:fill="auto"/>
                  <w:noWrap/>
                  <w:vAlign w:val="bottom"/>
                  <w:hideMark/>
                </w:tcPr>
                <w:p w14:paraId="4C42D4F5" w14:textId="77777777" w:rsidR="00F47A61" w:rsidRPr="00F47A61" w:rsidRDefault="00F47A61" w:rsidP="00F47A61">
                  <w:pPr>
                    <w:jc w:val="center"/>
                    <w:rPr>
                      <w:b/>
                      <w:bCs/>
                      <w:color w:val="000000"/>
                      <w:sz w:val="22"/>
                      <w:szCs w:val="22"/>
                    </w:rPr>
                  </w:pPr>
                  <w:r w:rsidRPr="00F47A61">
                    <w:rPr>
                      <w:b/>
                      <w:bCs/>
                      <w:color w:val="000000"/>
                      <w:sz w:val="22"/>
                      <w:szCs w:val="22"/>
                    </w:rPr>
                    <w:t>ИТОГО</w:t>
                  </w:r>
                </w:p>
              </w:tc>
              <w:tc>
                <w:tcPr>
                  <w:tcW w:w="905" w:type="dxa"/>
                  <w:tcBorders>
                    <w:top w:val="nil"/>
                    <w:left w:val="nil"/>
                    <w:bottom w:val="single" w:sz="4" w:space="0" w:color="auto"/>
                    <w:right w:val="single" w:sz="4" w:space="0" w:color="auto"/>
                  </w:tcBorders>
                  <w:shd w:val="clear" w:color="auto" w:fill="auto"/>
                  <w:noWrap/>
                  <w:vAlign w:val="bottom"/>
                  <w:hideMark/>
                </w:tcPr>
                <w:p w14:paraId="3AF0AA46" w14:textId="77777777" w:rsidR="00F47A61" w:rsidRPr="00F47A61" w:rsidRDefault="00F47A61" w:rsidP="00F47A61">
                  <w:pPr>
                    <w:rPr>
                      <w:rFonts w:ascii="Calibri" w:hAnsi="Calibri" w:cs="Calibri"/>
                      <w:color w:val="000000"/>
                      <w:sz w:val="22"/>
                      <w:szCs w:val="22"/>
                    </w:rPr>
                  </w:pPr>
                  <w:r w:rsidRPr="00F47A61">
                    <w:rPr>
                      <w:rFonts w:ascii="Calibri" w:hAnsi="Calibri" w:cs="Calibri"/>
                      <w:color w:val="000000"/>
                      <w:sz w:val="22"/>
                      <w:szCs w:val="22"/>
                    </w:rPr>
                    <w:t> </w:t>
                  </w:r>
                </w:p>
              </w:tc>
              <w:tc>
                <w:tcPr>
                  <w:tcW w:w="908" w:type="dxa"/>
                  <w:tcBorders>
                    <w:top w:val="nil"/>
                    <w:left w:val="nil"/>
                    <w:bottom w:val="single" w:sz="4" w:space="0" w:color="auto"/>
                    <w:right w:val="single" w:sz="4" w:space="0" w:color="auto"/>
                  </w:tcBorders>
                  <w:shd w:val="clear" w:color="000000" w:fill="FFFFFF"/>
                  <w:noWrap/>
                  <w:vAlign w:val="bottom"/>
                  <w:hideMark/>
                </w:tcPr>
                <w:p w14:paraId="3DC10F27" w14:textId="77777777" w:rsidR="00F47A61" w:rsidRPr="00F47A61" w:rsidRDefault="00F47A61" w:rsidP="00F47A61">
                  <w:pPr>
                    <w:rPr>
                      <w:rFonts w:ascii="Calibri" w:hAnsi="Calibri" w:cs="Calibri"/>
                      <w:color w:val="000000"/>
                      <w:sz w:val="22"/>
                      <w:szCs w:val="22"/>
                    </w:rPr>
                  </w:pPr>
                  <w:r w:rsidRPr="00F47A61">
                    <w:rPr>
                      <w:rFonts w:ascii="Calibri" w:hAnsi="Calibri" w:cs="Calibri"/>
                      <w:color w:val="000000"/>
                      <w:sz w:val="22"/>
                      <w:szCs w:val="22"/>
                    </w:rPr>
                    <w:t> </w:t>
                  </w:r>
                </w:p>
              </w:tc>
              <w:tc>
                <w:tcPr>
                  <w:tcW w:w="1029" w:type="dxa"/>
                  <w:tcBorders>
                    <w:top w:val="nil"/>
                    <w:left w:val="nil"/>
                    <w:bottom w:val="single" w:sz="4" w:space="0" w:color="auto"/>
                    <w:right w:val="single" w:sz="4" w:space="0" w:color="auto"/>
                  </w:tcBorders>
                  <w:shd w:val="clear" w:color="auto" w:fill="auto"/>
                  <w:noWrap/>
                  <w:vAlign w:val="bottom"/>
                  <w:hideMark/>
                </w:tcPr>
                <w:p w14:paraId="326F2F33" w14:textId="77777777" w:rsidR="00F47A61" w:rsidRPr="00F47A61" w:rsidRDefault="00F47A61" w:rsidP="00F47A61">
                  <w:pPr>
                    <w:rPr>
                      <w:rFonts w:ascii="Calibri" w:hAnsi="Calibri" w:cs="Calibri"/>
                      <w:color w:val="000000"/>
                      <w:sz w:val="22"/>
                      <w:szCs w:val="22"/>
                    </w:rPr>
                  </w:pPr>
                  <w:r w:rsidRPr="00F47A61">
                    <w:rPr>
                      <w:rFonts w:ascii="Calibri" w:hAnsi="Calibri" w:cs="Calibri"/>
                      <w:color w:val="000000"/>
                      <w:sz w:val="22"/>
                      <w:szCs w:val="22"/>
                    </w:rPr>
                    <w:t> </w:t>
                  </w:r>
                </w:p>
              </w:tc>
              <w:tc>
                <w:tcPr>
                  <w:tcW w:w="2249" w:type="dxa"/>
                  <w:tcBorders>
                    <w:top w:val="nil"/>
                    <w:left w:val="nil"/>
                    <w:bottom w:val="single" w:sz="4" w:space="0" w:color="auto"/>
                    <w:right w:val="single" w:sz="4" w:space="0" w:color="auto"/>
                  </w:tcBorders>
                  <w:shd w:val="clear" w:color="auto" w:fill="auto"/>
                  <w:noWrap/>
                  <w:vAlign w:val="bottom"/>
                  <w:hideMark/>
                </w:tcPr>
                <w:p w14:paraId="6E727DCF" w14:textId="77777777" w:rsidR="00F47A61" w:rsidRPr="00F47A61" w:rsidRDefault="00F47A61" w:rsidP="00F47A61">
                  <w:pPr>
                    <w:rPr>
                      <w:rFonts w:ascii="Calibri" w:hAnsi="Calibri" w:cs="Calibri"/>
                      <w:color w:val="000000"/>
                      <w:sz w:val="22"/>
                      <w:szCs w:val="22"/>
                    </w:rPr>
                  </w:pPr>
                  <w:r w:rsidRPr="00F47A61">
                    <w:rPr>
                      <w:rFonts w:ascii="Calibri" w:hAnsi="Calibri" w:cs="Calibr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39515693" w14:textId="77777777" w:rsidR="00F47A61" w:rsidRPr="00F47A61" w:rsidRDefault="00F47A61" w:rsidP="00F47A61">
                  <w:pPr>
                    <w:rPr>
                      <w:rFonts w:ascii="Calibri" w:hAnsi="Calibri" w:cs="Calibri"/>
                      <w:color w:val="000000"/>
                      <w:sz w:val="22"/>
                      <w:szCs w:val="22"/>
                    </w:rPr>
                  </w:pPr>
                  <w:r w:rsidRPr="00F47A61">
                    <w:rPr>
                      <w:rFonts w:ascii="Calibri" w:hAnsi="Calibri" w:cs="Calibri"/>
                      <w:color w:val="000000"/>
                      <w:sz w:val="22"/>
                      <w:szCs w:val="22"/>
                    </w:rPr>
                    <w:t> </w:t>
                  </w:r>
                </w:p>
              </w:tc>
              <w:tc>
                <w:tcPr>
                  <w:tcW w:w="1263" w:type="dxa"/>
                  <w:tcBorders>
                    <w:top w:val="nil"/>
                    <w:left w:val="nil"/>
                    <w:bottom w:val="single" w:sz="4" w:space="0" w:color="auto"/>
                    <w:right w:val="single" w:sz="4" w:space="0" w:color="auto"/>
                  </w:tcBorders>
                  <w:shd w:val="clear" w:color="auto" w:fill="auto"/>
                  <w:noWrap/>
                  <w:vAlign w:val="bottom"/>
                  <w:hideMark/>
                </w:tcPr>
                <w:p w14:paraId="0073204B" w14:textId="77777777" w:rsidR="00F47A61" w:rsidRPr="00F47A61" w:rsidRDefault="00F47A61" w:rsidP="00F47A61">
                  <w:pPr>
                    <w:rPr>
                      <w:rFonts w:ascii="Calibri" w:hAnsi="Calibri" w:cs="Calibri"/>
                      <w:color w:val="000000"/>
                      <w:sz w:val="22"/>
                      <w:szCs w:val="22"/>
                    </w:rPr>
                  </w:pPr>
                  <w:r w:rsidRPr="00F47A61">
                    <w:rPr>
                      <w:rFonts w:ascii="Calibri" w:hAnsi="Calibri" w:cs="Calibri"/>
                      <w:color w:val="000000"/>
                      <w:sz w:val="22"/>
                      <w:szCs w:val="22"/>
                    </w:rPr>
                    <w:t> </w:t>
                  </w:r>
                </w:p>
              </w:tc>
              <w:tc>
                <w:tcPr>
                  <w:tcW w:w="1607" w:type="dxa"/>
                  <w:tcBorders>
                    <w:top w:val="nil"/>
                    <w:left w:val="nil"/>
                    <w:bottom w:val="single" w:sz="4" w:space="0" w:color="auto"/>
                    <w:right w:val="single" w:sz="4" w:space="0" w:color="auto"/>
                  </w:tcBorders>
                  <w:shd w:val="clear" w:color="auto" w:fill="auto"/>
                  <w:noWrap/>
                  <w:vAlign w:val="center"/>
                  <w:hideMark/>
                </w:tcPr>
                <w:p w14:paraId="5BAA9D62" w14:textId="77777777" w:rsidR="00F47A61" w:rsidRPr="00F47A61" w:rsidRDefault="00F47A61" w:rsidP="00F47A61">
                  <w:pPr>
                    <w:jc w:val="center"/>
                    <w:rPr>
                      <w:b/>
                      <w:bCs/>
                      <w:color w:val="000000"/>
                      <w:sz w:val="22"/>
                      <w:szCs w:val="22"/>
                    </w:rPr>
                  </w:pPr>
                  <w:bookmarkStart w:id="10" w:name="_Hlk187230670"/>
                  <w:r w:rsidRPr="00F47A61">
                    <w:rPr>
                      <w:b/>
                      <w:bCs/>
                      <w:color w:val="000000"/>
                      <w:sz w:val="22"/>
                      <w:szCs w:val="22"/>
                    </w:rPr>
                    <w:t>17 186 135</w:t>
                  </w:r>
                  <w:bookmarkEnd w:id="10"/>
                  <w:r w:rsidRPr="00F47A61">
                    <w:rPr>
                      <w:b/>
                      <w:bCs/>
                      <w:color w:val="000000"/>
                      <w:sz w:val="22"/>
                      <w:szCs w:val="22"/>
                    </w:rPr>
                    <w:t>,00</w:t>
                  </w:r>
                </w:p>
              </w:tc>
            </w:tr>
          </w:tbl>
          <w:p w14:paraId="39BC9F4B" w14:textId="1437D272" w:rsidR="00ED18B1" w:rsidRDefault="00ED18B1" w:rsidP="00D831A1">
            <w:pPr>
              <w:jc w:val="center"/>
              <w:rPr>
                <w:b/>
                <w:bCs/>
                <w:sz w:val="24"/>
                <w:szCs w:val="24"/>
              </w:rPr>
            </w:pPr>
          </w:p>
          <w:p w14:paraId="4B5F4E2C" w14:textId="77777777" w:rsidR="00D831A1" w:rsidRPr="000B133E" w:rsidRDefault="00D831A1" w:rsidP="00075FBF">
            <w:pPr>
              <w:rPr>
                <w:b/>
                <w:bCs/>
                <w:sz w:val="24"/>
                <w:szCs w:val="24"/>
              </w:rPr>
            </w:pPr>
          </w:p>
        </w:tc>
      </w:tr>
      <w:tr w:rsidR="000B133E" w:rsidRPr="000B133E" w14:paraId="68A14A0B" w14:textId="77777777" w:rsidTr="004216D9">
        <w:trPr>
          <w:trHeight w:val="375"/>
        </w:trPr>
        <w:tc>
          <w:tcPr>
            <w:tcW w:w="15317" w:type="dxa"/>
            <w:gridSpan w:val="10"/>
            <w:tcBorders>
              <w:top w:val="nil"/>
              <w:left w:val="nil"/>
              <w:bottom w:val="nil"/>
              <w:right w:val="nil"/>
            </w:tcBorders>
            <w:shd w:val="clear" w:color="000000" w:fill="FFFFFF"/>
            <w:vAlign w:val="center"/>
          </w:tcPr>
          <w:p w14:paraId="020DDB43" w14:textId="77777777" w:rsidR="000B133E" w:rsidRPr="000B133E" w:rsidRDefault="000B133E" w:rsidP="00ED18B1">
            <w:pPr>
              <w:rPr>
                <w:bCs/>
                <w:i/>
                <w:sz w:val="24"/>
                <w:szCs w:val="24"/>
              </w:rPr>
            </w:pPr>
          </w:p>
        </w:tc>
      </w:tr>
      <w:tr w:rsidR="000B133E" w:rsidRPr="000B133E" w14:paraId="7A05A7E2" w14:textId="77777777" w:rsidTr="004216D9">
        <w:trPr>
          <w:trHeight w:val="375"/>
        </w:trPr>
        <w:tc>
          <w:tcPr>
            <w:tcW w:w="15317" w:type="dxa"/>
            <w:gridSpan w:val="10"/>
            <w:tcBorders>
              <w:top w:val="nil"/>
              <w:left w:val="nil"/>
              <w:bottom w:val="nil"/>
              <w:right w:val="nil"/>
            </w:tcBorders>
            <w:shd w:val="clear" w:color="000000" w:fill="FFFFFF"/>
            <w:vAlign w:val="center"/>
          </w:tcPr>
          <w:p w14:paraId="35D6519C" w14:textId="77777777" w:rsidR="000B133E" w:rsidRPr="000B133E" w:rsidRDefault="000B133E" w:rsidP="000B133E">
            <w:pPr>
              <w:rPr>
                <w:bCs/>
                <w:i/>
                <w:sz w:val="24"/>
                <w:szCs w:val="24"/>
              </w:rPr>
            </w:pPr>
          </w:p>
        </w:tc>
      </w:tr>
      <w:tr w:rsidR="00DB3645" w:rsidRPr="000B133E" w14:paraId="0C97CE9A" w14:textId="77777777" w:rsidTr="004216D9">
        <w:trPr>
          <w:trHeight w:val="390"/>
        </w:trPr>
        <w:tc>
          <w:tcPr>
            <w:tcW w:w="15317" w:type="dxa"/>
            <w:gridSpan w:val="10"/>
            <w:tcBorders>
              <w:top w:val="nil"/>
              <w:left w:val="nil"/>
              <w:bottom w:val="nil"/>
              <w:right w:val="nil"/>
            </w:tcBorders>
            <w:shd w:val="clear" w:color="000000" w:fill="FFFFFF"/>
            <w:vAlign w:val="center"/>
            <w:hideMark/>
          </w:tcPr>
          <w:p w14:paraId="12E23F01" w14:textId="77777777" w:rsidR="00DB3645" w:rsidRPr="000B133E" w:rsidRDefault="00DB3645" w:rsidP="00DB3645">
            <w:pPr>
              <w:rPr>
                <w:b/>
                <w:bCs/>
                <w:i/>
                <w:iCs/>
                <w:sz w:val="24"/>
                <w:szCs w:val="24"/>
              </w:rPr>
            </w:pPr>
            <w:r w:rsidRPr="000B133E">
              <w:rPr>
                <w:b/>
                <w:bCs/>
                <w:i/>
                <w:iCs/>
                <w:sz w:val="24"/>
                <w:szCs w:val="24"/>
              </w:rPr>
              <w:t>* Полное описание товаров указывается в технической спецификации.</w:t>
            </w:r>
          </w:p>
        </w:tc>
      </w:tr>
      <w:tr w:rsidR="00DB3645" w:rsidRPr="000B133E" w14:paraId="742C387C" w14:textId="77777777" w:rsidTr="004216D9">
        <w:trPr>
          <w:trHeight w:val="375"/>
        </w:trPr>
        <w:tc>
          <w:tcPr>
            <w:tcW w:w="750" w:type="dxa"/>
            <w:tcBorders>
              <w:top w:val="nil"/>
              <w:left w:val="nil"/>
              <w:bottom w:val="nil"/>
              <w:right w:val="nil"/>
            </w:tcBorders>
            <w:shd w:val="clear" w:color="000000" w:fill="FFFFFF"/>
            <w:vAlign w:val="center"/>
          </w:tcPr>
          <w:p w14:paraId="36DD9721" w14:textId="77777777" w:rsidR="00DB3645" w:rsidRPr="000B133E" w:rsidRDefault="00DB3645" w:rsidP="00DB3645">
            <w:pPr>
              <w:rPr>
                <w:b/>
                <w:bCs/>
                <w:sz w:val="24"/>
                <w:szCs w:val="24"/>
              </w:rPr>
            </w:pPr>
          </w:p>
        </w:tc>
        <w:tc>
          <w:tcPr>
            <w:tcW w:w="1422" w:type="dxa"/>
            <w:tcBorders>
              <w:top w:val="nil"/>
              <w:left w:val="nil"/>
              <w:bottom w:val="nil"/>
              <w:right w:val="nil"/>
            </w:tcBorders>
            <w:shd w:val="clear" w:color="000000" w:fill="FFFFFF"/>
            <w:vAlign w:val="center"/>
            <w:hideMark/>
          </w:tcPr>
          <w:p w14:paraId="6DFB94C4" w14:textId="77777777" w:rsidR="00DB3645" w:rsidRPr="000B133E" w:rsidRDefault="00DB3645" w:rsidP="00DB3645">
            <w:pPr>
              <w:rPr>
                <w:sz w:val="24"/>
                <w:szCs w:val="24"/>
              </w:rPr>
            </w:pPr>
          </w:p>
        </w:tc>
        <w:tc>
          <w:tcPr>
            <w:tcW w:w="3363" w:type="dxa"/>
            <w:tcBorders>
              <w:top w:val="nil"/>
              <w:left w:val="nil"/>
              <w:bottom w:val="nil"/>
              <w:right w:val="nil"/>
            </w:tcBorders>
            <w:shd w:val="clear" w:color="000000" w:fill="FFFFFF"/>
            <w:vAlign w:val="center"/>
            <w:hideMark/>
          </w:tcPr>
          <w:p w14:paraId="678723DA" w14:textId="77777777" w:rsidR="00DB3645" w:rsidRPr="000B133E" w:rsidRDefault="00DB3645" w:rsidP="00DB3645">
            <w:pPr>
              <w:rPr>
                <w:sz w:val="24"/>
                <w:szCs w:val="24"/>
              </w:rPr>
            </w:pPr>
            <w:r w:rsidRPr="000B133E">
              <w:rPr>
                <w:sz w:val="24"/>
                <w:szCs w:val="24"/>
              </w:rPr>
              <w:t> </w:t>
            </w:r>
          </w:p>
        </w:tc>
        <w:tc>
          <w:tcPr>
            <w:tcW w:w="994" w:type="dxa"/>
            <w:tcBorders>
              <w:top w:val="nil"/>
              <w:left w:val="nil"/>
              <w:bottom w:val="nil"/>
              <w:right w:val="nil"/>
            </w:tcBorders>
            <w:shd w:val="clear" w:color="000000" w:fill="FFFFFF"/>
            <w:vAlign w:val="center"/>
            <w:hideMark/>
          </w:tcPr>
          <w:p w14:paraId="46775DC1" w14:textId="77777777" w:rsidR="00DB3645" w:rsidRPr="000B133E" w:rsidRDefault="00DB3645" w:rsidP="00DB3645">
            <w:pPr>
              <w:jc w:val="center"/>
              <w:rPr>
                <w:sz w:val="24"/>
                <w:szCs w:val="24"/>
              </w:rPr>
            </w:pPr>
            <w:r w:rsidRPr="000B133E">
              <w:rPr>
                <w:sz w:val="24"/>
                <w:szCs w:val="24"/>
              </w:rPr>
              <w:t> </w:t>
            </w:r>
          </w:p>
        </w:tc>
        <w:tc>
          <w:tcPr>
            <w:tcW w:w="903" w:type="dxa"/>
            <w:tcBorders>
              <w:top w:val="nil"/>
              <w:left w:val="nil"/>
              <w:bottom w:val="nil"/>
              <w:right w:val="nil"/>
            </w:tcBorders>
            <w:shd w:val="clear" w:color="000000" w:fill="FFFFFF"/>
            <w:vAlign w:val="center"/>
            <w:hideMark/>
          </w:tcPr>
          <w:p w14:paraId="6C547CBE" w14:textId="77777777" w:rsidR="00DB3645" w:rsidRPr="000B133E" w:rsidRDefault="00DB3645" w:rsidP="00DB3645">
            <w:pPr>
              <w:jc w:val="center"/>
              <w:rPr>
                <w:sz w:val="24"/>
                <w:szCs w:val="24"/>
              </w:rPr>
            </w:pPr>
            <w:r w:rsidRPr="000B133E">
              <w:rPr>
                <w:sz w:val="24"/>
                <w:szCs w:val="24"/>
              </w:rPr>
              <w:t> </w:t>
            </w:r>
          </w:p>
        </w:tc>
        <w:tc>
          <w:tcPr>
            <w:tcW w:w="1265" w:type="dxa"/>
            <w:tcBorders>
              <w:top w:val="nil"/>
              <w:left w:val="nil"/>
              <w:bottom w:val="nil"/>
              <w:right w:val="nil"/>
            </w:tcBorders>
            <w:shd w:val="clear" w:color="000000" w:fill="FFFFFF"/>
            <w:vAlign w:val="center"/>
            <w:hideMark/>
          </w:tcPr>
          <w:p w14:paraId="004277BE" w14:textId="77777777" w:rsidR="00DB3645" w:rsidRPr="000B133E" w:rsidRDefault="00DB3645" w:rsidP="00DB3645">
            <w:pPr>
              <w:jc w:val="center"/>
              <w:rPr>
                <w:sz w:val="24"/>
                <w:szCs w:val="24"/>
              </w:rPr>
            </w:pPr>
            <w:r w:rsidRPr="000B133E">
              <w:rPr>
                <w:sz w:val="24"/>
                <w:szCs w:val="24"/>
              </w:rPr>
              <w:t> </w:t>
            </w:r>
          </w:p>
        </w:tc>
        <w:tc>
          <w:tcPr>
            <w:tcW w:w="2650" w:type="dxa"/>
            <w:tcBorders>
              <w:top w:val="nil"/>
              <w:left w:val="nil"/>
              <w:bottom w:val="nil"/>
              <w:right w:val="nil"/>
            </w:tcBorders>
            <w:shd w:val="clear" w:color="000000" w:fill="FFFFFF"/>
            <w:vAlign w:val="center"/>
            <w:hideMark/>
          </w:tcPr>
          <w:p w14:paraId="10F86B19" w14:textId="77777777" w:rsidR="00DB3645" w:rsidRPr="000B133E" w:rsidRDefault="00DB3645" w:rsidP="00DB3645">
            <w:pPr>
              <w:jc w:val="center"/>
              <w:rPr>
                <w:sz w:val="24"/>
                <w:szCs w:val="24"/>
              </w:rPr>
            </w:pPr>
            <w:r w:rsidRPr="000B133E">
              <w:rPr>
                <w:sz w:val="24"/>
                <w:szCs w:val="24"/>
              </w:rPr>
              <w:t> </w:t>
            </w:r>
          </w:p>
        </w:tc>
        <w:tc>
          <w:tcPr>
            <w:tcW w:w="1486" w:type="dxa"/>
            <w:tcBorders>
              <w:top w:val="nil"/>
              <w:left w:val="nil"/>
              <w:bottom w:val="nil"/>
              <w:right w:val="nil"/>
            </w:tcBorders>
            <w:shd w:val="clear" w:color="000000" w:fill="FFFFFF"/>
            <w:vAlign w:val="center"/>
            <w:hideMark/>
          </w:tcPr>
          <w:p w14:paraId="253164F8" w14:textId="77777777" w:rsidR="00DB3645" w:rsidRPr="000B133E" w:rsidRDefault="00DB3645" w:rsidP="00DB3645">
            <w:pPr>
              <w:jc w:val="center"/>
              <w:rPr>
                <w:sz w:val="24"/>
                <w:szCs w:val="24"/>
              </w:rPr>
            </w:pPr>
            <w:r w:rsidRPr="000B133E">
              <w:rPr>
                <w:sz w:val="24"/>
                <w:szCs w:val="24"/>
              </w:rPr>
              <w:t> </w:t>
            </w:r>
          </w:p>
        </w:tc>
        <w:tc>
          <w:tcPr>
            <w:tcW w:w="926" w:type="dxa"/>
            <w:tcBorders>
              <w:top w:val="nil"/>
              <w:left w:val="nil"/>
              <w:bottom w:val="nil"/>
              <w:right w:val="nil"/>
            </w:tcBorders>
            <w:shd w:val="clear" w:color="000000" w:fill="FFFFFF"/>
            <w:vAlign w:val="center"/>
            <w:hideMark/>
          </w:tcPr>
          <w:p w14:paraId="72FB397E" w14:textId="77777777" w:rsidR="00DB3645" w:rsidRPr="000B133E" w:rsidRDefault="00DB3645" w:rsidP="00DB3645">
            <w:pPr>
              <w:jc w:val="center"/>
              <w:rPr>
                <w:sz w:val="24"/>
                <w:szCs w:val="24"/>
              </w:rPr>
            </w:pPr>
            <w:r w:rsidRPr="000B133E">
              <w:rPr>
                <w:sz w:val="24"/>
                <w:szCs w:val="24"/>
              </w:rPr>
              <w:t> </w:t>
            </w:r>
          </w:p>
        </w:tc>
        <w:tc>
          <w:tcPr>
            <w:tcW w:w="1558" w:type="dxa"/>
            <w:tcBorders>
              <w:top w:val="nil"/>
              <w:left w:val="nil"/>
              <w:bottom w:val="nil"/>
              <w:right w:val="nil"/>
            </w:tcBorders>
            <w:shd w:val="clear" w:color="000000" w:fill="FFFFFF"/>
            <w:vAlign w:val="center"/>
            <w:hideMark/>
          </w:tcPr>
          <w:p w14:paraId="2AD97A0E" w14:textId="77777777" w:rsidR="00DB3645" w:rsidRPr="000B133E" w:rsidRDefault="00DB3645" w:rsidP="00DB3645">
            <w:pPr>
              <w:jc w:val="right"/>
              <w:rPr>
                <w:b/>
                <w:bCs/>
                <w:sz w:val="24"/>
                <w:szCs w:val="24"/>
              </w:rPr>
            </w:pPr>
            <w:r w:rsidRPr="000B133E">
              <w:rPr>
                <w:b/>
                <w:bCs/>
                <w:sz w:val="24"/>
                <w:szCs w:val="24"/>
              </w:rPr>
              <w:t> </w:t>
            </w:r>
          </w:p>
        </w:tc>
      </w:tr>
      <w:tr w:rsidR="00DB3645" w:rsidRPr="000B133E" w14:paraId="78BEBA91" w14:textId="77777777" w:rsidTr="004216D9">
        <w:trPr>
          <w:trHeight w:val="375"/>
        </w:trPr>
        <w:tc>
          <w:tcPr>
            <w:tcW w:w="15317" w:type="dxa"/>
            <w:gridSpan w:val="10"/>
            <w:tcBorders>
              <w:top w:val="nil"/>
              <w:left w:val="nil"/>
              <w:bottom w:val="nil"/>
              <w:right w:val="nil"/>
            </w:tcBorders>
            <w:shd w:val="clear" w:color="000000" w:fill="FFFFFF"/>
            <w:vAlign w:val="center"/>
            <w:hideMark/>
          </w:tcPr>
          <w:p w14:paraId="5F7FDF3C" w14:textId="13AE2826" w:rsidR="00DB3645" w:rsidRPr="000B133E" w:rsidRDefault="00DB3645" w:rsidP="00DB3645">
            <w:pPr>
              <w:rPr>
                <w:b/>
                <w:bCs/>
                <w:sz w:val="24"/>
                <w:szCs w:val="24"/>
              </w:rPr>
            </w:pPr>
            <w:r w:rsidRPr="000B133E">
              <w:rPr>
                <w:b/>
                <w:bCs/>
                <w:sz w:val="24"/>
                <w:szCs w:val="24"/>
              </w:rPr>
              <w:t>Организатор и Заказчик:</w:t>
            </w:r>
            <w:r w:rsidR="005F4EE7" w:rsidRPr="000B133E">
              <w:rPr>
                <w:b/>
                <w:bCs/>
                <w:sz w:val="24"/>
                <w:szCs w:val="24"/>
              </w:rPr>
              <w:t xml:space="preserve"> Д</w:t>
            </w:r>
            <w:r w:rsidRPr="000B133E">
              <w:rPr>
                <w:b/>
                <w:bCs/>
                <w:sz w:val="24"/>
                <w:szCs w:val="24"/>
              </w:rPr>
              <w:t xml:space="preserve">иректор ГКП на ПХВ «АМКБ» </w:t>
            </w:r>
            <w:bookmarkStart w:id="11" w:name="_Hlk185863232"/>
            <w:r w:rsidRPr="000B133E">
              <w:rPr>
                <w:b/>
                <w:bCs/>
                <w:sz w:val="24"/>
                <w:szCs w:val="24"/>
              </w:rPr>
              <w:t xml:space="preserve">_________________ </w:t>
            </w:r>
            <w:r w:rsidR="0084137B" w:rsidRPr="000B133E">
              <w:rPr>
                <w:b/>
                <w:bCs/>
                <w:sz w:val="24"/>
                <w:szCs w:val="24"/>
                <w:lang w:val="kk-KZ"/>
              </w:rPr>
              <w:t>Э.Берикова</w:t>
            </w:r>
            <w:r w:rsidRPr="000B133E">
              <w:rPr>
                <w:b/>
                <w:bCs/>
                <w:sz w:val="24"/>
                <w:szCs w:val="24"/>
              </w:rPr>
              <w:t xml:space="preserve"> </w:t>
            </w:r>
            <w:bookmarkEnd w:id="11"/>
          </w:p>
          <w:p w14:paraId="47A3FA1B" w14:textId="77777777" w:rsidR="00DB3645" w:rsidRPr="000B133E" w:rsidRDefault="00DB3645" w:rsidP="00DB3645">
            <w:pPr>
              <w:rPr>
                <w:b/>
                <w:bCs/>
                <w:sz w:val="24"/>
                <w:szCs w:val="24"/>
              </w:rPr>
            </w:pPr>
            <w:r w:rsidRPr="000B133E">
              <w:rPr>
                <w:b/>
                <w:bCs/>
                <w:sz w:val="24"/>
                <w:szCs w:val="24"/>
              </w:rPr>
              <w:t>М.П.</w:t>
            </w:r>
          </w:p>
        </w:tc>
      </w:tr>
    </w:tbl>
    <w:p w14:paraId="480847EF" w14:textId="77777777"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14:paraId="00BC6E06" w14:textId="77777777" w:rsidR="008629D6" w:rsidRPr="00307A59" w:rsidRDefault="008629D6" w:rsidP="008629D6">
      <w:pPr>
        <w:jc w:val="right"/>
        <w:rPr>
          <w:bCs/>
          <w:i/>
        </w:rPr>
      </w:pPr>
      <w:r w:rsidRPr="00307A59">
        <w:rPr>
          <w:bCs/>
          <w:i/>
        </w:rPr>
        <w:lastRenderedPageBreak/>
        <w:t xml:space="preserve">Приложение </w:t>
      </w:r>
      <w:r>
        <w:rPr>
          <w:bCs/>
          <w:i/>
        </w:rPr>
        <w:t>2</w:t>
      </w:r>
    </w:p>
    <w:p w14:paraId="57D5999F" w14:textId="77777777" w:rsidR="008629D6" w:rsidRPr="00307A59" w:rsidRDefault="008629D6" w:rsidP="008629D6">
      <w:pPr>
        <w:jc w:val="right"/>
        <w:rPr>
          <w:bCs/>
          <w:i/>
        </w:rPr>
      </w:pPr>
      <w:r w:rsidRPr="00307A59">
        <w:rPr>
          <w:bCs/>
          <w:i/>
        </w:rPr>
        <w:t>к Тендерной документации</w:t>
      </w:r>
    </w:p>
    <w:p w14:paraId="387E6EB4" w14:textId="7989B912" w:rsidR="008629D6" w:rsidRPr="00922A1A" w:rsidRDefault="008629D6" w:rsidP="00ED18B1">
      <w:pPr>
        <w:pStyle w:val="a8"/>
        <w:ind w:firstLine="567"/>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14:paraId="22878DFA" w14:textId="77777777" w:rsidR="009053AB" w:rsidRDefault="009053AB" w:rsidP="008629D6">
      <w:pPr>
        <w:jc w:val="right"/>
        <w:rPr>
          <w:b/>
          <w:sz w:val="22"/>
          <w:szCs w:val="22"/>
        </w:rPr>
      </w:pPr>
    </w:p>
    <w:p w14:paraId="4E4B800B" w14:textId="77777777" w:rsidR="00075FBF" w:rsidRDefault="00075FBF" w:rsidP="008629D6">
      <w:pPr>
        <w:jc w:val="right"/>
        <w:rPr>
          <w:b/>
          <w:sz w:val="22"/>
          <w:szCs w:val="22"/>
        </w:rPr>
      </w:pPr>
    </w:p>
    <w:tbl>
      <w:tblPr>
        <w:tblW w:w="14170" w:type="dxa"/>
        <w:tblInd w:w="113" w:type="dxa"/>
        <w:tblLook w:val="04A0" w:firstRow="1" w:lastRow="0" w:firstColumn="1" w:lastColumn="0" w:noHBand="0" w:noVBand="1"/>
      </w:tblPr>
      <w:tblGrid>
        <w:gridCol w:w="1520"/>
        <w:gridCol w:w="2408"/>
        <w:gridCol w:w="1483"/>
        <w:gridCol w:w="8759"/>
      </w:tblGrid>
      <w:tr w:rsidR="00F47A61" w:rsidRPr="00F47A61" w14:paraId="7114CAA9" w14:textId="77777777" w:rsidTr="00F47A61">
        <w:trPr>
          <w:trHeight w:val="300"/>
        </w:trPr>
        <w:tc>
          <w:tcPr>
            <w:tcW w:w="15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5379546" w14:textId="77777777" w:rsidR="00F47A61" w:rsidRPr="00F47A61" w:rsidRDefault="00F47A61" w:rsidP="00F47A61">
            <w:pPr>
              <w:jc w:val="center"/>
              <w:rPr>
                <w:b/>
                <w:bCs/>
                <w:color w:val="000000"/>
                <w:sz w:val="18"/>
                <w:szCs w:val="18"/>
              </w:rPr>
            </w:pPr>
            <w:r w:rsidRPr="00F47A61">
              <w:rPr>
                <w:b/>
                <w:bCs/>
                <w:color w:val="000000"/>
                <w:sz w:val="18"/>
                <w:szCs w:val="18"/>
              </w:rPr>
              <w:t>№ лота</w:t>
            </w:r>
          </w:p>
        </w:tc>
        <w:tc>
          <w:tcPr>
            <w:tcW w:w="2408" w:type="dxa"/>
            <w:tcBorders>
              <w:top w:val="single" w:sz="4" w:space="0" w:color="auto"/>
              <w:left w:val="nil"/>
              <w:bottom w:val="single" w:sz="4" w:space="0" w:color="auto"/>
              <w:right w:val="single" w:sz="4" w:space="0" w:color="auto"/>
            </w:tcBorders>
            <w:shd w:val="clear" w:color="000000" w:fill="D9D9D9"/>
            <w:vAlign w:val="center"/>
            <w:hideMark/>
          </w:tcPr>
          <w:p w14:paraId="606665AF" w14:textId="77777777" w:rsidR="00F47A61" w:rsidRPr="00F47A61" w:rsidRDefault="00F47A61" w:rsidP="00F47A61">
            <w:pPr>
              <w:jc w:val="center"/>
              <w:rPr>
                <w:b/>
                <w:bCs/>
                <w:color w:val="000000"/>
                <w:sz w:val="18"/>
                <w:szCs w:val="18"/>
              </w:rPr>
            </w:pPr>
            <w:r w:rsidRPr="00F47A61">
              <w:rPr>
                <w:b/>
                <w:bCs/>
                <w:color w:val="000000"/>
                <w:sz w:val="18"/>
                <w:szCs w:val="18"/>
              </w:rPr>
              <w:t xml:space="preserve">Наименование товара* </w:t>
            </w:r>
          </w:p>
        </w:tc>
        <w:tc>
          <w:tcPr>
            <w:tcW w:w="1483" w:type="dxa"/>
            <w:tcBorders>
              <w:top w:val="single" w:sz="4" w:space="0" w:color="auto"/>
              <w:left w:val="nil"/>
              <w:bottom w:val="single" w:sz="4" w:space="0" w:color="auto"/>
              <w:right w:val="single" w:sz="4" w:space="0" w:color="auto"/>
            </w:tcBorders>
            <w:shd w:val="clear" w:color="000000" w:fill="D9D9D9"/>
            <w:vAlign w:val="center"/>
            <w:hideMark/>
          </w:tcPr>
          <w:p w14:paraId="5357E0CF" w14:textId="77777777" w:rsidR="00F47A61" w:rsidRPr="00F47A61" w:rsidRDefault="00F47A61" w:rsidP="00F47A61">
            <w:pPr>
              <w:jc w:val="center"/>
              <w:rPr>
                <w:b/>
                <w:bCs/>
                <w:color w:val="000000"/>
                <w:sz w:val="18"/>
                <w:szCs w:val="18"/>
              </w:rPr>
            </w:pPr>
            <w:r w:rsidRPr="00F47A61">
              <w:rPr>
                <w:b/>
                <w:bCs/>
                <w:color w:val="000000"/>
                <w:sz w:val="18"/>
                <w:szCs w:val="18"/>
              </w:rPr>
              <w:t>Ед. изм.</w:t>
            </w:r>
          </w:p>
        </w:tc>
        <w:tc>
          <w:tcPr>
            <w:tcW w:w="8759" w:type="dxa"/>
            <w:tcBorders>
              <w:top w:val="single" w:sz="4" w:space="0" w:color="auto"/>
              <w:left w:val="nil"/>
              <w:bottom w:val="single" w:sz="4" w:space="0" w:color="auto"/>
              <w:right w:val="single" w:sz="4" w:space="0" w:color="auto"/>
            </w:tcBorders>
            <w:shd w:val="clear" w:color="000000" w:fill="D9D9D9"/>
            <w:vAlign w:val="center"/>
            <w:hideMark/>
          </w:tcPr>
          <w:p w14:paraId="6D58572A" w14:textId="77777777" w:rsidR="00F47A61" w:rsidRPr="00F47A61" w:rsidRDefault="00F47A61" w:rsidP="00F47A61">
            <w:pPr>
              <w:jc w:val="center"/>
              <w:rPr>
                <w:b/>
                <w:bCs/>
                <w:color w:val="000000"/>
                <w:sz w:val="18"/>
                <w:szCs w:val="18"/>
              </w:rPr>
            </w:pPr>
            <w:r w:rsidRPr="00F47A61">
              <w:rPr>
                <w:b/>
                <w:bCs/>
                <w:color w:val="000000"/>
                <w:sz w:val="18"/>
                <w:szCs w:val="18"/>
              </w:rPr>
              <w:t>Техническое описание</w:t>
            </w:r>
          </w:p>
        </w:tc>
      </w:tr>
      <w:tr w:rsidR="00F47A61" w:rsidRPr="00F47A61" w14:paraId="184711E7" w14:textId="77777777" w:rsidTr="00F47A61">
        <w:trPr>
          <w:trHeight w:val="300"/>
        </w:trPr>
        <w:tc>
          <w:tcPr>
            <w:tcW w:w="1520" w:type="dxa"/>
            <w:tcBorders>
              <w:top w:val="nil"/>
              <w:left w:val="single" w:sz="4" w:space="0" w:color="auto"/>
              <w:bottom w:val="single" w:sz="4" w:space="0" w:color="auto"/>
              <w:right w:val="single" w:sz="4" w:space="0" w:color="auto"/>
            </w:tcBorders>
            <w:shd w:val="clear" w:color="000000" w:fill="D9D9D9"/>
            <w:noWrap/>
            <w:vAlign w:val="center"/>
            <w:hideMark/>
          </w:tcPr>
          <w:p w14:paraId="45AF9E85" w14:textId="77777777" w:rsidR="00F47A61" w:rsidRPr="00F47A61" w:rsidRDefault="00F47A61" w:rsidP="00F47A61">
            <w:pPr>
              <w:jc w:val="center"/>
              <w:rPr>
                <w:b/>
                <w:bCs/>
                <w:color w:val="000000"/>
                <w:sz w:val="18"/>
                <w:szCs w:val="18"/>
              </w:rPr>
            </w:pPr>
            <w:r w:rsidRPr="00F47A61">
              <w:rPr>
                <w:b/>
                <w:bCs/>
                <w:color w:val="000000"/>
                <w:sz w:val="18"/>
                <w:szCs w:val="18"/>
              </w:rPr>
              <w:t>1</w:t>
            </w:r>
          </w:p>
        </w:tc>
        <w:tc>
          <w:tcPr>
            <w:tcW w:w="2408" w:type="dxa"/>
            <w:tcBorders>
              <w:top w:val="nil"/>
              <w:left w:val="nil"/>
              <w:bottom w:val="single" w:sz="4" w:space="0" w:color="auto"/>
              <w:right w:val="single" w:sz="4" w:space="0" w:color="auto"/>
            </w:tcBorders>
            <w:shd w:val="clear" w:color="000000" w:fill="D9D9D9"/>
            <w:vAlign w:val="center"/>
            <w:hideMark/>
          </w:tcPr>
          <w:p w14:paraId="7D612828" w14:textId="77777777" w:rsidR="00F47A61" w:rsidRPr="00F47A61" w:rsidRDefault="00F47A61" w:rsidP="00F47A61">
            <w:pPr>
              <w:jc w:val="center"/>
              <w:rPr>
                <w:b/>
                <w:bCs/>
                <w:color w:val="000000"/>
                <w:sz w:val="18"/>
                <w:szCs w:val="18"/>
              </w:rPr>
            </w:pPr>
            <w:r w:rsidRPr="00F47A61">
              <w:rPr>
                <w:b/>
                <w:bCs/>
                <w:color w:val="000000"/>
                <w:sz w:val="18"/>
                <w:szCs w:val="18"/>
              </w:rPr>
              <w:t>2</w:t>
            </w:r>
          </w:p>
        </w:tc>
        <w:tc>
          <w:tcPr>
            <w:tcW w:w="1483" w:type="dxa"/>
            <w:tcBorders>
              <w:top w:val="nil"/>
              <w:left w:val="nil"/>
              <w:bottom w:val="single" w:sz="4" w:space="0" w:color="auto"/>
              <w:right w:val="single" w:sz="4" w:space="0" w:color="auto"/>
            </w:tcBorders>
            <w:shd w:val="clear" w:color="000000" w:fill="D9D9D9"/>
            <w:vAlign w:val="center"/>
            <w:hideMark/>
          </w:tcPr>
          <w:p w14:paraId="134E908D" w14:textId="77777777" w:rsidR="00F47A61" w:rsidRPr="00F47A61" w:rsidRDefault="00F47A61" w:rsidP="00F47A61">
            <w:pPr>
              <w:jc w:val="center"/>
              <w:rPr>
                <w:b/>
                <w:bCs/>
                <w:color w:val="000000"/>
                <w:sz w:val="18"/>
                <w:szCs w:val="18"/>
              </w:rPr>
            </w:pPr>
            <w:r w:rsidRPr="00F47A61">
              <w:rPr>
                <w:b/>
                <w:bCs/>
                <w:color w:val="000000"/>
                <w:sz w:val="18"/>
                <w:szCs w:val="18"/>
              </w:rPr>
              <w:t>3</w:t>
            </w:r>
          </w:p>
        </w:tc>
        <w:tc>
          <w:tcPr>
            <w:tcW w:w="8759" w:type="dxa"/>
            <w:tcBorders>
              <w:top w:val="nil"/>
              <w:left w:val="nil"/>
              <w:bottom w:val="single" w:sz="4" w:space="0" w:color="auto"/>
              <w:right w:val="single" w:sz="4" w:space="0" w:color="auto"/>
            </w:tcBorders>
            <w:shd w:val="clear" w:color="000000" w:fill="D9D9D9"/>
            <w:vAlign w:val="center"/>
            <w:hideMark/>
          </w:tcPr>
          <w:p w14:paraId="480C3B2D" w14:textId="77777777" w:rsidR="00F47A61" w:rsidRPr="00F47A61" w:rsidRDefault="00F47A61" w:rsidP="00F47A61">
            <w:pPr>
              <w:jc w:val="center"/>
              <w:rPr>
                <w:b/>
                <w:bCs/>
                <w:color w:val="000000"/>
                <w:sz w:val="18"/>
                <w:szCs w:val="18"/>
              </w:rPr>
            </w:pPr>
            <w:r w:rsidRPr="00F47A61">
              <w:rPr>
                <w:b/>
                <w:bCs/>
                <w:color w:val="000000"/>
                <w:sz w:val="18"/>
                <w:szCs w:val="18"/>
              </w:rPr>
              <w:t>4</w:t>
            </w:r>
          </w:p>
        </w:tc>
      </w:tr>
      <w:tr w:rsidR="00F47A61" w:rsidRPr="00F47A61" w14:paraId="04243C11" w14:textId="77777777" w:rsidTr="00F47A61">
        <w:trPr>
          <w:trHeight w:val="4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9869B9D"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w:t>
            </w:r>
          </w:p>
        </w:tc>
        <w:tc>
          <w:tcPr>
            <w:tcW w:w="2408" w:type="dxa"/>
            <w:tcBorders>
              <w:top w:val="nil"/>
              <w:left w:val="nil"/>
              <w:bottom w:val="single" w:sz="4" w:space="0" w:color="auto"/>
              <w:right w:val="single" w:sz="4" w:space="0" w:color="auto"/>
            </w:tcBorders>
            <w:shd w:val="clear" w:color="000000" w:fill="FFFFFF"/>
            <w:vAlign w:val="center"/>
            <w:hideMark/>
          </w:tcPr>
          <w:p w14:paraId="3C0CC7ED" w14:textId="77777777" w:rsidR="00F47A61" w:rsidRPr="00F47A61" w:rsidRDefault="00F47A61" w:rsidP="00F47A61">
            <w:pPr>
              <w:jc w:val="center"/>
              <w:rPr>
                <w:color w:val="000000"/>
                <w:sz w:val="22"/>
                <w:szCs w:val="22"/>
              </w:rPr>
            </w:pPr>
            <w:r w:rsidRPr="00F47A61">
              <w:rPr>
                <w:color w:val="000000"/>
                <w:sz w:val="22"/>
                <w:szCs w:val="22"/>
              </w:rPr>
              <w:t>Микровинт 1.5x4, 1.5x5, 1.5x6, 1.5x7, 1.5x8, 1.5x9, 1.5x10, 1.5x12</w:t>
            </w:r>
          </w:p>
        </w:tc>
        <w:tc>
          <w:tcPr>
            <w:tcW w:w="1483" w:type="dxa"/>
            <w:tcBorders>
              <w:top w:val="nil"/>
              <w:left w:val="nil"/>
              <w:bottom w:val="single" w:sz="4" w:space="0" w:color="auto"/>
              <w:right w:val="single" w:sz="4" w:space="0" w:color="auto"/>
            </w:tcBorders>
            <w:shd w:val="clear" w:color="000000" w:fill="FFFFFF"/>
            <w:vAlign w:val="center"/>
            <w:hideMark/>
          </w:tcPr>
          <w:p w14:paraId="515EAC88"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380DCAA7" w14:textId="77777777" w:rsidR="00F47A61" w:rsidRPr="00F47A61" w:rsidRDefault="00F47A61" w:rsidP="00F47A61">
            <w:pPr>
              <w:jc w:val="center"/>
              <w:rPr>
                <w:color w:val="000000"/>
                <w:sz w:val="22"/>
                <w:szCs w:val="22"/>
              </w:rPr>
            </w:pPr>
            <w:r w:rsidRPr="00F47A61">
              <w:rPr>
                <w:color w:val="000000"/>
                <w:sz w:val="22"/>
                <w:szCs w:val="22"/>
              </w:rPr>
              <w:t xml:space="preserve">Диаметр винта 1,5мм, длина винта 4мм, 5мм, 6мм, 7мм, 8мм, 9мм, 10мм и 12мм, резьба на </w:t>
            </w:r>
            <w:proofErr w:type="spellStart"/>
            <w:r w:rsidRPr="00F47A61">
              <w:rPr>
                <w:color w:val="000000"/>
                <w:sz w:val="22"/>
                <w:szCs w:val="22"/>
              </w:rPr>
              <w:t>виинте</w:t>
            </w:r>
            <w:proofErr w:type="spellEnd"/>
            <w:r w:rsidRPr="00F47A61">
              <w:rPr>
                <w:color w:val="000000"/>
                <w:sz w:val="22"/>
                <w:szCs w:val="22"/>
              </w:rPr>
              <w:t xml:space="preserve"> полная. Головка винта полупотайная, диаметром 2,6мм, высотой 1,2мм, сферическая часть головки высотой 0,3мм, под крестообразную отвертку1,4х1,4мм, глубина шлица 0,75мм и выполненного в форме чаши по радиусу R1,65мм и цилиндрическое углубление диаметром 0,85мм, </w:t>
            </w:r>
            <w:proofErr w:type="spellStart"/>
            <w:r w:rsidRPr="00F47A61">
              <w:rPr>
                <w:color w:val="000000"/>
                <w:sz w:val="22"/>
                <w:szCs w:val="22"/>
              </w:rPr>
              <w:t>глубной</w:t>
            </w:r>
            <w:proofErr w:type="spellEnd"/>
            <w:r w:rsidRPr="00F47A61">
              <w:rPr>
                <w:color w:val="000000"/>
                <w:sz w:val="22"/>
                <w:szCs w:val="22"/>
              </w:rPr>
              <w:t xml:space="preserve"> 1,1мм. Винт имеет самонарезающую резьбу что позволяет фиксировать </w:t>
            </w:r>
            <w:proofErr w:type="gramStart"/>
            <w:r w:rsidRPr="00F47A61">
              <w:rPr>
                <w:color w:val="000000"/>
                <w:sz w:val="22"/>
                <w:szCs w:val="22"/>
              </w:rPr>
              <w:t>его  без</w:t>
            </w:r>
            <w:proofErr w:type="gramEnd"/>
            <w:r w:rsidRPr="00F47A61">
              <w:rPr>
                <w:color w:val="000000"/>
                <w:sz w:val="22"/>
                <w:szCs w:val="22"/>
              </w:rPr>
              <w:t xml:space="preserve"> использования метчика. Рабочая часть винта имеет конусное начало, вершинный угол - 60°. Конусное начало имеет 2 подточки длинной 2мм и нарезаны по радиусу R2мм. Материал изготовления: сплав титана, соответствующий международному стандарту ISO 5832/11 для изделий, имплантируемых в человеческий организм. Винт золотого цвета.</w:t>
            </w:r>
          </w:p>
        </w:tc>
      </w:tr>
      <w:tr w:rsidR="00F47A61" w:rsidRPr="00F47A61" w14:paraId="260FCF2A" w14:textId="77777777" w:rsidTr="00F47A61">
        <w:trPr>
          <w:trHeight w:val="4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D211204"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2</w:t>
            </w:r>
          </w:p>
        </w:tc>
        <w:tc>
          <w:tcPr>
            <w:tcW w:w="2408" w:type="dxa"/>
            <w:tcBorders>
              <w:top w:val="nil"/>
              <w:left w:val="nil"/>
              <w:bottom w:val="single" w:sz="4" w:space="0" w:color="auto"/>
              <w:right w:val="single" w:sz="4" w:space="0" w:color="auto"/>
            </w:tcBorders>
            <w:shd w:val="clear" w:color="000000" w:fill="FFFFFF"/>
            <w:vAlign w:val="center"/>
            <w:hideMark/>
          </w:tcPr>
          <w:p w14:paraId="78BD2C58" w14:textId="77777777" w:rsidR="00F47A61" w:rsidRPr="00F47A61" w:rsidRDefault="00F47A61" w:rsidP="00F47A61">
            <w:pPr>
              <w:jc w:val="center"/>
              <w:rPr>
                <w:color w:val="000000"/>
                <w:sz w:val="22"/>
                <w:szCs w:val="22"/>
              </w:rPr>
            </w:pPr>
            <w:r w:rsidRPr="00F47A61">
              <w:rPr>
                <w:color w:val="000000"/>
                <w:sz w:val="22"/>
                <w:szCs w:val="22"/>
              </w:rPr>
              <w:t>Микровинт 2.0x6, 2.0x7,  2.0x8, 2.0x9, 2.0x10, 2.0x11, 2.0x12, 2.0x14, 2.0x16.</w:t>
            </w:r>
          </w:p>
        </w:tc>
        <w:tc>
          <w:tcPr>
            <w:tcW w:w="1483" w:type="dxa"/>
            <w:tcBorders>
              <w:top w:val="nil"/>
              <w:left w:val="nil"/>
              <w:bottom w:val="single" w:sz="4" w:space="0" w:color="auto"/>
              <w:right w:val="single" w:sz="4" w:space="0" w:color="auto"/>
            </w:tcBorders>
            <w:shd w:val="clear" w:color="000000" w:fill="FFFFFF"/>
            <w:vAlign w:val="center"/>
            <w:hideMark/>
          </w:tcPr>
          <w:p w14:paraId="0C5B26C8"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1FEB6F0B" w14:textId="77777777" w:rsidR="00F47A61" w:rsidRPr="00F47A61" w:rsidRDefault="00F47A61" w:rsidP="00F47A61">
            <w:pPr>
              <w:jc w:val="center"/>
              <w:rPr>
                <w:color w:val="000000"/>
                <w:sz w:val="22"/>
                <w:szCs w:val="22"/>
              </w:rPr>
            </w:pPr>
            <w:r w:rsidRPr="00F47A61">
              <w:rPr>
                <w:color w:val="000000"/>
                <w:sz w:val="22"/>
                <w:szCs w:val="22"/>
              </w:rPr>
              <w:t xml:space="preserve">Микровинт 2,0 - Диаметр винта 2мм, длина винта 6мм, 7мм, 8мм, 9мм, 10мм, 11мм, 12мм, 14мм и 16мм резьба на </w:t>
            </w:r>
            <w:proofErr w:type="spellStart"/>
            <w:r w:rsidRPr="00F47A61">
              <w:rPr>
                <w:color w:val="000000"/>
                <w:sz w:val="22"/>
                <w:szCs w:val="22"/>
              </w:rPr>
              <w:t>виинте</w:t>
            </w:r>
            <w:proofErr w:type="spellEnd"/>
            <w:r w:rsidRPr="00F47A61">
              <w:rPr>
                <w:color w:val="000000"/>
                <w:sz w:val="22"/>
                <w:szCs w:val="22"/>
              </w:rPr>
              <w:t xml:space="preserve"> полная. Головка винта полупотайная, диаметром 3мм, высотой 1,2мм, сферическая часть головки высотой 0,45мм., под крестообразную отвертку 1,4х1,4мм, глубина шлица 1мм и выполненного в форме чаши по радиусу R1,8мм и цилиндрическое углубление диаметром 0,85мм, </w:t>
            </w:r>
            <w:proofErr w:type="spellStart"/>
            <w:r w:rsidRPr="00F47A61">
              <w:rPr>
                <w:color w:val="000000"/>
                <w:sz w:val="22"/>
                <w:szCs w:val="22"/>
              </w:rPr>
              <w:t>глубной</w:t>
            </w:r>
            <w:proofErr w:type="spellEnd"/>
            <w:r w:rsidRPr="00F47A61">
              <w:rPr>
                <w:color w:val="000000"/>
                <w:sz w:val="22"/>
                <w:szCs w:val="22"/>
              </w:rPr>
              <w:t xml:space="preserve"> 1,35мм. Винт имеет самонарезающую резьбу что позволяет его фиксировать без использования метчика. Рабочая часть винта имеет конусное начало, вершинный угол - 60°. Конусное начало имеет 2 подточки длинной 2мм и нарезаны по радиусу R2мм. сплав титана, соответствующий международному стандарту ISO 5832/11 для изделий, имплантируемых в человеческий организм. Винт зелёного цвета</w:t>
            </w:r>
          </w:p>
        </w:tc>
      </w:tr>
      <w:tr w:rsidR="00F47A61" w:rsidRPr="00F47A61" w14:paraId="00B87EB6" w14:textId="77777777" w:rsidTr="00F47A61">
        <w:trPr>
          <w:trHeight w:val="51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78B53C0"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3</w:t>
            </w:r>
          </w:p>
        </w:tc>
        <w:tc>
          <w:tcPr>
            <w:tcW w:w="2408" w:type="dxa"/>
            <w:tcBorders>
              <w:top w:val="nil"/>
              <w:left w:val="nil"/>
              <w:bottom w:val="single" w:sz="4" w:space="0" w:color="auto"/>
              <w:right w:val="single" w:sz="4" w:space="0" w:color="auto"/>
            </w:tcBorders>
            <w:shd w:val="clear" w:color="000000" w:fill="FFFFFF"/>
            <w:vAlign w:val="center"/>
            <w:hideMark/>
          </w:tcPr>
          <w:p w14:paraId="4718D041"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прямая-2,</w:t>
            </w:r>
            <w:proofErr w:type="gramStart"/>
            <w:r w:rsidRPr="00F47A61">
              <w:rPr>
                <w:color w:val="000000"/>
                <w:sz w:val="22"/>
                <w:szCs w:val="22"/>
              </w:rPr>
              <w:t>0  L</w:t>
            </w:r>
            <w:proofErr w:type="gramEnd"/>
            <w:r w:rsidRPr="00F47A61">
              <w:rPr>
                <w:color w:val="000000"/>
                <w:sz w:val="22"/>
                <w:szCs w:val="22"/>
              </w:rPr>
              <w:t>-23,5; 29,5</w:t>
            </w:r>
          </w:p>
        </w:tc>
        <w:tc>
          <w:tcPr>
            <w:tcW w:w="1483" w:type="dxa"/>
            <w:tcBorders>
              <w:top w:val="nil"/>
              <w:left w:val="nil"/>
              <w:bottom w:val="single" w:sz="4" w:space="0" w:color="auto"/>
              <w:right w:val="single" w:sz="4" w:space="0" w:color="auto"/>
            </w:tcBorders>
            <w:shd w:val="clear" w:color="000000" w:fill="FFFFFF"/>
            <w:vAlign w:val="center"/>
            <w:hideMark/>
          </w:tcPr>
          <w:p w14:paraId="1DFA2FD9"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220A5055"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 Толщина пластины 1мм. Пластина состоит из двух пар отверстий на расстоянии 9мм друг от друга, расстояние между верхними отверстиями 4мм, расстояние между нижними отверстиями 6мм.  Длина пластины 23,5мм, 29,5мм ширина 4,5мм, ширина пластины между отверстиями 2,1мм, диаметр отверстия 2мм.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Количество отверстии 24-30. Конструкция пластин должна позволят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зелёного цвета.</w:t>
            </w:r>
          </w:p>
        </w:tc>
      </w:tr>
      <w:tr w:rsidR="00F47A61" w:rsidRPr="00F47A61" w14:paraId="0E932695" w14:textId="77777777" w:rsidTr="00F47A61">
        <w:trPr>
          <w:trHeight w:val="4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0E1B793"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4</w:t>
            </w:r>
          </w:p>
        </w:tc>
        <w:tc>
          <w:tcPr>
            <w:tcW w:w="2408" w:type="dxa"/>
            <w:tcBorders>
              <w:top w:val="nil"/>
              <w:left w:val="nil"/>
              <w:bottom w:val="single" w:sz="4" w:space="0" w:color="auto"/>
              <w:right w:val="single" w:sz="4" w:space="0" w:color="auto"/>
            </w:tcBorders>
            <w:shd w:val="clear" w:color="000000" w:fill="FFFFFF"/>
            <w:vAlign w:val="center"/>
            <w:hideMark/>
          </w:tcPr>
          <w:p w14:paraId="2E4C69BB"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10отв.-2,0 </w:t>
            </w:r>
          </w:p>
        </w:tc>
        <w:tc>
          <w:tcPr>
            <w:tcW w:w="1483" w:type="dxa"/>
            <w:tcBorders>
              <w:top w:val="nil"/>
              <w:left w:val="nil"/>
              <w:bottom w:val="single" w:sz="4" w:space="0" w:color="auto"/>
              <w:right w:val="single" w:sz="4" w:space="0" w:color="auto"/>
            </w:tcBorders>
            <w:shd w:val="clear" w:color="000000" w:fill="FFFFFF"/>
            <w:vAlign w:val="center"/>
            <w:hideMark/>
          </w:tcPr>
          <w:p w14:paraId="4480FC61"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235F0017"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 Толщина пластины 1мм. Длина пластины 58мм, ширина 4,5мм, ширина пластины между отверстиями 2,1мм, число отверстий 10, расстояние между отверстиями 7,5мм, диаметр отверстия 2мм.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Конструкция пластин должна позволять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зелёного цвета.</w:t>
            </w:r>
          </w:p>
        </w:tc>
      </w:tr>
      <w:tr w:rsidR="00F47A61" w:rsidRPr="00F47A61" w14:paraId="0B230444" w14:textId="77777777" w:rsidTr="00F47A61">
        <w:trPr>
          <w:trHeight w:val="63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E3BECC2"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5</w:t>
            </w:r>
          </w:p>
        </w:tc>
        <w:tc>
          <w:tcPr>
            <w:tcW w:w="2408" w:type="dxa"/>
            <w:tcBorders>
              <w:top w:val="nil"/>
              <w:left w:val="nil"/>
              <w:bottom w:val="single" w:sz="4" w:space="0" w:color="auto"/>
              <w:right w:val="single" w:sz="4" w:space="0" w:color="auto"/>
            </w:tcBorders>
            <w:shd w:val="clear" w:color="000000" w:fill="FFFFFF"/>
            <w:vAlign w:val="center"/>
            <w:hideMark/>
          </w:tcPr>
          <w:p w14:paraId="1BF6A505"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47/100° 9отв. левая, правая-2.0</w:t>
            </w:r>
          </w:p>
        </w:tc>
        <w:tc>
          <w:tcPr>
            <w:tcW w:w="1483" w:type="dxa"/>
            <w:tcBorders>
              <w:top w:val="nil"/>
              <w:left w:val="nil"/>
              <w:bottom w:val="single" w:sz="4" w:space="0" w:color="auto"/>
              <w:right w:val="single" w:sz="4" w:space="0" w:color="auto"/>
            </w:tcBorders>
            <w:shd w:val="clear" w:color="000000" w:fill="FFFFFF"/>
            <w:vAlign w:val="center"/>
            <w:hideMark/>
          </w:tcPr>
          <w:p w14:paraId="602582C9"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1A174E49"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100° 9 отверстий левая/правая – Толщина пластины 1мм. Количество отверстий – 9. Пластина L-образная, левая/правая. Состоит из тройки отверстий на расстоянии 12мм от </w:t>
            </w:r>
            <w:proofErr w:type="spellStart"/>
            <w:r w:rsidRPr="00F47A61">
              <w:rPr>
                <w:color w:val="000000"/>
                <w:sz w:val="22"/>
                <w:szCs w:val="22"/>
              </w:rPr>
              <w:t>диафизарной</w:t>
            </w:r>
            <w:proofErr w:type="spellEnd"/>
            <w:r w:rsidRPr="00F47A61">
              <w:rPr>
                <w:color w:val="000000"/>
                <w:sz w:val="22"/>
                <w:szCs w:val="22"/>
              </w:rPr>
              <w:t xml:space="preserve"> </w:t>
            </w:r>
            <w:proofErr w:type="gramStart"/>
            <w:r w:rsidRPr="00F47A61">
              <w:rPr>
                <w:color w:val="000000"/>
                <w:sz w:val="22"/>
                <w:szCs w:val="22"/>
              </w:rPr>
              <w:t>части пластины</w:t>
            </w:r>
            <w:proofErr w:type="gramEnd"/>
            <w:r w:rsidRPr="00F47A61">
              <w:rPr>
                <w:color w:val="000000"/>
                <w:sz w:val="22"/>
                <w:szCs w:val="22"/>
              </w:rPr>
              <w:t xml:space="preserve"> состоящей из 6 отверстий, расстояние между отверстиями в 6мм. </w:t>
            </w:r>
            <w:proofErr w:type="spellStart"/>
            <w:r w:rsidRPr="00F47A61">
              <w:rPr>
                <w:color w:val="000000"/>
                <w:sz w:val="22"/>
                <w:szCs w:val="22"/>
              </w:rPr>
              <w:t>Эпифизарная</w:t>
            </w:r>
            <w:proofErr w:type="spellEnd"/>
            <w:r w:rsidRPr="00F47A61">
              <w:rPr>
                <w:color w:val="000000"/>
                <w:sz w:val="22"/>
                <w:szCs w:val="22"/>
              </w:rPr>
              <w:t xml:space="preserve"> часть пластины направлена в левую сторону от </w:t>
            </w:r>
            <w:proofErr w:type="spellStart"/>
            <w:r w:rsidRPr="00F47A61">
              <w:rPr>
                <w:color w:val="000000"/>
                <w:sz w:val="22"/>
                <w:szCs w:val="22"/>
              </w:rPr>
              <w:t>диафизарной</w:t>
            </w:r>
            <w:proofErr w:type="spellEnd"/>
            <w:r w:rsidRPr="00F47A61">
              <w:rPr>
                <w:color w:val="000000"/>
                <w:sz w:val="22"/>
                <w:szCs w:val="22"/>
              </w:rPr>
              <w:t xml:space="preserve"> части пластины под углом 100°. Длина пластины 46,5мм, ширина 16,5мм, ширина ряда отверстий 4,5мм, ширина пластины между отверстиями 1,6мм, расстояние между отверстиями 4мм, диаметр отверстия 2,1мм.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Конструкция пластин должна позволят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зелёного цвета.</w:t>
            </w:r>
          </w:p>
        </w:tc>
      </w:tr>
      <w:tr w:rsidR="00F47A61" w:rsidRPr="00F47A61" w14:paraId="45635822" w14:textId="77777777" w:rsidTr="00F47A61">
        <w:trPr>
          <w:trHeight w:val="60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9674B97"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6</w:t>
            </w:r>
          </w:p>
        </w:tc>
        <w:tc>
          <w:tcPr>
            <w:tcW w:w="2408" w:type="dxa"/>
            <w:tcBorders>
              <w:top w:val="nil"/>
              <w:left w:val="nil"/>
              <w:bottom w:val="single" w:sz="4" w:space="0" w:color="auto"/>
              <w:right w:val="single" w:sz="4" w:space="0" w:color="auto"/>
            </w:tcBorders>
            <w:shd w:val="clear" w:color="000000" w:fill="FFFFFF"/>
            <w:vAlign w:val="center"/>
            <w:hideMark/>
          </w:tcPr>
          <w:p w14:paraId="6ACBC41B"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левая, правая 6отв.-2,0</w:t>
            </w:r>
          </w:p>
        </w:tc>
        <w:tc>
          <w:tcPr>
            <w:tcW w:w="1483" w:type="dxa"/>
            <w:tcBorders>
              <w:top w:val="nil"/>
              <w:left w:val="nil"/>
              <w:bottom w:val="single" w:sz="4" w:space="0" w:color="auto"/>
              <w:right w:val="single" w:sz="4" w:space="0" w:color="auto"/>
            </w:tcBorders>
            <w:shd w:val="clear" w:color="000000" w:fill="FFFFFF"/>
            <w:vAlign w:val="center"/>
            <w:hideMark/>
          </w:tcPr>
          <w:p w14:paraId="262F415D"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7DEB4281"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6 отверстий левая/правая – Толщина пластины 1мм. количество отверстий – 6. Пластина L-образная, левая/правая. Состоит из двух троек отверстий на расстоянии 6мм друг от друга, </w:t>
            </w:r>
            <w:proofErr w:type="spellStart"/>
            <w:r w:rsidRPr="00F47A61">
              <w:rPr>
                <w:color w:val="000000"/>
                <w:sz w:val="22"/>
                <w:szCs w:val="22"/>
              </w:rPr>
              <w:t>расстаяние</w:t>
            </w:r>
            <w:proofErr w:type="spellEnd"/>
            <w:r w:rsidRPr="00F47A61">
              <w:rPr>
                <w:color w:val="000000"/>
                <w:sz w:val="22"/>
                <w:szCs w:val="22"/>
              </w:rPr>
              <w:t xml:space="preserve"> между отверстиями в тройках 4мм. </w:t>
            </w:r>
            <w:proofErr w:type="spellStart"/>
            <w:r w:rsidRPr="00F47A61">
              <w:rPr>
                <w:color w:val="000000"/>
                <w:sz w:val="22"/>
                <w:szCs w:val="22"/>
              </w:rPr>
              <w:t>Эпифизарная</w:t>
            </w:r>
            <w:proofErr w:type="spellEnd"/>
            <w:r w:rsidRPr="00F47A61">
              <w:rPr>
                <w:color w:val="000000"/>
                <w:sz w:val="22"/>
                <w:szCs w:val="22"/>
              </w:rPr>
              <w:t xml:space="preserve"> часть пластины направлена в левую сторону от </w:t>
            </w:r>
            <w:proofErr w:type="spellStart"/>
            <w:r w:rsidRPr="00F47A61">
              <w:rPr>
                <w:color w:val="000000"/>
                <w:sz w:val="22"/>
                <w:szCs w:val="22"/>
              </w:rPr>
              <w:t>диафизарной</w:t>
            </w:r>
            <w:proofErr w:type="spellEnd"/>
            <w:r w:rsidRPr="00F47A61">
              <w:rPr>
                <w:color w:val="000000"/>
                <w:sz w:val="22"/>
                <w:szCs w:val="22"/>
              </w:rPr>
              <w:t xml:space="preserve"> части перпендикулярно. Длина пластины 22,5мм, ширина 16,5мм,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Конструкция пластин должна позволят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зелёного цвета.</w:t>
            </w:r>
          </w:p>
        </w:tc>
      </w:tr>
      <w:tr w:rsidR="00F47A61" w:rsidRPr="00F47A61" w14:paraId="4F40436C" w14:textId="77777777" w:rsidTr="00F47A61">
        <w:trPr>
          <w:trHeight w:val="57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F38E134"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7</w:t>
            </w:r>
          </w:p>
        </w:tc>
        <w:tc>
          <w:tcPr>
            <w:tcW w:w="2408" w:type="dxa"/>
            <w:tcBorders>
              <w:top w:val="nil"/>
              <w:left w:val="nil"/>
              <w:bottom w:val="single" w:sz="4" w:space="0" w:color="auto"/>
              <w:right w:val="single" w:sz="4" w:space="0" w:color="auto"/>
            </w:tcBorders>
            <w:shd w:val="clear" w:color="000000" w:fill="FFFFFF"/>
            <w:vAlign w:val="center"/>
            <w:hideMark/>
          </w:tcPr>
          <w:p w14:paraId="14243AFF"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w:t>
            </w:r>
            <w:proofErr w:type="gramStart"/>
            <w:r w:rsidRPr="00F47A61">
              <w:rPr>
                <w:color w:val="000000"/>
                <w:sz w:val="22"/>
                <w:szCs w:val="22"/>
              </w:rPr>
              <w:t>образная  левая</w:t>
            </w:r>
            <w:proofErr w:type="gramEnd"/>
            <w:r w:rsidRPr="00F47A61">
              <w:rPr>
                <w:color w:val="000000"/>
                <w:sz w:val="22"/>
                <w:szCs w:val="22"/>
              </w:rPr>
              <w:t>, правая 5отв.-2,0</w:t>
            </w:r>
          </w:p>
        </w:tc>
        <w:tc>
          <w:tcPr>
            <w:tcW w:w="1483" w:type="dxa"/>
            <w:tcBorders>
              <w:top w:val="nil"/>
              <w:left w:val="nil"/>
              <w:bottom w:val="single" w:sz="4" w:space="0" w:color="auto"/>
              <w:right w:val="single" w:sz="4" w:space="0" w:color="auto"/>
            </w:tcBorders>
            <w:shd w:val="clear" w:color="000000" w:fill="FFFFFF"/>
            <w:vAlign w:val="center"/>
            <w:hideMark/>
          </w:tcPr>
          <w:p w14:paraId="4CF7F777"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5FDD7E39"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5 отверстий левая/правая – Толщина пластины 1мм. количество отверстий – 5. Пластина L-образная, 3 отверстия в прямой линии и два перпендикулярно в левую сторону последнему из 3 отверстий на </w:t>
            </w:r>
            <w:proofErr w:type="spellStart"/>
            <w:r w:rsidRPr="00F47A61">
              <w:rPr>
                <w:color w:val="000000"/>
                <w:sz w:val="22"/>
                <w:szCs w:val="22"/>
              </w:rPr>
              <w:t>растоянии</w:t>
            </w:r>
            <w:proofErr w:type="spellEnd"/>
            <w:r w:rsidRPr="00F47A61">
              <w:rPr>
                <w:color w:val="000000"/>
                <w:sz w:val="22"/>
                <w:szCs w:val="22"/>
              </w:rPr>
              <w:t xml:space="preserve"> 12мм, которые в прямой линии. Пластина левая/правая. Длина пластины 28,5мм,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Конструкция пластин должна позволят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коричневого цвета.</w:t>
            </w:r>
          </w:p>
        </w:tc>
      </w:tr>
      <w:tr w:rsidR="00F47A61" w:rsidRPr="00F47A61" w14:paraId="25123764" w14:textId="77777777" w:rsidTr="00F47A61">
        <w:trPr>
          <w:trHeight w:val="54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F676398"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8</w:t>
            </w:r>
          </w:p>
        </w:tc>
        <w:tc>
          <w:tcPr>
            <w:tcW w:w="2408" w:type="dxa"/>
            <w:tcBorders>
              <w:top w:val="nil"/>
              <w:left w:val="nil"/>
              <w:bottom w:val="single" w:sz="4" w:space="0" w:color="auto"/>
              <w:right w:val="single" w:sz="4" w:space="0" w:color="auto"/>
            </w:tcBorders>
            <w:shd w:val="clear" w:color="000000" w:fill="FFFFFF"/>
            <w:vAlign w:val="center"/>
            <w:hideMark/>
          </w:tcPr>
          <w:p w14:paraId="6C64A47E"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T-образная 5отв.-2,0</w:t>
            </w:r>
          </w:p>
        </w:tc>
        <w:tc>
          <w:tcPr>
            <w:tcW w:w="1483" w:type="dxa"/>
            <w:tcBorders>
              <w:top w:val="nil"/>
              <w:left w:val="nil"/>
              <w:bottom w:val="single" w:sz="4" w:space="0" w:color="auto"/>
              <w:right w:val="single" w:sz="4" w:space="0" w:color="auto"/>
            </w:tcBorders>
            <w:shd w:val="clear" w:color="000000" w:fill="FFFFFF"/>
            <w:vAlign w:val="center"/>
            <w:hideMark/>
          </w:tcPr>
          <w:p w14:paraId="6C0773BA"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74EF8D72"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Т-образная 5 отверстий – Толщина пластины 1мм. количество отверстий – 5. Пластина Т-образная, 2 отверстия в прямой линии и 3 перпендикулярно по центру линии из 2 отверстий на </w:t>
            </w:r>
            <w:proofErr w:type="spellStart"/>
            <w:r w:rsidRPr="00F47A61">
              <w:rPr>
                <w:color w:val="000000"/>
                <w:sz w:val="22"/>
                <w:szCs w:val="22"/>
              </w:rPr>
              <w:t>растоянии</w:t>
            </w:r>
            <w:proofErr w:type="spellEnd"/>
            <w:r w:rsidRPr="00F47A61">
              <w:rPr>
                <w:color w:val="000000"/>
                <w:sz w:val="22"/>
                <w:szCs w:val="22"/>
              </w:rPr>
              <w:t xml:space="preserve"> 12мм, которые в прямой линии. Длина пластины 28,5мм,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Конструкция пластин должна позволят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зелёного цвета.</w:t>
            </w:r>
          </w:p>
        </w:tc>
      </w:tr>
      <w:tr w:rsidR="00F47A61" w:rsidRPr="00F47A61" w14:paraId="093A97A8" w14:textId="77777777" w:rsidTr="00F47A61">
        <w:trPr>
          <w:trHeight w:val="54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6E3BD3C"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9</w:t>
            </w:r>
          </w:p>
        </w:tc>
        <w:tc>
          <w:tcPr>
            <w:tcW w:w="2408" w:type="dxa"/>
            <w:tcBorders>
              <w:top w:val="nil"/>
              <w:left w:val="nil"/>
              <w:bottom w:val="single" w:sz="4" w:space="0" w:color="auto"/>
              <w:right w:val="single" w:sz="4" w:space="0" w:color="auto"/>
            </w:tcBorders>
            <w:shd w:val="clear" w:color="000000" w:fill="FFFFFF"/>
            <w:vAlign w:val="center"/>
            <w:hideMark/>
          </w:tcPr>
          <w:p w14:paraId="29DF92B2"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T-образная 6отв.-2,0</w:t>
            </w:r>
          </w:p>
        </w:tc>
        <w:tc>
          <w:tcPr>
            <w:tcW w:w="1483" w:type="dxa"/>
            <w:tcBorders>
              <w:top w:val="nil"/>
              <w:left w:val="nil"/>
              <w:bottom w:val="single" w:sz="4" w:space="0" w:color="auto"/>
              <w:right w:val="single" w:sz="4" w:space="0" w:color="auto"/>
            </w:tcBorders>
            <w:shd w:val="clear" w:color="000000" w:fill="FFFFFF"/>
            <w:vAlign w:val="center"/>
            <w:hideMark/>
          </w:tcPr>
          <w:p w14:paraId="010B7FB9"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312F9381"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Т-образная 6 отверстий – Толщина пластины 1мм. </w:t>
            </w:r>
            <w:proofErr w:type="spellStart"/>
            <w:r w:rsidRPr="00F47A61">
              <w:rPr>
                <w:color w:val="000000"/>
                <w:sz w:val="22"/>
                <w:szCs w:val="22"/>
              </w:rPr>
              <w:t>Колличество</w:t>
            </w:r>
            <w:proofErr w:type="spellEnd"/>
            <w:r w:rsidRPr="00F47A61">
              <w:rPr>
                <w:color w:val="000000"/>
                <w:sz w:val="22"/>
                <w:szCs w:val="22"/>
              </w:rPr>
              <w:t xml:space="preserve"> отверстий – 5. Пластина Т-образная, 3 отверстия в прямой линии и два перпендикулярно по центру линии из 3 отверстий на </w:t>
            </w:r>
            <w:proofErr w:type="spellStart"/>
            <w:r w:rsidRPr="00F47A61">
              <w:rPr>
                <w:color w:val="000000"/>
                <w:sz w:val="22"/>
                <w:szCs w:val="22"/>
              </w:rPr>
              <w:t>растоянии</w:t>
            </w:r>
            <w:proofErr w:type="spellEnd"/>
            <w:r w:rsidRPr="00F47A61">
              <w:rPr>
                <w:color w:val="000000"/>
                <w:sz w:val="22"/>
                <w:szCs w:val="22"/>
              </w:rPr>
              <w:t xml:space="preserve"> 6мм, которые в прямой линии. Длина пластины 22,5мм, ширина 16,5мм,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Конструкция пластин должна позволять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зелёного цвета.</w:t>
            </w:r>
          </w:p>
        </w:tc>
      </w:tr>
      <w:tr w:rsidR="00F47A61" w:rsidRPr="00F47A61" w14:paraId="36B33B6B" w14:textId="77777777" w:rsidTr="00F47A61">
        <w:trPr>
          <w:trHeight w:val="54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7D8B434"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10</w:t>
            </w:r>
          </w:p>
        </w:tc>
        <w:tc>
          <w:tcPr>
            <w:tcW w:w="2408" w:type="dxa"/>
            <w:tcBorders>
              <w:top w:val="nil"/>
              <w:left w:val="nil"/>
              <w:bottom w:val="single" w:sz="4" w:space="0" w:color="auto"/>
              <w:right w:val="single" w:sz="4" w:space="0" w:color="auto"/>
            </w:tcBorders>
            <w:shd w:val="clear" w:color="000000" w:fill="FFFFFF"/>
            <w:vAlign w:val="center"/>
            <w:hideMark/>
          </w:tcPr>
          <w:p w14:paraId="3F85F882"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Y-образная 5отв.-2,0</w:t>
            </w:r>
          </w:p>
        </w:tc>
        <w:tc>
          <w:tcPr>
            <w:tcW w:w="1483" w:type="dxa"/>
            <w:tcBorders>
              <w:top w:val="nil"/>
              <w:left w:val="nil"/>
              <w:bottom w:val="single" w:sz="4" w:space="0" w:color="auto"/>
              <w:right w:val="single" w:sz="4" w:space="0" w:color="auto"/>
            </w:tcBorders>
            <w:shd w:val="clear" w:color="000000" w:fill="FFFFFF"/>
            <w:vAlign w:val="center"/>
            <w:hideMark/>
          </w:tcPr>
          <w:p w14:paraId="119B6B9C"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127BE956"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Y-образная 5 отверстий – Толщина пластины 1мм. количество отверстий – 5. Пластина Y-образная, 2 отверстия в прямой линии и 3 перпендикулярно по центру линии из 2 отверстий на </w:t>
            </w:r>
            <w:proofErr w:type="spellStart"/>
            <w:r w:rsidRPr="00F47A61">
              <w:rPr>
                <w:color w:val="000000"/>
                <w:sz w:val="22"/>
                <w:szCs w:val="22"/>
              </w:rPr>
              <w:t>растоянии</w:t>
            </w:r>
            <w:proofErr w:type="spellEnd"/>
            <w:r w:rsidRPr="00F47A61">
              <w:rPr>
                <w:color w:val="000000"/>
                <w:sz w:val="22"/>
                <w:szCs w:val="22"/>
              </w:rPr>
              <w:t xml:space="preserve"> 12мм, которые в прямой линии. Длина пластины 28,5мм,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Конструкция пластин должна позволят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w:t>
            </w:r>
          </w:p>
        </w:tc>
      </w:tr>
      <w:tr w:rsidR="00F47A61" w:rsidRPr="00F47A61" w14:paraId="4E9C52B9" w14:textId="77777777" w:rsidTr="00F47A61">
        <w:trPr>
          <w:trHeight w:val="48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4FB5409"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11</w:t>
            </w:r>
          </w:p>
        </w:tc>
        <w:tc>
          <w:tcPr>
            <w:tcW w:w="2408" w:type="dxa"/>
            <w:tcBorders>
              <w:top w:val="nil"/>
              <w:left w:val="nil"/>
              <w:bottom w:val="single" w:sz="4" w:space="0" w:color="auto"/>
              <w:right w:val="single" w:sz="4" w:space="0" w:color="auto"/>
            </w:tcBorders>
            <w:shd w:val="clear" w:color="000000" w:fill="FFFFFF"/>
            <w:vAlign w:val="center"/>
            <w:hideMark/>
          </w:tcPr>
          <w:p w14:paraId="08D3A0C9"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6отв. L-40,5-2,0</w:t>
            </w:r>
          </w:p>
        </w:tc>
        <w:tc>
          <w:tcPr>
            <w:tcW w:w="1483" w:type="dxa"/>
            <w:tcBorders>
              <w:top w:val="nil"/>
              <w:left w:val="nil"/>
              <w:bottom w:val="single" w:sz="4" w:space="0" w:color="auto"/>
              <w:right w:val="single" w:sz="4" w:space="0" w:color="auto"/>
            </w:tcBorders>
            <w:shd w:val="clear" w:color="000000" w:fill="FFFFFF"/>
            <w:vAlign w:val="center"/>
            <w:hideMark/>
          </w:tcPr>
          <w:p w14:paraId="39CBE562"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5E2BBA70"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 Толщина пластины 1,0мм. Длина пластины 40,5мм, ширина 4,5мм, ширина пластины между отверстиями 2,1мм, число отверстий 6, отверстия разделены на две группы по 3 отверстия, расстояние между отверстиями в группе 6мм, расстояние между группами отверстий 12мм, диаметр отверстия 2мм.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Конструкция пластин должна позволять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зелёного цвета.</w:t>
            </w:r>
          </w:p>
        </w:tc>
      </w:tr>
      <w:tr w:rsidR="00F47A61" w:rsidRPr="00F47A61" w14:paraId="4E490D48" w14:textId="77777777" w:rsidTr="00F47A61">
        <w:trPr>
          <w:trHeight w:val="51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E1E5C98"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12</w:t>
            </w:r>
          </w:p>
        </w:tc>
        <w:tc>
          <w:tcPr>
            <w:tcW w:w="2408" w:type="dxa"/>
            <w:tcBorders>
              <w:top w:val="nil"/>
              <w:left w:val="nil"/>
              <w:bottom w:val="single" w:sz="4" w:space="0" w:color="auto"/>
              <w:right w:val="single" w:sz="4" w:space="0" w:color="auto"/>
            </w:tcBorders>
            <w:shd w:val="clear" w:color="000000" w:fill="FFFFFF"/>
            <w:vAlign w:val="center"/>
            <w:hideMark/>
          </w:tcPr>
          <w:p w14:paraId="4DD327CF"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изогнутая 12отв.-2,0</w:t>
            </w:r>
          </w:p>
        </w:tc>
        <w:tc>
          <w:tcPr>
            <w:tcW w:w="1483" w:type="dxa"/>
            <w:tcBorders>
              <w:top w:val="nil"/>
              <w:left w:val="nil"/>
              <w:bottom w:val="single" w:sz="4" w:space="0" w:color="auto"/>
              <w:right w:val="single" w:sz="4" w:space="0" w:color="auto"/>
            </w:tcBorders>
            <w:shd w:val="clear" w:color="000000" w:fill="FFFFFF"/>
            <w:vAlign w:val="center"/>
            <w:hideMark/>
          </w:tcPr>
          <w:p w14:paraId="38AAFBF4"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12908B9F"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изогнутая 12 отверстий - Толщина пластины 0,6мм. количество отверстий – 12. </w:t>
            </w:r>
            <w:proofErr w:type="gramStart"/>
            <w:r w:rsidRPr="00F47A61">
              <w:rPr>
                <w:color w:val="000000"/>
                <w:sz w:val="22"/>
                <w:szCs w:val="22"/>
              </w:rPr>
              <w:t>Пластина</w:t>
            </w:r>
            <w:proofErr w:type="gramEnd"/>
            <w:r w:rsidRPr="00F47A61">
              <w:rPr>
                <w:color w:val="000000"/>
                <w:sz w:val="22"/>
                <w:szCs w:val="22"/>
              </w:rPr>
              <w:t xml:space="preserve"> изогнутая по радиусу R60°. Длина пластины 67мм, ширина 13мм,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0,5х45мм. Материал изготовления: Конструкция пластин должна позволять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зелёного цвета.</w:t>
            </w:r>
          </w:p>
        </w:tc>
      </w:tr>
      <w:tr w:rsidR="00F47A61" w:rsidRPr="00F47A61" w14:paraId="478E18AF" w14:textId="77777777" w:rsidTr="00F47A61">
        <w:trPr>
          <w:trHeight w:val="48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38F57AC"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13</w:t>
            </w:r>
          </w:p>
        </w:tc>
        <w:tc>
          <w:tcPr>
            <w:tcW w:w="2408" w:type="dxa"/>
            <w:tcBorders>
              <w:top w:val="nil"/>
              <w:left w:val="nil"/>
              <w:bottom w:val="single" w:sz="4" w:space="0" w:color="auto"/>
              <w:right w:val="single" w:sz="4" w:space="0" w:color="auto"/>
            </w:tcBorders>
            <w:shd w:val="clear" w:color="000000" w:fill="FFFFFF"/>
            <w:vAlign w:val="center"/>
            <w:hideMark/>
          </w:tcPr>
          <w:p w14:paraId="0D235D7E"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w:t>
            </w:r>
            <w:proofErr w:type="spellStart"/>
            <w:r w:rsidRPr="00F47A61">
              <w:rPr>
                <w:color w:val="000000"/>
                <w:sz w:val="22"/>
                <w:szCs w:val="22"/>
              </w:rPr>
              <w:t>прямaя</w:t>
            </w:r>
            <w:proofErr w:type="spellEnd"/>
            <w:r w:rsidRPr="00F47A61">
              <w:rPr>
                <w:color w:val="000000"/>
                <w:sz w:val="22"/>
                <w:szCs w:val="22"/>
              </w:rPr>
              <w:t xml:space="preserve"> 6отв.-2,0</w:t>
            </w:r>
          </w:p>
        </w:tc>
        <w:tc>
          <w:tcPr>
            <w:tcW w:w="1483" w:type="dxa"/>
            <w:tcBorders>
              <w:top w:val="nil"/>
              <w:left w:val="nil"/>
              <w:bottom w:val="single" w:sz="4" w:space="0" w:color="auto"/>
              <w:right w:val="single" w:sz="4" w:space="0" w:color="auto"/>
            </w:tcBorders>
            <w:shd w:val="clear" w:color="000000" w:fill="FFFFFF"/>
            <w:vAlign w:val="center"/>
            <w:hideMark/>
          </w:tcPr>
          <w:p w14:paraId="20C675DB"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78A4062E"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w:t>
            </w:r>
            <w:proofErr w:type="spellStart"/>
            <w:r w:rsidRPr="00F47A61">
              <w:rPr>
                <w:color w:val="000000"/>
                <w:sz w:val="22"/>
                <w:szCs w:val="22"/>
              </w:rPr>
              <w:t>прямaя</w:t>
            </w:r>
            <w:proofErr w:type="spellEnd"/>
            <w:r w:rsidRPr="00F47A61">
              <w:rPr>
                <w:color w:val="000000"/>
                <w:sz w:val="22"/>
                <w:szCs w:val="22"/>
              </w:rPr>
              <w:t xml:space="preserve"> 6отв.-2,0 – Толщина пластины 1мм. количество отверстий – 6. Пластина прямая. 6 компрессионных отверстий диаметром 2мм, позволяющие провести компрессию на промежутке 1,5мм. Длина пластины 35,75мм, ширина ряда отверстий 4,5мм, ширина пластины между отверстиями 2,2мм. Конструкция пластин должна позволят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зелёного цвета.</w:t>
            </w:r>
          </w:p>
        </w:tc>
      </w:tr>
      <w:tr w:rsidR="00F47A61" w:rsidRPr="00F47A61" w14:paraId="7D956F6E" w14:textId="77777777" w:rsidTr="00F47A61">
        <w:trPr>
          <w:trHeight w:val="60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155C2B9"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14</w:t>
            </w:r>
          </w:p>
        </w:tc>
        <w:tc>
          <w:tcPr>
            <w:tcW w:w="2408" w:type="dxa"/>
            <w:tcBorders>
              <w:top w:val="nil"/>
              <w:left w:val="nil"/>
              <w:bottom w:val="single" w:sz="4" w:space="0" w:color="auto"/>
              <w:right w:val="single" w:sz="4" w:space="0" w:color="auto"/>
            </w:tcBorders>
            <w:shd w:val="clear" w:color="000000" w:fill="FFFFFF"/>
            <w:vAlign w:val="center"/>
            <w:hideMark/>
          </w:tcPr>
          <w:p w14:paraId="421C022F"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L-образная 6отв. левая-2,0</w:t>
            </w:r>
          </w:p>
        </w:tc>
        <w:tc>
          <w:tcPr>
            <w:tcW w:w="1483" w:type="dxa"/>
            <w:tcBorders>
              <w:top w:val="nil"/>
              <w:left w:val="nil"/>
              <w:bottom w:val="single" w:sz="4" w:space="0" w:color="auto"/>
              <w:right w:val="single" w:sz="4" w:space="0" w:color="auto"/>
            </w:tcBorders>
            <w:shd w:val="clear" w:color="000000" w:fill="FFFFFF"/>
            <w:vAlign w:val="center"/>
            <w:hideMark/>
          </w:tcPr>
          <w:p w14:paraId="478C89C9"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758EAD26"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L-образная 6отв. левая-2,0 – Толщина пластины 1мм. количество отверстий – 6. Пластина L-образная, 2 круглых фазированных отверстия в </w:t>
            </w:r>
            <w:proofErr w:type="spellStart"/>
            <w:r w:rsidRPr="00F47A61">
              <w:rPr>
                <w:color w:val="000000"/>
                <w:sz w:val="22"/>
                <w:szCs w:val="22"/>
              </w:rPr>
              <w:t>эпифизарной</w:t>
            </w:r>
            <w:proofErr w:type="spellEnd"/>
            <w:r w:rsidRPr="00F47A61">
              <w:rPr>
                <w:color w:val="000000"/>
                <w:sz w:val="22"/>
                <w:szCs w:val="22"/>
              </w:rPr>
              <w:t xml:space="preserve"> части пластины, диаметром 2мм, размер </w:t>
            </w:r>
            <w:proofErr w:type="spellStart"/>
            <w:r w:rsidRPr="00F47A61">
              <w:rPr>
                <w:color w:val="000000"/>
                <w:sz w:val="22"/>
                <w:szCs w:val="22"/>
              </w:rPr>
              <w:t>фазки</w:t>
            </w:r>
            <w:proofErr w:type="spellEnd"/>
            <w:r w:rsidRPr="00F47A61">
              <w:rPr>
                <w:color w:val="000000"/>
                <w:sz w:val="22"/>
                <w:szCs w:val="22"/>
              </w:rPr>
              <w:t xml:space="preserve"> 0,8х45мм, расстояния между ними 6мм. </w:t>
            </w:r>
            <w:proofErr w:type="spellStart"/>
            <w:r w:rsidRPr="00F47A61">
              <w:rPr>
                <w:color w:val="000000"/>
                <w:sz w:val="22"/>
                <w:szCs w:val="22"/>
              </w:rPr>
              <w:t>Эпифизарная</w:t>
            </w:r>
            <w:proofErr w:type="spellEnd"/>
            <w:r w:rsidRPr="00F47A61">
              <w:rPr>
                <w:color w:val="000000"/>
                <w:sz w:val="22"/>
                <w:szCs w:val="22"/>
              </w:rPr>
              <w:t xml:space="preserve"> часть пластины повёрнута влево относительно </w:t>
            </w:r>
            <w:proofErr w:type="spellStart"/>
            <w:r w:rsidRPr="00F47A61">
              <w:rPr>
                <w:color w:val="000000"/>
                <w:sz w:val="22"/>
                <w:szCs w:val="22"/>
              </w:rPr>
              <w:t>диафизарной</w:t>
            </w:r>
            <w:proofErr w:type="spellEnd"/>
            <w:r w:rsidRPr="00F47A61">
              <w:rPr>
                <w:color w:val="000000"/>
                <w:sz w:val="22"/>
                <w:szCs w:val="22"/>
              </w:rPr>
              <w:t xml:space="preserve">. В </w:t>
            </w:r>
            <w:proofErr w:type="spellStart"/>
            <w:r w:rsidRPr="00F47A61">
              <w:rPr>
                <w:color w:val="000000"/>
                <w:sz w:val="22"/>
                <w:szCs w:val="22"/>
              </w:rPr>
              <w:t>диафизарной</w:t>
            </w:r>
            <w:proofErr w:type="spellEnd"/>
            <w:r w:rsidRPr="00F47A61">
              <w:rPr>
                <w:color w:val="000000"/>
                <w:sz w:val="22"/>
                <w:szCs w:val="22"/>
              </w:rPr>
              <w:t xml:space="preserve"> части пластины 4 компрессионные отверстия диаметром 2мм, позволяющие провести компрессию на промежутке 1,5мм. Длина пластины 29,75мм, ширина 10,5мм, ширина ряда отверстий 4,5мм, ширина пластины между отверстиями 2,2мм. Конструкция пластин должна позволять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зелёного цвета.</w:t>
            </w:r>
          </w:p>
        </w:tc>
      </w:tr>
      <w:tr w:rsidR="00F47A61" w:rsidRPr="00F47A61" w14:paraId="672C17EE" w14:textId="77777777" w:rsidTr="00F47A61">
        <w:trPr>
          <w:trHeight w:val="60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8E0CD10"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15</w:t>
            </w:r>
          </w:p>
        </w:tc>
        <w:tc>
          <w:tcPr>
            <w:tcW w:w="2408" w:type="dxa"/>
            <w:tcBorders>
              <w:top w:val="nil"/>
              <w:left w:val="nil"/>
              <w:bottom w:val="single" w:sz="4" w:space="0" w:color="auto"/>
              <w:right w:val="single" w:sz="4" w:space="0" w:color="auto"/>
            </w:tcBorders>
            <w:shd w:val="clear" w:color="000000" w:fill="FFFFFF"/>
            <w:vAlign w:val="center"/>
            <w:hideMark/>
          </w:tcPr>
          <w:p w14:paraId="1327D3A1"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L-образная 6отв. правая-2,0</w:t>
            </w:r>
          </w:p>
        </w:tc>
        <w:tc>
          <w:tcPr>
            <w:tcW w:w="1483" w:type="dxa"/>
            <w:tcBorders>
              <w:top w:val="nil"/>
              <w:left w:val="nil"/>
              <w:bottom w:val="single" w:sz="4" w:space="0" w:color="auto"/>
              <w:right w:val="single" w:sz="4" w:space="0" w:color="auto"/>
            </w:tcBorders>
            <w:shd w:val="clear" w:color="000000" w:fill="FFFFFF"/>
            <w:vAlign w:val="center"/>
            <w:hideMark/>
          </w:tcPr>
          <w:p w14:paraId="79EE81C7"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4DF5BBA2"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L-образная 6отв. правая-2,0 – Толщина пластины 1мм. количество отверстий – 6. Пластина L-образная, 2 круглых фазированных отверстия в </w:t>
            </w:r>
            <w:proofErr w:type="spellStart"/>
            <w:r w:rsidRPr="00F47A61">
              <w:rPr>
                <w:color w:val="000000"/>
                <w:sz w:val="22"/>
                <w:szCs w:val="22"/>
              </w:rPr>
              <w:t>эпифизарной</w:t>
            </w:r>
            <w:proofErr w:type="spellEnd"/>
            <w:r w:rsidRPr="00F47A61">
              <w:rPr>
                <w:color w:val="000000"/>
                <w:sz w:val="22"/>
                <w:szCs w:val="22"/>
              </w:rPr>
              <w:t xml:space="preserve"> части пластины, диаметром 2мм, размер </w:t>
            </w:r>
            <w:proofErr w:type="spellStart"/>
            <w:r w:rsidRPr="00F47A61">
              <w:rPr>
                <w:color w:val="000000"/>
                <w:sz w:val="22"/>
                <w:szCs w:val="22"/>
              </w:rPr>
              <w:t>фазки</w:t>
            </w:r>
            <w:proofErr w:type="spellEnd"/>
            <w:r w:rsidRPr="00F47A61">
              <w:rPr>
                <w:color w:val="000000"/>
                <w:sz w:val="22"/>
                <w:szCs w:val="22"/>
              </w:rPr>
              <w:t xml:space="preserve"> 0,8х45мм, расстояния между ними 6мм. </w:t>
            </w:r>
            <w:proofErr w:type="spellStart"/>
            <w:r w:rsidRPr="00F47A61">
              <w:rPr>
                <w:color w:val="000000"/>
                <w:sz w:val="22"/>
                <w:szCs w:val="22"/>
              </w:rPr>
              <w:t>Эпифизарная</w:t>
            </w:r>
            <w:proofErr w:type="spellEnd"/>
            <w:r w:rsidRPr="00F47A61">
              <w:rPr>
                <w:color w:val="000000"/>
                <w:sz w:val="22"/>
                <w:szCs w:val="22"/>
              </w:rPr>
              <w:t xml:space="preserve"> часть пластины повёрнута вправо относительно </w:t>
            </w:r>
            <w:proofErr w:type="spellStart"/>
            <w:r w:rsidRPr="00F47A61">
              <w:rPr>
                <w:color w:val="000000"/>
                <w:sz w:val="22"/>
                <w:szCs w:val="22"/>
              </w:rPr>
              <w:t>диафизарной</w:t>
            </w:r>
            <w:proofErr w:type="spellEnd"/>
            <w:r w:rsidRPr="00F47A61">
              <w:rPr>
                <w:color w:val="000000"/>
                <w:sz w:val="22"/>
                <w:szCs w:val="22"/>
              </w:rPr>
              <w:t xml:space="preserve">. В </w:t>
            </w:r>
            <w:proofErr w:type="spellStart"/>
            <w:r w:rsidRPr="00F47A61">
              <w:rPr>
                <w:color w:val="000000"/>
                <w:sz w:val="22"/>
                <w:szCs w:val="22"/>
              </w:rPr>
              <w:t>диафизарной</w:t>
            </w:r>
            <w:proofErr w:type="spellEnd"/>
            <w:r w:rsidRPr="00F47A61">
              <w:rPr>
                <w:color w:val="000000"/>
                <w:sz w:val="22"/>
                <w:szCs w:val="22"/>
              </w:rPr>
              <w:t xml:space="preserve"> части пластины 4 компрессионные отверстия диаметром 2мм, позволяющие провести компрессию на промежутке 1,5мм. Длина пластины 29,75мм, ширина 10,5мм, ширина ряда отверстий 4,5мм, ширина пластины между отверстиями 2,2мм. Конструкция пластин должна позволять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зелёного цвета.</w:t>
            </w:r>
          </w:p>
        </w:tc>
      </w:tr>
      <w:tr w:rsidR="00F47A61" w:rsidRPr="00F47A61" w14:paraId="73F0F764" w14:textId="77777777" w:rsidTr="00F47A61">
        <w:trPr>
          <w:trHeight w:val="60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19EFCC0"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16</w:t>
            </w:r>
          </w:p>
        </w:tc>
        <w:tc>
          <w:tcPr>
            <w:tcW w:w="2408" w:type="dxa"/>
            <w:tcBorders>
              <w:top w:val="nil"/>
              <w:left w:val="nil"/>
              <w:bottom w:val="single" w:sz="4" w:space="0" w:color="auto"/>
              <w:right w:val="single" w:sz="4" w:space="0" w:color="auto"/>
            </w:tcBorders>
            <w:shd w:val="clear" w:color="000000" w:fill="FFFFFF"/>
            <w:vAlign w:val="center"/>
            <w:hideMark/>
          </w:tcPr>
          <w:p w14:paraId="6B530BD1"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T-образная 90° 9отв.-2,0</w:t>
            </w:r>
          </w:p>
        </w:tc>
        <w:tc>
          <w:tcPr>
            <w:tcW w:w="1483" w:type="dxa"/>
            <w:tcBorders>
              <w:top w:val="nil"/>
              <w:left w:val="nil"/>
              <w:bottom w:val="single" w:sz="4" w:space="0" w:color="auto"/>
              <w:right w:val="single" w:sz="4" w:space="0" w:color="auto"/>
            </w:tcBorders>
            <w:shd w:val="clear" w:color="000000" w:fill="FFFFFF"/>
            <w:vAlign w:val="center"/>
            <w:hideMark/>
          </w:tcPr>
          <w:p w14:paraId="6BF9485C"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5559DFF1"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Т-образная 9 отверстий – Толщина пластины 1мм. количество отверстий – 9. Пластина Т-образная, 3 круглые фазированные отверстия в </w:t>
            </w:r>
            <w:proofErr w:type="spellStart"/>
            <w:r w:rsidRPr="00F47A61">
              <w:rPr>
                <w:color w:val="000000"/>
                <w:sz w:val="22"/>
                <w:szCs w:val="22"/>
              </w:rPr>
              <w:t>эпифизарной</w:t>
            </w:r>
            <w:proofErr w:type="spellEnd"/>
            <w:r w:rsidRPr="00F47A61">
              <w:rPr>
                <w:color w:val="000000"/>
                <w:sz w:val="22"/>
                <w:szCs w:val="22"/>
              </w:rPr>
              <w:t xml:space="preserve"> части пластины, диаметром 2мм, размер </w:t>
            </w:r>
            <w:proofErr w:type="spellStart"/>
            <w:r w:rsidRPr="00F47A61">
              <w:rPr>
                <w:color w:val="000000"/>
                <w:sz w:val="22"/>
                <w:szCs w:val="22"/>
              </w:rPr>
              <w:t>фазки</w:t>
            </w:r>
            <w:proofErr w:type="spellEnd"/>
            <w:r w:rsidRPr="00F47A61">
              <w:rPr>
                <w:color w:val="000000"/>
                <w:sz w:val="22"/>
                <w:szCs w:val="22"/>
              </w:rPr>
              <w:t xml:space="preserve"> 0,8х45мм, расстояния между ними 6мм. </w:t>
            </w:r>
            <w:proofErr w:type="spellStart"/>
            <w:r w:rsidRPr="00F47A61">
              <w:rPr>
                <w:color w:val="000000"/>
                <w:sz w:val="22"/>
                <w:szCs w:val="22"/>
              </w:rPr>
              <w:t>Эпифизарная</w:t>
            </w:r>
            <w:proofErr w:type="spellEnd"/>
            <w:r w:rsidRPr="00F47A61">
              <w:rPr>
                <w:color w:val="000000"/>
                <w:sz w:val="22"/>
                <w:szCs w:val="22"/>
              </w:rPr>
              <w:t xml:space="preserve"> часть пластины </w:t>
            </w:r>
            <w:proofErr w:type="spellStart"/>
            <w:r w:rsidRPr="00F47A61">
              <w:rPr>
                <w:color w:val="000000"/>
                <w:sz w:val="22"/>
                <w:szCs w:val="22"/>
              </w:rPr>
              <w:t>изогнутана</w:t>
            </w:r>
            <w:proofErr w:type="spellEnd"/>
            <w:r w:rsidRPr="00F47A61">
              <w:rPr>
                <w:color w:val="000000"/>
                <w:sz w:val="22"/>
                <w:szCs w:val="22"/>
              </w:rPr>
              <w:t xml:space="preserve"> крайних отверстиях по радиусу R15°. В </w:t>
            </w:r>
            <w:proofErr w:type="spellStart"/>
            <w:r w:rsidRPr="00F47A61">
              <w:rPr>
                <w:color w:val="000000"/>
                <w:sz w:val="22"/>
                <w:szCs w:val="22"/>
              </w:rPr>
              <w:t>диафизарной</w:t>
            </w:r>
            <w:proofErr w:type="spellEnd"/>
            <w:r w:rsidRPr="00F47A61">
              <w:rPr>
                <w:color w:val="000000"/>
                <w:sz w:val="22"/>
                <w:szCs w:val="22"/>
              </w:rPr>
              <w:t xml:space="preserve"> части пластины 6 компрессионных отверстий диаметром 2мм, позволяющие провести компрессию на промежутке 1,5мм. Длина пластины 41,75мм, ширина 16,5мм, ширина ряда отверстий 4,5мм, ширина пластины между отверстиями 2,2мм. Конструкция пластин должна позволят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зелёного цвета.</w:t>
            </w:r>
          </w:p>
        </w:tc>
      </w:tr>
      <w:tr w:rsidR="00F47A61" w:rsidRPr="00F47A61" w14:paraId="6431C99F" w14:textId="77777777" w:rsidTr="00F47A61">
        <w:trPr>
          <w:trHeight w:val="54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E4FA52B"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17</w:t>
            </w:r>
          </w:p>
        </w:tc>
        <w:tc>
          <w:tcPr>
            <w:tcW w:w="2408" w:type="dxa"/>
            <w:tcBorders>
              <w:top w:val="nil"/>
              <w:left w:val="nil"/>
              <w:bottom w:val="single" w:sz="4" w:space="0" w:color="auto"/>
              <w:right w:val="single" w:sz="4" w:space="0" w:color="auto"/>
            </w:tcBorders>
            <w:shd w:val="clear" w:color="000000" w:fill="FFFFFF"/>
            <w:vAlign w:val="center"/>
            <w:hideMark/>
          </w:tcPr>
          <w:p w14:paraId="50806DE9"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Т-образная </w:t>
            </w:r>
            <w:proofErr w:type="spellStart"/>
            <w:r w:rsidRPr="00F47A61">
              <w:rPr>
                <w:color w:val="000000"/>
                <w:sz w:val="22"/>
                <w:szCs w:val="22"/>
              </w:rPr>
              <w:t>самокомпрессирующая</w:t>
            </w:r>
            <w:proofErr w:type="spellEnd"/>
            <w:r w:rsidRPr="00F47A61">
              <w:rPr>
                <w:color w:val="000000"/>
                <w:sz w:val="22"/>
                <w:szCs w:val="22"/>
              </w:rPr>
              <w:t xml:space="preserve"> 90° 6отв.-2.0</w:t>
            </w:r>
          </w:p>
        </w:tc>
        <w:tc>
          <w:tcPr>
            <w:tcW w:w="1483" w:type="dxa"/>
            <w:tcBorders>
              <w:top w:val="nil"/>
              <w:left w:val="nil"/>
              <w:bottom w:val="single" w:sz="4" w:space="0" w:color="auto"/>
              <w:right w:val="single" w:sz="4" w:space="0" w:color="auto"/>
            </w:tcBorders>
            <w:shd w:val="clear" w:color="000000" w:fill="FFFFFF"/>
            <w:vAlign w:val="center"/>
            <w:hideMark/>
          </w:tcPr>
          <w:p w14:paraId="6A057742"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6EBD033A"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Т-образная 6 отверстий – Толщина пластины 1,25мм. количество отверстий – 6. Пластина Т-образная. 2 круглые фазированные отверстия в </w:t>
            </w:r>
            <w:proofErr w:type="spellStart"/>
            <w:r w:rsidRPr="00F47A61">
              <w:rPr>
                <w:color w:val="000000"/>
                <w:sz w:val="22"/>
                <w:szCs w:val="22"/>
              </w:rPr>
              <w:t>эпифизарной</w:t>
            </w:r>
            <w:proofErr w:type="spellEnd"/>
            <w:r w:rsidRPr="00F47A61">
              <w:rPr>
                <w:color w:val="000000"/>
                <w:sz w:val="22"/>
                <w:szCs w:val="22"/>
              </w:rPr>
              <w:t xml:space="preserve"> части пластины по центру диафиза, диаметром 2мм, размер </w:t>
            </w:r>
            <w:proofErr w:type="spellStart"/>
            <w:r w:rsidRPr="00F47A61">
              <w:rPr>
                <w:color w:val="000000"/>
                <w:sz w:val="22"/>
                <w:szCs w:val="22"/>
              </w:rPr>
              <w:t>фазки</w:t>
            </w:r>
            <w:proofErr w:type="spellEnd"/>
            <w:r w:rsidRPr="00F47A61">
              <w:rPr>
                <w:color w:val="000000"/>
                <w:sz w:val="22"/>
                <w:szCs w:val="22"/>
              </w:rPr>
              <w:t xml:space="preserve"> 0,95х45мм, расстояния между ними 6мм. В </w:t>
            </w:r>
            <w:proofErr w:type="spellStart"/>
            <w:r w:rsidRPr="00F47A61">
              <w:rPr>
                <w:color w:val="000000"/>
                <w:sz w:val="22"/>
                <w:szCs w:val="22"/>
              </w:rPr>
              <w:t>диафизарной</w:t>
            </w:r>
            <w:proofErr w:type="spellEnd"/>
            <w:r w:rsidRPr="00F47A61">
              <w:rPr>
                <w:color w:val="000000"/>
                <w:sz w:val="22"/>
                <w:szCs w:val="22"/>
              </w:rPr>
              <w:t xml:space="preserve"> части пластины 4 компрессионные отверстия диаметром 2мм, позволяющие провести компрессию на промежутке 1,5мм. Длина пластины 30мм, ширина 10,5мм, ширина ряда отверстий 4,5мм, ширина пластины между отверстиями 3мм. Конструкция пластин должна позволят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w:t>
            </w:r>
          </w:p>
        </w:tc>
      </w:tr>
      <w:tr w:rsidR="00F47A61" w:rsidRPr="00F47A61" w14:paraId="31EB517F" w14:textId="77777777" w:rsidTr="00F47A61">
        <w:trPr>
          <w:trHeight w:val="60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510B4D9"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18</w:t>
            </w:r>
          </w:p>
        </w:tc>
        <w:tc>
          <w:tcPr>
            <w:tcW w:w="2408" w:type="dxa"/>
            <w:tcBorders>
              <w:top w:val="nil"/>
              <w:left w:val="nil"/>
              <w:bottom w:val="single" w:sz="4" w:space="0" w:color="auto"/>
              <w:right w:val="single" w:sz="4" w:space="0" w:color="auto"/>
            </w:tcBorders>
            <w:shd w:val="clear" w:color="000000" w:fill="FFFFFF"/>
            <w:vAlign w:val="center"/>
            <w:hideMark/>
          </w:tcPr>
          <w:p w14:paraId="4CF6CBBD"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Т-образная </w:t>
            </w:r>
            <w:proofErr w:type="spellStart"/>
            <w:r w:rsidRPr="00F47A61">
              <w:rPr>
                <w:color w:val="000000"/>
                <w:sz w:val="22"/>
                <w:szCs w:val="22"/>
              </w:rPr>
              <w:t>самокомпрессирующая</w:t>
            </w:r>
            <w:proofErr w:type="spellEnd"/>
            <w:r w:rsidRPr="00F47A61">
              <w:rPr>
                <w:color w:val="000000"/>
                <w:sz w:val="22"/>
                <w:szCs w:val="22"/>
              </w:rPr>
              <w:t xml:space="preserve"> 90° 9отв.-2.0</w:t>
            </w:r>
          </w:p>
        </w:tc>
        <w:tc>
          <w:tcPr>
            <w:tcW w:w="1483" w:type="dxa"/>
            <w:tcBorders>
              <w:top w:val="nil"/>
              <w:left w:val="nil"/>
              <w:bottom w:val="single" w:sz="4" w:space="0" w:color="auto"/>
              <w:right w:val="single" w:sz="4" w:space="0" w:color="auto"/>
            </w:tcBorders>
            <w:shd w:val="clear" w:color="000000" w:fill="FFFFFF"/>
            <w:vAlign w:val="center"/>
            <w:hideMark/>
          </w:tcPr>
          <w:p w14:paraId="32F2E282"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2AE86EB1"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Т-образная 9 отверстий – Толщина пластины 1мм. количество отверстий – 9. Пластина Т-образная, 3 круглые фазированные отверстия в </w:t>
            </w:r>
            <w:proofErr w:type="spellStart"/>
            <w:r w:rsidRPr="00F47A61">
              <w:rPr>
                <w:color w:val="000000"/>
                <w:sz w:val="22"/>
                <w:szCs w:val="22"/>
              </w:rPr>
              <w:t>эпифизарной</w:t>
            </w:r>
            <w:proofErr w:type="spellEnd"/>
            <w:r w:rsidRPr="00F47A61">
              <w:rPr>
                <w:color w:val="000000"/>
                <w:sz w:val="22"/>
                <w:szCs w:val="22"/>
              </w:rPr>
              <w:t xml:space="preserve"> части пластины, диаметром 2мм, размер </w:t>
            </w:r>
            <w:proofErr w:type="spellStart"/>
            <w:r w:rsidRPr="00F47A61">
              <w:rPr>
                <w:color w:val="000000"/>
                <w:sz w:val="22"/>
                <w:szCs w:val="22"/>
              </w:rPr>
              <w:t>фазки</w:t>
            </w:r>
            <w:proofErr w:type="spellEnd"/>
            <w:r w:rsidRPr="00F47A61">
              <w:rPr>
                <w:color w:val="000000"/>
                <w:sz w:val="22"/>
                <w:szCs w:val="22"/>
              </w:rPr>
              <w:t xml:space="preserve"> 0,8х45мм, расстояния между ними 6мм. </w:t>
            </w:r>
            <w:proofErr w:type="spellStart"/>
            <w:r w:rsidRPr="00F47A61">
              <w:rPr>
                <w:color w:val="000000"/>
                <w:sz w:val="22"/>
                <w:szCs w:val="22"/>
              </w:rPr>
              <w:t>Эпифизарная</w:t>
            </w:r>
            <w:proofErr w:type="spellEnd"/>
            <w:r w:rsidRPr="00F47A61">
              <w:rPr>
                <w:color w:val="000000"/>
                <w:sz w:val="22"/>
                <w:szCs w:val="22"/>
              </w:rPr>
              <w:t xml:space="preserve"> часть пластины изогнута на крайних отверстиях по радиусу R15°. В </w:t>
            </w:r>
            <w:proofErr w:type="spellStart"/>
            <w:r w:rsidRPr="00F47A61">
              <w:rPr>
                <w:color w:val="000000"/>
                <w:sz w:val="22"/>
                <w:szCs w:val="22"/>
              </w:rPr>
              <w:t>диафизарной</w:t>
            </w:r>
            <w:proofErr w:type="spellEnd"/>
            <w:r w:rsidRPr="00F47A61">
              <w:rPr>
                <w:color w:val="000000"/>
                <w:sz w:val="22"/>
                <w:szCs w:val="22"/>
              </w:rPr>
              <w:t xml:space="preserve"> части пластины 6 компрессионных отверстий диаметром 2мм, позволяющих провести компрессию на промежутке 1,5мм. Длина пластины 42мм, ширина 16,5мм, ширина ряда отверстий 4,5мм, ширина пластины между отверстиями 2,2мм. Конструкция пластин должна позволять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зелёного цвета.</w:t>
            </w:r>
          </w:p>
        </w:tc>
      </w:tr>
      <w:tr w:rsidR="00F47A61" w:rsidRPr="00F47A61" w14:paraId="0F30F023" w14:textId="77777777" w:rsidTr="00F47A61">
        <w:trPr>
          <w:trHeight w:val="54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BA23CC5"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19</w:t>
            </w:r>
          </w:p>
        </w:tc>
        <w:tc>
          <w:tcPr>
            <w:tcW w:w="2408" w:type="dxa"/>
            <w:tcBorders>
              <w:top w:val="nil"/>
              <w:left w:val="nil"/>
              <w:bottom w:val="single" w:sz="4" w:space="0" w:color="auto"/>
              <w:right w:val="single" w:sz="4" w:space="0" w:color="auto"/>
            </w:tcBorders>
            <w:shd w:val="clear" w:color="000000" w:fill="FFFFFF"/>
            <w:vAlign w:val="center"/>
            <w:hideMark/>
          </w:tcPr>
          <w:p w14:paraId="0A021DEC"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Y-образная 5отв.-2.0</w:t>
            </w:r>
          </w:p>
        </w:tc>
        <w:tc>
          <w:tcPr>
            <w:tcW w:w="1483" w:type="dxa"/>
            <w:tcBorders>
              <w:top w:val="nil"/>
              <w:left w:val="nil"/>
              <w:bottom w:val="single" w:sz="4" w:space="0" w:color="auto"/>
              <w:right w:val="single" w:sz="4" w:space="0" w:color="auto"/>
            </w:tcBorders>
            <w:shd w:val="clear" w:color="000000" w:fill="FFFFFF"/>
            <w:vAlign w:val="center"/>
            <w:hideMark/>
          </w:tcPr>
          <w:p w14:paraId="0E429DBC"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2CA9F536"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Y-образная 5 отверстий - Толщина пластины 1мм. количество отверстий – 5. Пластина Y-образная, 3 отверстия в прямой линии в </w:t>
            </w:r>
            <w:proofErr w:type="spellStart"/>
            <w:r w:rsidRPr="00F47A61">
              <w:rPr>
                <w:color w:val="000000"/>
                <w:sz w:val="22"/>
                <w:szCs w:val="22"/>
              </w:rPr>
              <w:t>диафизаркой</w:t>
            </w:r>
            <w:proofErr w:type="spellEnd"/>
            <w:r w:rsidRPr="00F47A61">
              <w:rPr>
                <w:color w:val="000000"/>
                <w:sz w:val="22"/>
                <w:szCs w:val="22"/>
              </w:rPr>
              <w:t xml:space="preserve"> части пластины и по 1 отверстию в левую и правую сторону под углом 45° каждое на расстоянии 12мм к отверстиям в </w:t>
            </w:r>
            <w:proofErr w:type="spellStart"/>
            <w:r w:rsidRPr="00F47A61">
              <w:rPr>
                <w:color w:val="000000"/>
                <w:sz w:val="22"/>
                <w:szCs w:val="22"/>
              </w:rPr>
              <w:t>диафизарной</w:t>
            </w:r>
            <w:proofErr w:type="spellEnd"/>
            <w:r w:rsidRPr="00F47A61">
              <w:rPr>
                <w:color w:val="000000"/>
                <w:sz w:val="22"/>
                <w:szCs w:val="22"/>
              </w:rPr>
              <w:t xml:space="preserve"> части пластины. Длина пластины 28,5мм,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Конструкция пластин должна позволят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w:t>
            </w:r>
          </w:p>
        </w:tc>
      </w:tr>
      <w:tr w:rsidR="00F47A61" w:rsidRPr="00F47A61" w14:paraId="1BDE3D39" w14:textId="77777777" w:rsidTr="00F47A61">
        <w:trPr>
          <w:trHeight w:val="54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379282F"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20</w:t>
            </w:r>
          </w:p>
        </w:tc>
        <w:tc>
          <w:tcPr>
            <w:tcW w:w="2408" w:type="dxa"/>
            <w:tcBorders>
              <w:top w:val="nil"/>
              <w:left w:val="nil"/>
              <w:bottom w:val="single" w:sz="4" w:space="0" w:color="auto"/>
              <w:right w:val="single" w:sz="4" w:space="0" w:color="auto"/>
            </w:tcBorders>
            <w:shd w:val="clear" w:color="000000" w:fill="FFFFFF"/>
            <w:vAlign w:val="center"/>
            <w:hideMark/>
          </w:tcPr>
          <w:p w14:paraId="3A077921"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8отв. левая, правая-1,5</w:t>
            </w:r>
          </w:p>
        </w:tc>
        <w:tc>
          <w:tcPr>
            <w:tcW w:w="1483" w:type="dxa"/>
            <w:tcBorders>
              <w:top w:val="nil"/>
              <w:left w:val="nil"/>
              <w:bottom w:val="single" w:sz="4" w:space="0" w:color="auto"/>
              <w:right w:val="single" w:sz="4" w:space="0" w:color="auto"/>
            </w:tcBorders>
            <w:shd w:val="clear" w:color="000000" w:fill="FFFFFF"/>
            <w:vAlign w:val="center"/>
            <w:hideMark/>
          </w:tcPr>
          <w:p w14:paraId="4BBEA999"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6C7D3EC7"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8 отверстий левая/правая – Толщина пластины 1мм. количество отверстий – 8. Пластина L-образная, 6 отверстий в прямой линии и два перпендикулярно в левую сторону последнему из 6, которые в прямой линии. Пластина левая/правая. Длина пластины 32,5мм, ширина 16мм, ширина ряда отверстий 5мм, ширина пластины между отверстиями 2,5мм, расстояние между отверстиями 5,5мм, диаметр отверстия 2мм.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Конструкция пластин должна позволят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w:t>
            </w:r>
          </w:p>
        </w:tc>
      </w:tr>
      <w:tr w:rsidR="00F47A61" w:rsidRPr="00F47A61" w14:paraId="6DBCDC00" w14:textId="77777777" w:rsidTr="00F47A61">
        <w:trPr>
          <w:trHeight w:val="60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7DF80F5"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21</w:t>
            </w:r>
          </w:p>
        </w:tc>
        <w:tc>
          <w:tcPr>
            <w:tcW w:w="2408" w:type="dxa"/>
            <w:tcBorders>
              <w:top w:val="nil"/>
              <w:left w:val="nil"/>
              <w:bottom w:val="single" w:sz="4" w:space="0" w:color="auto"/>
              <w:right w:val="single" w:sz="4" w:space="0" w:color="auto"/>
            </w:tcBorders>
            <w:shd w:val="clear" w:color="000000" w:fill="FFFFFF"/>
            <w:vAlign w:val="center"/>
            <w:hideMark/>
          </w:tcPr>
          <w:p w14:paraId="14631B43"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2Y-образная 7отв.-1,5</w:t>
            </w:r>
          </w:p>
        </w:tc>
        <w:tc>
          <w:tcPr>
            <w:tcW w:w="1483" w:type="dxa"/>
            <w:tcBorders>
              <w:top w:val="nil"/>
              <w:left w:val="nil"/>
              <w:bottom w:val="single" w:sz="4" w:space="0" w:color="auto"/>
              <w:right w:val="single" w:sz="4" w:space="0" w:color="auto"/>
            </w:tcBorders>
            <w:shd w:val="clear" w:color="000000" w:fill="FFFFFF"/>
            <w:vAlign w:val="center"/>
            <w:hideMark/>
          </w:tcPr>
          <w:p w14:paraId="39198E2A"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246FBD46"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2Y-образная 7 отверстий - Толщина пластины 1мм. количество отверстий – 7. Пластина 2Y-образная, 3 отверстия в прямой линии и по 1 отверстию в левую и правую сторону под углом 45° каждое к последнему вниз и по 1 отверстию в левую и правую сторону под углом 45° каждое к последнему вверх, из 3 которые в прямой линии. Длина пластины 17,5мм, ширина 9,4мм,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Конструкция пластин должна позволят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золотого цвета.</w:t>
            </w:r>
          </w:p>
        </w:tc>
      </w:tr>
      <w:tr w:rsidR="00F47A61" w:rsidRPr="00F47A61" w14:paraId="1C693EC3" w14:textId="77777777" w:rsidTr="00F47A61">
        <w:trPr>
          <w:trHeight w:val="57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150E756"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22</w:t>
            </w:r>
          </w:p>
        </w:tc>
        <w:tc>
          <w:tcPr>
            <w:tcW w:w="2408" w:type="dxa"/>
            <w:tcBorders>
              <w:top w:val="nil"/>
              <w:left w:val="nil"/>
              <w:bottom w:val="single" w:sz="4" w:space="0" w:color="auto"/>
              <w:right w:val="single" w:sz="4" w:space="0" w:color="auto"/>
            </w:tcBorders>
            <w:shd w:val="clear" w:color="000000" w:fill="FFFFFF"/>
            <w:vAlign w:val="center"/>
            <w:hideMark/>
          </w:tcPr>
          <w:p w14:paraId="17C7811F" w14:textId="77777777" w:rsidR="00F47A61" w:rsidRPr="00F47A61" w:rsidRDefault="00F47A61" w:rsidP="00F47A61">
            <w:pPr>
              <w:jc w:val="center"/>
              <w:rPr>
                <w:color w:val="000000"/>
                <w:sz w:val="22"/>
                <w:szCs w:val="22"/>
              </w:rPr>
            </w:pPr>
            <w:proofErr w:type="spellStart"/>
            <w:r w:rsidRPr="00F47A61">
              <w:rPr>
                <w:color w:val="000000"/>
                <w:sz w:val="22"/>
                <w:szCs w:val="22"/>
              </w:rPr>
              <w:t>Микрoпластина</w:t>
            </w:r>
            <w:proofErr w:type="spellEnd"/>
            <w:r w:rsidRPr="00F47A61">
              <w:rPr>
                <w:color w:val="000000"/>
                <w:sz w:val="22"/>
                <w:szCs w:val="22"/>
              </w:rPr>
              <w:t xml:space="preserve"> H-образная 14отв.-1,5</w:t>
            </w:r>
          </w:p>
        </w:tc>
        <w:tc>
          <w:tcPr>
            <w:tcW w:w="1483" w:type="dxa"/>
            <w:tcBorders>
              <w:top w:val="nil"/>
              <w:left w:val="nil"/>
              <w:bottom w:val="single" w:sz="4" w:space="0" w:color="auto"/>
              <w:right w:val="single" w:sz="4" w:space="0" w:color="auto"/>
            </w:tcBorders>
            <w:shd w:val="clear" w:color="000000" w:fill="FFFFFF"/>
            <w:vAlign w:val="center"/>
            <w:hideMark/>
          </w:tcPr>
          <w:p w14:paraId="5BB1428D"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3A52FAB8" w14:textId="77777777" w:rsidR="00F47A61" w:rsidRPr="00F47A61" w:rsidRDefault="00F47A61" w:rsidP="00F47A61">
            <w:pPr>
              <w:jc w:val="center"/>
              <w:rPr>
                <w:color w:val="000000"/>
                <w:sz w:val="22"/>
                <w:szCs w:val="22"/>
              </w:rPr>
            </w:pPr>
            <w:proofErr w:type="spellStart"/>
            <w:r w:rsidRPr="00F47A61">
              <w:rPr>
                <w:color w:val="000000"/>
                <w:sz w:val="22"/>
                <w:szCs w:val="22"/>
              </w:rPr>
              <w:t>Минипластина</w:t>
            </w:r>
            <w:proofErr w:type="spellEnd"/>
            <w:r w:rsidRPr="00F47A61">
              <w:rPr>
                <w:color w:val="000000"/>
                <w:sz w:val="22"/>
                <w:szCs w:val="22"/>
              </w:rPr>
              <w:t xml:space="preserve"> Н-образная 14 отверстий – Толщина пластины 1мм. количество отверстий – 7. Пластина Н-образная, два параллельных ряда отверстий в каждом по 6 отверстий </w:t>
            </w:r>
            <w:proofErr w:type="spellStart"/>
            <w:r w:rsidRPr="00F47A61">
              <w:rPr>
                <w:color w:val="000000"/>
                <w:sz w:val="22"/>
                <w:szCs w:val="22"/>
              </w:rPr>
              <w:t>соеденены</w:t>
            </w:r>
            <w:proofErr w:type="spellEnd"/>
            <w:r w:rsidRPr="00F47A61">
              <w:rPr>
                <w:color w:val="000000"/>
                <w:sz w:val="22"/>
                <w:szCs w:val="22"/>
              </w:rPr>
              <w:t xml:space="preserve"> по середине прямой из двух отверстий, которая составляет перпендикулярную линию по центру между двумя прямыми из 6 отверстий. Длина пластины 23,7мм, ширина 15,7мм,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Конструкция пластин должна позволять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золотого цвета.</w:t>
            </w:r>
          </w:p>
        </w:tc>
      </w:tr>
      <w:tr w:rsidR="00F47A61" w:rsidRPr="00F47A61" w14:paraId="472EA3DE" w14:textId="77777777" w:rsidTr="00F47A61">
        <w:trPr>
          <w:trHeight w:val="4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C99711F"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23</w:t>
            </w:r>
          </w:p>
        </w:tc>
        <w:tc>
          <w:tcPr>
            <w:tcW w:w="2408" w:type="dxa"/>
            <w:tcBorders>
              <w:top w:val="nil"/>
              <w:left w:val="nil"/>
              <w:bottom w:val="single" w:sz="4" w:space="0" w:color="auto"/>
              <w:right w:val="single" w:sz="4" w:space="0" w:color="auto"/>
            </w:tcBorders>
            <w:shd w:val="clear" w:color="000000" w:fill="FFFFFF"/>
            <w:vAlign w:val="center"/>
            <w:hideMark/>
          </w:tcPr>
          <w:p w14:paraId="7595612A"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12отв.-1,5</w:t>
            </w:r>
          </w:p>
        </w:tc>
        <w:tc>
          <w:tcPr>
            <w:tcW w:w="1483" w:type="dxa"/>
            <w:tcBorders>
              <w:top w:val="nil"/>
              <w:left w:val="nil"/>
              <w:bottom w:val="single" w:sz="4" w:space="0" w:color="auto"/>
              <w:right w:val="single" w:sz="4" w:space="0" w:color="auto"/>
            </w:tcBorders>
            <w:shd w:val="clear" w:color="000000" w:fill="FFFFFF"/>
            <w:vAlign w:val="center"/>
            <w:hideMark/>
          </w:tcPr>
          <w:p w14:paraId="7EBD7D38"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4679BC03"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 Толщина пластины 1мм. Длина пластины 47,7мм, ширина 3,7мм, ширина пластины между отверстиями 1,6мм, число отверстий 12, расстояние между отверстиями 4мм, диаметр отверстия 1,6мм.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Конструкция пластин должна позволят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зелёного цвета.</w:t>
            </w:r>
          </w:p>
        </w:tc>
      </w:tr>
      <w:tr w:rsidR="00F47A61" w:rsidRPr="00F47A61" w14:paraId="25E479AF" w14:textId="77777777" w:rsidTr="00F47A61">
        <w:trPr>
          <w:trHeight w:val="4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3516140"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24</w:t>
            </w:r>
          </w:p>
        </w:tc>
        <w:tc>
          <w:tcPr>
            <w:tcW w:w="2408" w:type="dxa"/>
            <w:tcBorders>
              <w:top w:val="nil"/>
              <w:left w:val="nil"/>
              <w:bottom w:val="single" w:sz="4" w:space="0" w:color="auto"/>
              <w:right w:val="single" w:sz="4" w:space="0" w:color="auto"/>
            </w:tcBorders>
            <w:shd w:val="clear" w:color="000000" w:fill="FFFFFF"/>
            <w:vAlign w:val="center"/>
            <w:hideMark/>
          </w:tcPr>
          <w:p w14:paraId="440CB9C7"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24отв.-1,5</w:t>
            </w:r>
          </w:p>
        </w:tc>
        <w:tc>
          <w:tcPr>
            <w:tcW w:w="1483" w:type="dxa"/>
            <w:tcBorders>
              <w:top w:val="nil"/>
              <w:left w:val="nil"/>
              <w:bottom w:val="single" w:sz="4" w:space="0" w:color="auto"/>
              <w:right w:val="single" w:sz="4" w:space="0" w:color="auto"/>
            </w:tcBorders>
            <w:shd w:val="clear" w:color="000000" w:fill="FFFFFF"/>
            <w:vAlign w:val="center"/>
            <w:hideMark/>
          </w:tcPr>
          <w:p w14:paraId="373FE5DA"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2961BEE1"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 Толщина пластины 1мм. Длина пластины 95,7мм, ширина 3,7мм, ширина пластины между отверстиями 1,6мм, число отверстий 24, расстояние между отверстиями 4мм, диаметр отверстия 1,6мм.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Конструкция пластин должна позволять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зелёного цвета.</w:t>
            </w:r>
          </w:p>
        </w:tc>
      </w:tr>
      <w:tr w:rsidR="00F47A61" w:rsidRPr="00F47A61" w14:paraId="14859139" w14:textId="77777777" w:rsidTr="00F47A61">
        <w:trPr>
          <w:trHeight w:val="4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91CEE0A"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25</w:t>
            </w:r>
          </w:p>
        </w:tc>
        <w:tc>
          <w:tcPr>
            <w:tcW w:w="2408" w:type="dxa"/>
            <w:tcBorders>
              <w:top w:val="nil"/>
              <w:left w:val="nil"/>
              <w:bottom w:val="single" w:sz="4" w:space="0" w:color="auto"/>
              <w:right w:val="single" w:sz="4" w:space="0" w:color="auto"/>
            </w:tcBorders>
            <w:shd w:val="clear" w:color="000000" w:fill="FFFFFF"/>
            <w:vAlign w:val="center"/>
            <w:hideMark/>
          </w:tcPr>
          <w:p w14:paraId="75E4C9B3"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40отв.-1,5</w:t>
            </w:r>
          </w:p>
        </w:tc>
        <w:tc>
          <w:tcPr>
            <w:tcW w:w="1483" w:type="dxa"/>
            <w:tcBorders>
              <w:top w:val="nil"/>
              <w:left w:val="nil"/>
              <w:bottom w:val="single" w:sz="4" w:space="0" w:color="auto"/>
              <w:right w:val="single" w:sz="4" w:space="0" w:color="auto"/>
            </w:tcBorders>
            <w:shd w:val="clear" w:color="000000" w:fill="FFFFFF"/>
            <w:vAlign w:val="center"/>
            <w:hideMark/>
          </w:tcPr>
          <w:p w14:paraId="651AD096"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50C0EE5F"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 Толщина пластины 1мм. Длина пластины 159,7мм, ширина 3,7мм, ширина пластины между отверстиями 1,6мм, число отверстий 40, расстояние между отверстиями 4мм, диаметр отверстия 1,6мм.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Конструкция пластин должна позволять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зелёного цвета.</w:t>
            </w:r>
          </w:p>
        </w:tc>
      </w:tr>
      <w:tr w:rsidR="00F47A61" w:rsidRPr="00F47A61" w14:paraId="1133F93F" w14:textId="77777777" w:rsidTr="00F47A61">
        <w:trPr>
          <w:trHeight w:val="54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32101F6"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26</w:t>
            </w:r>
          </w:p>
        </w:tc>
        <w:tc>
          <w:tcPr>
            <w:tcW w:w="2408" w:type="dxa"/>
            <w:tcBorders>
              <w:top w:val="nil"/>
              <w:left w:val="nil"/>
              <w:bottom w:val="single" w:sz="4" w:space="0" w:color="auto"/>
              <w:right w:val="single" w:sz="4" w:space="0" w:color="auto"/>
            </w:tcBorders>
            <w:shd w:val="clear" w:color="000000" w:fill="FFFFFF"/>
            <w:vAlign w:val="center"/>
            <w:hideMark/>
          </w:tcPr>
          <w:p w14:paraId="0455146F"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прямоугольник-1.5</w:t>
            </w:r>
          </w:p>
        </w:tc>
        <w:tc>
          <w:tcPr>
            <w:tcW w:w="1483" w:type="dxa"/>
            <w:tcBorders>
              <w:top w:val="nil"/>
              <w:left w:val="nil"/>
              <w:bottom w:val="single" w:sz="4" w:space="0" w:color="auto"/>
              <w:right w:val="single" w:sz="4" w:space="0" w:color="auto"/>
            </w:tcBorders>
            <w:shd w:val="clear" w:color="000000" w:fill="FFFFFF"/>
            <w:vAlign w:val="center"/>
            <w:hideMark/>
          </w:tcPr>
          <w:p w14:paraId="4EFDA68A"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73EAC928"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прямоугольник Толщина пластины 1мм. количество отверстий – 134. Пластина прямоугольная, две параллельные прямые из 17 отверстий каждая, соединены пятью перпендикулярными прямыми каждая состоящая из 4 отверстий, каждая на расстоянии 4 отверстий друг от друга, между ними прямые наклонные две влево и две вправо. В итоге рамка пластины состоит из 102 отверстий 6 </w:t>
            </w:r>
            <w:proofErr w:type="spellStart"/>
            <w:r w:rsidRPr="00F47A61">
              <w:rPr>
                <w:color w:val="000000"/>
                <w:sz w:val="22"/>
                <w:szCs w:val="22"/>
              </w:rPr>
              <w:t>вширину</w:t>
            </w:r>
            <w:proofErr w:type="spellEnd"/>
            <w:r w:rsidRPr="00F47A61">
              <w:rPr>
                <w:color w:val="000000"/>
                <w:sz w:val="22"/>
                <w:szCs w:val="22"/>
              </w:rPr>
              <w:t xml:space="preserve"> и 17 </w:t>
            </w:r>
            <w:proofErr w:type="spellStart"/>
            <w:r w:rsidRPr="00F47A61">
              <w:rPr>
                <w:color w:val="000000"/>
                <w:sz w:val="22"/>
                <w:szCs w:val="22"/>
              </w:rPr>
              <w:t>вдлину</w:t>
            </w:r>
            <w:proofErr w:type="spellEnd"/>
            <w:r w:rsidRPr="00F47A61">
              <w:rPr>
                <w:color w:val="000000"/>
                <w:sz w:val="22"/>
                <w:szCs w:val="22"/>
              </w:rPr>
              <w:t xml:space="preserve">. Длина пластины 23,7мм, ширина 67,7мм,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золотого цвета.</w:t>
            </w:r>
          </w:p>
        </w:tc>
      </w:tr>
      <w:tr w:rsidR="00F47A61" w:rsidRPr="00F47A61" w14:paraId="31BDBA85" w14:textId="77777777" w:rsidTr="00F47A61">
        <w:trPr>
          <w:trHeight w:val="57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1EDA727"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27</w:t>
            </w:r>
          </w:p>
        </w:tc>
        <w:tc>
          <w:tcPr>
            <w:tcW w:w="2408" w:type="dxa"/>
            <w:tcBorders>
              <w:top w:val="nil"/>
              <w:left w:val="nil"/>
              <w:bottom w:val="single" w:sz="4" w:space="0" w:color="auto"/>
              <w:right w:val="single" w:sz="4" w:space="0" w:color="auto"/>
            </w:tcBorders>
            <w:shd w:val="clear" w:color="000000" w:fill="FFFFFF"/>
            <w:vAlign w:val="center"/>
            <w:hideMark/>
          </w:tcPr>
          <w:p w14:paraId="65323EA9"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cетка</w:t>
            </w:r>
            <w:proofErr w:type="spellEnd"/>
            <w:r w:rsidRPr="00F47A61">
              <w:rPr>
                <w:color w:val="000000"/>
                <w:sz w:val="22"/>
                <w:szCs w:val="22"/>
              </w:rPr>
              <w:t xml:space="preserve"> 85x50x0.2-1.5</w:t>
            </w:r>
          </w:p>
        </w:tc>
        <w:tc>
          <w:tcPr>
            <w:tcW w:w="1483" w:type="dxa"/>
            <w:tcBorders>
              <w:top w:val="nil"/>
              <w:left w:val="nil"/>
              <w:bottom w:val="single" w:sz="4" w:space="0" w:color="auto"/>
              <w:right w:val="single" w:sz="4" w:space="0" w:color="auto"/>
            </w:tcBorders>
            <w:shd w:val="clear" w:color="000000" w:fill="FFFFFF"/>
            <w:vAlign w:val="center"/>
            <w:hideMark/>
          </w:tcPr>
          <w:p w14:paraId="539ABBC6"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722287B9"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сетка - Толщина пластины 0,2мм. Количество отверстий – 1054. </w:t>
            </w:r>
            <w:proofErr w:type="spellStart"/>
            <w:r w:rsidRPr="00F47A61">
              <w:rPr>
                <w:color w:val="000000"/>
                <w:sz w:val="22"/>
                <w:szCs w:val="22"/>
              </w:rPr>
              <w:t>Пласьтина</w:t>
            </w:r>
            <w:proofErr w:type="spellEnd"/>
            <w:r w:rsidRPr="00F47A61">
              <w:rPr>
                <w:color w:val="000000"/>
                <w:sz w:val="22"/>
                <w:szCs w:val="22"/>
              </w:rPr>
              <w:t xml:space="preserve"> прямоугольная, типа сетки. Состоит из густо распределённых отверстий в параллельных вертикальных линиях. Оси </w:t>
            </w:r>
            <w:proofErr w:type="spellStart"/>
            <w:r w:rsidRPr="00F47A61">
              <w:rPr>
                <w:color w:val="000000"/>
                <w:sz w:val="22"/>
                <w:szCs w:val="22"/>
              </w:rPr>
              <w:t>отверситий</w:t>
            </w:r>
            <w:proofErr w:type="spellEnd"/>
            <w:r w:rsidRPr="00F47A61">
              <w:rPr>
                <w:color w:val="000000"/>
                <w:sz w:val="22"/>
                <w:szCs w:val="22"/>
              </w:rPr>
              <w:t xml:space="preserve"> в каждом втором ряду покрываются. Смещение соседних рядов отверстий составляет 1,1мм по вертикали и 1,7мм по горизонтали.   Длина пластины 85мм, ширина 50мм, диаметр отверстия 1,4мм, расстояние между отверстиями 2,2мм по вертикали и 3,4мм по горизонтали.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0,5х45мм. Конструкция пластин должна позволять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золотого цвета.</w:t>
            </w:r>
          </w:p>
        </w:tc>
      </w:tr>
      <w:tr w:rsidR="00F47A61" w:rsidRPr="00F47A61" w14:paraId="208C3DEF" w14:textId="77777777" w:rsidTr="00F47A61">
        <w:trPr>
          <w:trHeight w:val="51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6A952F6"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28</w:t>
            </w:r>
          </w:p>
        </w:tc>
        <w:tc>
          <w:tcPr>
            <w:tcW w:w="2408" w:type="dxa"/>
            <w:tcBorders>
              <w:top w:val="nil"/>
              <w:left w:val="nil"/>
              <w:bottom w:val="single" w:sz="4" w:space="0" w:color="auto"/>
              <w:right w:val="single" w:sz="4" w:space="0" w:color="auto"/>
            </w:tcBorders>
            <w:shd w:val="clear" w:color="000000" w:fill="FFFFFF"/>
            <w:vAlign w:val="center"/>
            <w:hideMark/>
          </w:tcPr>
          <w:p w14:paraId="38E08E9E"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6отв.-1.5</w:t>
            </w:r>
          </w:p>
        </w:tc>
        <w:tc>
          <w:tcPr>
            <w:tcW w:w="1483" w:type="dxa"/>
            <w:tcBorders>
              <w:top w:val="nil"/>
              <w:left w:val="nil"/>
              <w:bottom w:val="single" w:sz="4" w:space="0" w:color="auto"/>
              <w:right w:val="single" w:sz="4" w:space="0" w:color="auto"/>
            </w:tcBorders>
            <w:shd w:val="clear" w:color="000000" w:fill="FFFFFF"/>
            <w:vAlign w:val="center"/>
            <w:hideMark/>
          </w:tcPr>
          <w:p w14:paraId="19CC28C7"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48452AEA"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6 отверстий - Толщина пластины 0,6мм. Количество отверстий – 6. Пластина прямая, состоит из двух троек отверстий на расстоянии 10мм друг от </w:t>
            </w:r>
            <w:proofErr w:type="spellStart"/>
            <w:r w:rsidRPr="00F47A61">
              <w:rPr>
                <w:color w:val="000000"/>
                <w:sz w:val="22"/>
                <w:szCs w:val="22"/>
              </w:rPr>
              <w:t>труга</w:t>
            </w:r>
            <w:proofErr w:type="spellEnd"/>
            <w:r w:rsidRPr="00F47A61">
              <w:rPr>
                <w:color w:val="000000"/>
                <w:sz w:val="22"/>
                <w:szCs w:val="22"/>
              </w:rPr>
              <w:t xml:space="preserve">, расстояние между отверстиями в тройках 6мм. Длина пластины 29,7мм, ширина 3,7мм, ширина пластины между отверстиями 1,6мм, диаметр отверстия 2мм.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0,5х45мм. Конструкция пластин должна позволят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золотого цвета.</w:t>
            </w:r>
          </w:p>
        </w:tc>
      </w:tr>
      <w:tr w:rsidR="00F47A61" w:rsidRPr="00F47A61" w14:paraId="7FA26C90" w14:textId="77777777" w:rsidTr="00F47A61">
        <w:trPr>
          <w:trHeight w:val="51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F30B505"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29</w:t>
            </w:r>
          </w:p>
        </w:tc>
        <w:tc>
          <w:tcPr>
            <w:tcW w:w="2408" w:type="dxa"/>
            <w:tcBorders>
              <w:top w:val="nil"/>
              <w:left w:val="nil"/>
              <w:bottom w:val="single" w:sz="4" w:space="0" w:color="auto"/>
              <w:right w:val="single" w:sz="4" w:space="0" w:color="auto"/>
            </w:tcBorders>
            <w:shd w:val="clear" w:color="000000" w:fill="FFFFFF"/>
            <w:vAlign w:val="center"/>
            <w:hideMark/>
          </w:tcPr>
          <w:p w14:paraId="4A9D4753"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100° 6 отверстий левая, правая</w:t>
            </w:r>
          </w:p>
        </w:tc>
        <w:tc>
          <w:tcPr>
            <w:tcW w:w="1483" w:type="dxa"/>
            <w:tcBorders>
              <w:top w:val="nil"/>
              <w:left w:val="nil"/>
              <w:bottom w:val="single" w:sz="4" w:space="0" w:color="auto"/>
              <w:right w:val="single" w:sz="4" w:space="0" w:color="auto"/>
            </w:tcBorders>
            <w:shd w:val="clear" w:color="000000" w:fill="FFFFFF"/>
            <w:vAlign w:val="center"/>
            <w:hideMark/>
          </w:tcPr>
          <w:p w14:paraId="0EC61213"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5FB00AFD"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100° 6 отверстий левая, </w:t>
            </w:r>
            <w:proofErr w:type="gramStart"/>
            <w:r w:rsidRPr="00F47A61">
              <w:rPr>
                <w:color w:val="000000"/>
                <w:sz w:val="22"/>
                <w:szCs w:val="22"/>
              </w:rPr>
              <w:t>правая  –</w:t>
            </w:r>
            <w:proofErr w:type="gramEnd"/>
            <w:r w:rsidRPr="00F47A61">
              <w:rPr>
                <w:color w:val="000000"/>
                <w:sz w:val="22"/>
                <w:szCs w:val="22"/>
              </w:rPr>
              <w:t xml:space="preserve"> Толщина пластины 1мм. количество отверстий – 6. Пластина L-образная, левая, правая . Состоит из двух троек отверстий на расстоянии 11,5мм друг от друга, </w:t>
            </w:r>
            <w:proofErr w:type="spellStart"/>
            <w:r w:rsidRPr="00F47A61">
              <w:rPr>
                <w:color w:val="000000"/>
                <w:sz w:val="22"/>
                <w:szCs w:val="22"/>
              </w:rPr>
              <w:t>расстаяние</w:t>
            </w:r>
            <w:proofErr w:type="spellEnd"/>
            <w:r w:rsidRPr="00F47A61">
              <w:rPr>
                <w:color w:val="000000"/>
                <w:sz w:val="22"/>
                <w:szCs w:val="22"/>
              </w:rPr>
              <w:t xml:space="preserve"> между отверстиями в тройках 4мм. </w:t>
            </w:r>
            <w:proofErr w:type="spellStart"/>
            <w:r w:rsidRPr="00F47A61">
              <w:rPr>
                <w:color w:val="000000"/>
                <w:sz w:val="22"/>
                <w:szCs w:val="22"/>
              </w:rPr>
              <w:t>Эпифизарная</w:t>
            </w:r>
            <w:proofErr w:type="spellEnd"/>
            <w:r w:rsidRPr="00F47A61">
              <w:rPr>
                <w:color w:val="000000"/>
                <w:sz w:val="22"/>
                <w:szCs w:val="22"/>
              </w:rPr>
              <w:t xml:space="preserve"> часть пластины направлена в левую сторону от </w:t>
            </w:r>
            <w:proofErr w:type="spellStart"/>
            <w:r w:rsidRPr="00F47A61">
              <w:rPr>
                <w:color w:val="000000"/>
                <w:sz w:val="22"/>
                <w:szCs w:val="22"/>
              </w:rPr>
              <w:t>диафизарной</w:t>
            </w:r>
            <w:proofErr w:type="spellEnd"/>
            <w:r w:rsidRPr="00F47A61">
              <w:rPr>
                <w:color w:val="000000"/>
                <w:sz w:val="22"/>
                <w:szCs w:val="22"/>
              </w:rPr>
              <w:t xml:space="preserve"> части пластины под углом 100°. Длина пластины 24,6мм, ширина 11,7мм,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золотого цвета.</w:t>
            </w:r>
          </w:p>
        </w:tc>
      </w:tr>
      <w:tr w:rsidR="00F47A61" w:rsidRPr="00F47A61" w14:paraId="71934071" w14:textId="77777777" w:rsidTr="00F47A61">
        <w:trPr>
          <w:trHeight w:val="48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52BDCA8"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30</w:t>
            </w:r>
          </w:p>
        </w:tc>
        <w:tc>
          <w:tcPr>
            <w:tcW w:w="2408" w:type="dxa"/>
            <w:tcBorders>
              <w:top w:val="nil"/>
              <w:left w:val="nil"/>
              <w:bottom w:val="single" w:sz="4" w:space="0" w:color="auto"/>
              <w:right w:val="single" w:sz="4" w:space="0" w:color="auto"/>
            </w:tcBorders>
            <w:shd w:val="clear" w:color="000000" w:fill="FFFFFF"/>
            <w:vAlign w:val="center"/>
            <w:hideMark/>
          </w:tcPr>
          <w:p w14:paraId="4EBCD4C0"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Y-образная 5 отверстий</w:t>
            </w:r>
          </w:p>
        </w:tc>
        <w:tc>
          <w:tcPr>
            <w:tcW w:w="1483" w:type="dxa"/>
            <w:tcBorders>
              <w:top w:val="nil"/>
              <w:left w:val="nil"/>
              <w:bottom w:val="single" w:sz="4" w:space="0" w:color="auto"/>
              <w:right w:val="single" w:sz="4" w:space="0" w:color="auto"/>
            </w:tcBorders>
            <w:shd w:val="clear" w:color="000000" w:fill="FFFFFF"/>
            <w:vAlign w:val="center"/>
            <w:hideMark/>
          </w:tcPr>
          <w:p w14:paraId="3D3A9AAC"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0C4C98EC"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Y-образная 5 отверстий - Толщина пластины 1мм. количество отверстий – 5. Пластина Y-образная, 3 отверстий в прямой линии и по 1 отверстию в левую и правую сторону под углом 45° каждое к последнему из 3, которые в прямой линии. Длина пластины 20,5мм, ширина 9,4мм, ширина ряда отверстий 3,7мм, ширина пластины между отверстиями 1,6мм, расстояние между отверстиями 4мм, расстояние между вторым и третьим отверстием </w:t>
            </w:r>
            <w:proofErr w:type="spellStart"/>
            <w:r w:rsidRPr="00F47A61">
              <w:rPr>
                <w:color w:val="000000"/>
                <w:sz w:val="22"/>
                <w:szCs w:val="22"/>
              </w:rPr>
              <w:t>диафизарной</w:t>
            </w:r>
            <w:proofErr w:type="spellEnd"/>
            <w:r w:rsidRPr="00F47A61">
              <w:rPr>
                <w:color w:val="000000"/>
                <w:sz w:val="22"/>
                <w:szCs w:val="22"/>
              </w:rPr>
              <w:t xml:space="preserve"> части </w:t>
            </w:r>
            <w:proofErr w:type="spellStart"/>
            <w:r w:rsidRPr="00F47A61">
              <w:rPr>
                <w:color w:val="000000"/>
                <w:sz w:val="22"/>
                <w:szCs w:val="22"/>
              </w:rPr>
              <w:t>плстины</w:t>
            </w:r>
            <w:proofErr w:type="spellEnd"/>
            <w:r w:rsidRPr="00F47A61">
              <w:rPr>
                <w:color w:val="000000"/>
                <w:sz w:val="22"/>
                <w:szCs w:val="22"/>
              </w:rPr>
              <w:t xml:space="preserve"> 10мм, диаметр отверстия 1,6мм.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золотого цвета.</w:t>
            </w:r>
          </w:p>
        </w:tc>
      </w:tr>
      <w:tr w:rsidR="00F47A61" w:rsidRPr="00F47A61" w14:paraId="11BE2039" w14:textId="77777777" w:rsidTr="00F47A61">
        <w:trPr>
          <w:trHeight w:val="48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91C1D6C"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31</w:t>
            </w:r>
          </w:p>
        </w:tc>
        <w:tc>
          <w:tcPr>
            <w:tcW w:w="2408" w:type="dxa"/>
            <w:tcBorders>
              <w:top w:val="nil"/>
              <w:left w:val="nil"/>
              <w:bottom w:val="single" w:sz="4" w:space="0" w:color="auto"/>
              <w:right w:val="single" w:sz="4" w:space="0" w:color="auto"/>
            </w:tcBorders>
            <w:shd w:val="clear" w:color="000000" w:fill="FFFFFF"/>
            <w:vAlign w:val="center"/>
            <w:hideMark/>
          </w:tcPr>
          <w:p w14:paraId="06A18125"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2Y-образная 6 отверстий </w:t>
            </w:r>
          </w:p>
        </w:tc>
        <w:tc>
          <w:tcPr>
            <w:tcW w:w="1483" w:type="dxa"/>
            <w:tcBorders>
              <w:top w:val="nil"/>
              <w:left w:val="nil"/>
              <w:bottom w:val="single" w:sz="4" w:space="0" w:color="auto"/>
              <w:right w:val="single" w:sz="4" w:space="0" w:color="auto"/>
            </w:tcBorders>
            <w:shd w:val="clear" w:color="000000" w:fill="FFFFFF"/>
            <w:vAlign w:val="center"/>
            <w:hideMark/>
          </w:tcPr>
          <w:p w14:paraId="7CE411CC"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548BC980"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2Y-образная 6 отверстий - Толщина пластины 1мм. количество отверстий – 6. Пластина 2Y-образная, 2 отверстия в прямой линии на расстоянии 8,5мм и по 1 отверстию в левую и правую сторону под углом 45° каждое к последнему вниз и по 1 отверстию в левую и правую сторону под углом 45° каждое к последнему вверх. Длина пластины 17,9мм, ширина 9,4мм,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0,8х45мм. Титан, технические нормы: ISO 5832/2;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золотого цвета.</w:t>
            </w:r>
          </w:p>
        </w:tc>
      </w:tr>
      <w:tr w:rsidR="00F47A61" w:rsidRPr="00F47A61" w14:paraId="48E60F0C" w14:textId="77777777" w:rsidTr="00F47A61">
        <w:trPr>
          <w:trHeight w:val="51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5E6F3B0"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32</w:t>
            </w:r>
          </w:p>
        </w:tc>
        <w:tc>
          <w:tcPr>
            <w:tcW w:w="2408" w:type="dxa"/>
            <w:tcBorders>
              <w:top w:val="nil"/>
              <w:left w:val="nil"/>
              <w:bottom w:val="single" w:sz="4" w:space="0" w:color="auto"/>
              <w:right w:val="single" w:sz="4" w:space="0" w:color="auto"/>
            </w:tcBorders>
            <w:shd w:val="clear" w:color="000000" w:fill="FFFFFF"/>
            <w:vAlign w:val="center"/>
            <w:hideMark/>
          </w:tcPr>
          <w:p w14:paraId="481F7DA1"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сетка-1.5</w:t>
            </w:r>
          </w:p>
        </w:tc>
        <w:tc>
          <w:tcPr>
            <w:tcW w:w="1483" w:type="dxa"/>
            <w:tcBorders>
              <w:top w:val="nil"/>
              <w:left w:val="nil"/>
              <w:bottom w:val="single" w:sz="4" w:space="0" w:color="auto"/>
              <w:right w:val="single" w:sz="4" w:space="0" w:color="auto"/>
            </w:tcBorders>
            <w:shd w:val="clear" w:color="000000" w:fill="FFFFFF"/>
            <w:vAlign w:val="center"/>
            <w:hideMark/>
          </w:tcPr>
          <w:p w14:paraId="7B236965"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188F34B7"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6 отверстий - Толщина пластины 0,6мм. Количество отверстий – 6. Пластина прямая, состоит из двух троек отверстий на расстоянии 10мм друг от </w:t>
            </w:r>
            <w:proofErr w:type="spellStart"/>
            <w:r w:rsidRPr="00F47A61">
              <w:rPr>
                <w:color w:val="000000"/>
                <w:sz w:val="22"/>
                <w:szCs w:val="22"/>
              </w:rPr>
              <w:t>труга</w:t>
            </w:r>
            <w:proofErr w:type="spellEnd"/>
            <w:r w:rsidRPr="00F47A61">
              <w:rPr>
                <w:color w:val="000000"/>
                <w:sz w:val="22"/>
                <w:szCs w:val="22"/>
              </w:rPr>
              <w:t xml:space="preserve">, расстояние между отверстиями в тройках 6мм. Длина пластины 29,7мм, ширина 3,7мм, ширина пластины между отверстиями 1,6мм, диаметр отверстия 2мм. Отверстия фазированные, размер </w:t>
            </w:r>
            <w:proofErr w:type="spellStart"/>
            <w:r w:rsidRPr="00F47A61">
              <w:rPr>
                <w:color w:val="000000"/>
                <w:sz w:val="22"/>
                <w:szCs w:val="22"/>
              </w:rPr>
              <w:t>фазки</w:t>
            </w:r>
            <w:proofErr w:type="spellEnd"/>
            <w:r w:rsidRPr="00F47A61">
              <w:rPr>
                <w:color w:val="000000"/>
                <w:sz w:val="22"/>
                <w:szCs w:val="22"/>
              </w:rPr>
              <w:t xml:space="preserve"> 0,5х45мм. Конструкция пластин должна позволят их </w:t>
            </w:r>
            <w:proofErr w:type="spellStart"/>
            <w:r w:rsidRPr="00F47A61">
              <w:rPr>
                <w:color w:val="000000"/>
                <w:sz w:val="22"/>
                <w:szCs w:val="22"/>
              </w:rPr>
              <w:t>интраоперационный</w:t>
            </w:r>
            <w:proofErr w:type="spellEnd"/>
            <w:r w:rsidRPr="00F47A61">
              <w:rPr>
                <w:color w:val="000000"/>
                <w:sz w:val="22"/>
                <w:szCs w:val="22"/>
              </w:rPr>
              <w:t xml:space="preserve">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w:t>
            </w:r>
            <w:proofErr w:type="spellStart"/>
            <w:r w:rsidRPr="00F47A61">
              <w:rPr>
                <w:color w:val="000000"/>
                <w:sz w:val="22"/>
                <w:szCs w:val="22"/>
              </w:rPr>
              <w:t>Nb</w:t>
            </w:r>
            <w:proofErr w:type="spellEnd"/>
            <w:r w:rsidRPr="00F47A61">
              <w:rPr>
                <w:color w:val="000000"/>
                <w:sz w:val="22"/>
                <w:szCs w:val="22"/>
              </w:rPr>
              <w:t xml:space="preserve"> - 6,5 - 7,5%, </w:t>
            </w:r>
            <w:proofErr w:type="spellStart"/>
            <w:r w:rsidRPr="00F47A61">
              <w:rPr>
                <w:color w:val="000000"/>
                <w:sz w:val="22"/>
                <w:szCs w:val="22"/>
              </w:rPr>
              <w:t>Ta</w:t>
            </w:r>
            <w:proofErr w:type="spellEnd"/>
            <w:r w:rsidRPr="00F47A61">
              <w:rPr>
                <w:color w:val="000000"/>
                <w:sz w:val="22"/>
                <w:szCs w:val="22"/>
              </w:rPr>
              <w:t xml:space="preserve"> - 0,50% </w:t>
            </w:r>
            <w:proofErr w:type="spellStart"/>
            <w:r w:rsidRPr="00F47A61">
              <w:rPr>
                <w:color w:val="000000"/>
                <w:sz w:val="22"/>
                <w:szCs w:val="22"/>
              </w:rPr>
              <w:t>max</w:t>
            </w:r>
            <w:proofErr w:type="spellEnd"/>
            <w:r w:rsidRPr="00F47A61">
              <w:rPr>
                <w:color w:val="000000"/>
                <w:sz w:val="22"/>
                <w:szCs w:val="22"/>
              </w:rPr>
              <w:t xml:space="preserve">., Fe - 0,25% </w:t>
            </w:r>
            <w:proofErr w:type="spellStart"/>
            <w:r w:rsidRPr="00F47A61">
              <w:rPr>
                <w:color w:val="000000"/>
                <w:sz w:val="22"/>
                <w:szCs w:val="22"/>
              </w:rPr>
              <w:t>max</w:t>
            </w:r>
            <w:proofErr w:type="spellEnd"/>
            <w:r w:rsidRPr="00F47A61">
              <w:rPr>
                <w:color w:val="000000"/>
                <w:sz w:val="22"/>
                <w:szCs w:val="22"/>
              </w:rPr>
              <w:t xml:space="preserve">, O - 0,2% </w:t>
            </w:r>
            <w:proofErr w:type="spellStart"/>
            <w:r w:rsidRPr="00F47A61">
              <w:rPr>
                <w:color w:val="000000"/>
                <w:sz w:val="22"/>
                <w:szCs w:val="22"/>
              </w:rPr>
              <w:t>max</w:t>
            </w:r>
            <w:proofErr w:type="spellEnd"/>
            <w:r w:rsidRPr="00F47A61">
              <w:rPr>
                <w:color w:val="000000"/>
                <w:sz w:val="22"/>
                <w:szCs w:val="22"/>
              </w:rPr>
              <w:t xml:space="preserve">., C - 0,08% </w:t>
            </w:r>
            <w:proofErr w:type="spellStart"/>
            <w:r w:rsidRPr="00F47A61">
              <w:rPr>
                <w:color w:val="000000"/>
                <w:sz w:val="22"/>
                <w:szCs w:val="22"/>
              </w:rPr>
              <w:t>max</w:t>
            </w:r>
            <w:proofErr w:type="spellEnd"/>
            <w:r w:rsidRPr="00F47A61">
              <w:rPr>
                <w:color w:val="000000"/>
                <w:sz w:val="22"/>
                <w:szCs w:val="22"/>
              </w:rPr>
              <w:t xml:space="preserve">., N - 0,05% </w:t>
            </w:r>
            <w:proofErr w:type="spellStart"/>
            <w:r w:rsidRPr="00F47A61">
              <w:rPr>
                <w:color w:val="000000"/>
                <w:sz w:val="22"/>
                <w:szCs w:val="22"/>
              </w:rPr>
              <w:t>max</w:t>
            </w:r>
            <w:proofErr w:type="spellEnd"/>
            <w:r w:rsidRPr="00F47A61">
              <w:rPr>
                <w:color w:val="000000"/>
                <w:sz w:val="22"/>
                <w:szCs w:val="22"/>
              </w:rPr>
              <w:t xml:space="preserve">., H - 0,009% </w:t>
            </w:r>
            <w:proofErr w:type="spellStart"/>
            <w:r w:rsidRPr="00F47A61">
              <w:rPr>
                <w:color w:val="000000"/>
                <w:sz w:val="22"/>
                <w:szCs w:val="22"/>
              </w:rPr>
              <w:t>max</w:t>
            </w:r>
            <w:proofErr w:type="spellEnd"/>
            <w:r w:rsidRPr="00F47A61">
              <w:rPr>
                <w:color w:val="000000"/>
                <w:sz w:val="22"/>
                <w:szCs w:val="22"/>
              </w:rPr>
              <w:t xml:space="preserve">., </w:t>
            </w:r>
            <w:proofErr w:type="spellStart"/>
            <w:r w:rsidRPr="00F47A61">
              <w:rPr>
                <w:color w:val="000000"/>
                <w:sz w:val="22"/>
                <w:szCs w:val="22"/>
              </w:rPr>
              <w:t>Ti</w:t>
            </w:r>
            <w:proofErr w:type="spellEnd"/>
            <w:r w:rsidRPr="00F47A61">
              <w:rPr>
                <w:color w:val="000000"/>
                <w:sz w:val="22"/>
                <w:szCs w:val="22"/>
              </w:rPr>
              <w:t xml:space="preserve"> – остальное. Полирование изделий: механическое: полирование черновое; </w:t>
            </w:r>
            <w:proofErr w:type="gramStart"/>
            <w:r w:rsidRPr="00F47A61">
              <w:rPr>
                <w:color w:val="000000"/>
                <w:sz w:val="22"/>
                <w:szCs w:val="22"/>
              </w:rPr>
              <w:t>полирование</w:t>
            </w:r>
            <w:proofErr w:type="gramEnd"/>
            <w:r w:rsidRPr="00F47A61">
              <w:rPr>
                <w:color w:val="000000"/>
                <w:sz w:val="22"/>
                <w:szCs w:val="22"/>
              </w:rPr>
              <w:t xml:space="preserve"> заканчивающее; вибрационная обработка. Пластина золотого цвета.</w:t>
            </w:r>
          </w:p>
        </w:tc>
      </w:tr>
      <w:tr w:rsidR="00F47A61" w:rsidRPr="00F47A61" w14:paraId="05DA38FA" w14:textId="77777777" w:rsidTr="00F47A61">
        <w:trPr>
          <w:trHeight w:val="18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CDC0C89"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33</w:t>
            </w:r>
          </w:p>
        </w:tc>
        <w:tc>
          <w:tcPr>
            <w:tcW w:w="2408" w:type="dxa"/>
            <w:tcBorders>
              <w:top w:val="nil"/>
              <w:left w:val="nil"/>
              <w:bottom w:val="single" w:sz="4" w:space="0" w:color="auto"/>
              <w:right w:val="single" w:sz="4" w:space="0" w:color="auto"/>
            </w:tcBorders>
            <w:shd w:val="clear" w:color="000000" w:fill="FFFFFF"/>
            <w:vAlign w:val="center"/>
            <w:hideMark/>
          </w:tcPr>
          <w:p w14:paraId="60D9C10E" w14:textId="77777777" w:rsidR="00F47A61" w:rsidRPr="00F47A61" w:rsidRDefault="00F47A61" w:rsidP="00F47A61">
            <w:pPr>
              <w:jc w:val="center"/>
              <w:rPr>
                <w:color w:val="000000"/>
                <w:sz w:val="22"/>
                <w:szCs w:val="22"/>
              </w:rPr>
            </w:pPr>
            <w:r w:rsidRPr="00F47A61">
              <w:rPr>
                <w:color w:val="000000"/>
                <w:sz w:val="22"/>
                <w:szCs w:val="22"/>
              </w:rPr>
              <w:t>Сверло 1.8/80</w:t>
            </w:r>
          </w:p>
        </w:tc>
        <w:tc>
          <w:tcPr>
            <w:tcW w:w="1483" w:type="dxa"/>
            <w:tcBorders>
              <w:top w:val="nil"/>
              <w:left w:val="nil"/>
              <w:bottom w:val="single" w:sz="4" w:space="0" w:color="auto"/>
              <w:right w:val="single" w:sz="4" w:space="0" w:color="auto"/>
            </w:tcBorders>
            <w:shd w:val="clear" w:color="000000" w:fill="FFFFFF"/>
            <w:vAlign w:val="center"/>
            <w:hideMark/>
          </w:tcPr>
          <w:p w14:paraId="1CD01566"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75D19F53" w14:textId="77777777" w:rsidR="00F47A61" w:rsidRPr="00F47A61" w:rsidRDefault="00F47A61" w:rsidP="00F47A61">
            <w:pPr>
              <w:jc w:val="center"/>
              <w:rPr>
                <w:color w:val="000000"/>
                <w:sz w:val="22"/>
                <w:szCs w:val="22"/>
              </w:rPr>
            </w:pPr>
            <w:r w:rsidRPr="00F47A61">
              <w:rPr>
                <w:color w:val="000000"/>
                <w:sz w:val="22"/>
                <w:szCs w:val="22"/>
              </w:rPr>
              <w:t xml:space="preserve">Сверло 1,8/180 - Длина сверла 180мм, диаметр рабочей части сверла 1,8 мм длиной 45мм, вершинный угол 50°. Сверло имеет 2 острия, угол наклона спирали острия 25°. Хвостовик сверла цилиндрический. Материал изготовления: Медицинская </w:t>
            </w:r>
            <w:proofErr w:type="spellStart"/>
            <w:r w:rsidRPr="00F47A61">
              <w:rPr>
                <w:color w:val="000000"/>
                <w:sz w:val="22"/>
                <w:szCs w:val="22"/>
              </w:rPr>
              <w:t>антикаррозийная</w:t>
            </w:r>
            <w:proofErr w:type="spellEnd"/>
            <w:r w:rsidRPr="00F47A61">
              <w:rPr>
                <w:color w:val="000000"/>
                <w:sz w:val="22"/>
                <w:szCs w:val="22"/>
              </w:rPr>
              <w:t xml:space="preserve"> </w:t>
            </w:r>
            <w:proofErr w:type="gramStart"/>
            <w:r w:rsidRPr="00F47A61">
              <w:rPr>
                <w:color w:val="000000"/>
                <w:sz w:val="22"/>
                <w:szCs w:val="22"/>
              </w:rPr>
              <w:t>сталь,  соответствующая</w:t>
            </w:r>
            <w:proofErr w:type="gramEnd"/>
            <w:r w:rsidRPr="00F47A61">
              <w:rPr>
                <w:color w:val="000000"/>
                <w:sz w:val="22"/>
                <w:szCs w:val="22"/>
              </w:rPr>
              <w:t xml:space="preserve"> стандарту ISO 7153-1.</w:t>
            </w:r>
          </w:p>
        </w:tc>
      </w:tr>
      <w:tr w:rsidR="00F47A61" w:rsidRPr="00F47A61" w14:paraId="4C287CD8" w14:textId="77777777" w:rsidTr="00F47A61">
        <w:trPr>
          <w:trHeight w:val="18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FC8922F"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34</w:t>
            </w:r>
          </w:p>
        </w:tc>
        <w:tc>
          <w:tcPr>
            <w:tcW w:w="2408" w:type="dxa"/>
            <w:tcBorders>
              <w:top w:val="nil"/>
              <w:left w:val="nil"/>
              <w:bottom w:val="single" w:sz="4" w:space="0" w:color="auto"/>
              <w:right w:val="single" w:sz="4" w:space="0" w:color="auto"/>
            </w:tcBorders>
            <w:shd w:val="clear" w:color="000000" w:fill="FFFFFF"/>
            <w:vAlign w:val="center"/>
            <w:hideMark/>
          </w:tcPr>
          <w:p w14:paraId="6C9CD3DD" w14:textId="77777777" w:rsidR="00F47A61" w:rsidRPr="00F47A61" w:rsidRDefault="00F47A61" w:rsidP="00F47A61">
            <w:pPr>
              <w:jc w:val="center"/>
              <w:rPr>
                <w:color w:val="000000"/>
                <w:sz w:val="22"/>
                <w:szCs w:val="22"/>
              </w:rPr>
            </w:pPr>
            <w:r w:rsidRPr="00F47A61">
              <w:rPr>
                <w:color w:val="000000"/>
                <w:sz w:val="22"/>
                <w:szCs w:val="22"/>
              </w:rPr>
              <w:t>Сверло 1.0/80</w:t>
            </w:r>
          </w:p>
        </w:tc>
        <w:tc>
          <w:tcPr>
            <w:tcW w:w="1483" w:type="dxa"/>
            <w:tcBorders>
              <w:top w:val="nil"/>
              <w:left w:val="nil"/>
              <w:bottom w:val="single" w:sz="4" w:space="0" w:color="auto"/>
              <w:right w:val="single" w:sz="4" w:space="0" w:color="auto"/>
            </w:tcBorders>
            <w:shd w:val="clear" w:color="000000" w:fill="FFFFFF"/>
            <w:vAlign w:val="center"/>
            <w:hideMark/>
          </w:tcPr>
          <w:p w14:paraId="5778A75D"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4AB99225" w14:textId="77777777" w:rsidR="00F47A61" w:rsidRPr="00F47A61" w:rsidRDefault="00F47A61" w:rsidP="00F47A61">
            <w:pPr>
              <w:jc w:val="center"/>
              <w:rPr>
                <w:color w:val="000000"/>
                <w:sz w:val="22"/>
                <w:szCs w:val="22"/>
              </w:rPr>
            </w:pPr>
            <w:r w:rsidRPr="00F47A61">
              <w:rPr>
                <w:color w:val="000000"/>
                <w:sz w:val="22"/>
                <w:szCs w:val="22"/>
              </w:rPr>
              <w:t xml:space="preserve">Сверло 1,0/80 - Длина сверла 80мм, диаметр рабочей части сверла 1 мм длиной 10мм, вершинный угол 50°. Сверло имеет 2 острия, угол наклона спирали острия 25°. Хвостовик сверла цилиндрический. Материал изготовления: Медицинская </w:t>
            </w:r>
            <w:proofErr w:type="spellStart"/>
            <w:r w:rsidRPr="00F47A61">
              <w:rPr>
                <w:color w:val="000000"/>
                <w:sz w:val="22"/>
                <w:szCs w:val="22"/>
              </w:rPr>
              <w:t>антикаррозийная</w:t>
            </w:r>
            <w:proofErr w:type="spellEnd"/>
            <w:r w:rsidRPr="00F47A61">
              <w:rPr>
                <w:color w:val="000000"/>
                <w:sz w:val="22"/>
                <w:szCs w:val="22"/>
              </w:rPr>
              <w:t xml:space="preserve"> </w:t>
            </w:r>
            <w:proofErr w:type="gramStart"/>
            <w:r w:rsidRPr="00F47A61">
              <w:rPr>
                <w:color w:val="000000"/>
                <w:sz w:val="22"/>
                <w:szCs w:val="22"/>
              </w:rPr>
              <w:t>сталь,  соответствующая</w:t>
            </w:r>
            <w:proofErr w:type="gramEnd"/>
            <w:r w:rsidRPr="00F47A61">
              <w:rPr>
                <w:color w:val="000000"/>
                <w:sz w:val="22"/>
                <w:szCs w:val="22"/>
              </w:rPr>
              <w:t xml:space="preserve"> стандарту ISO 7153-1.</w:t>
            </w:r>
          </w:p>
        </w:tc>
      </w:tr>
      <w:tr w:rsidR="00F47A61" w:rsidRPr="00F47A61" w14:paraId="2BC128BA" w14:textId="77777777" w:rsidTr="00F47A61">
        <w:trPr>
          <w:trHeight w:val="33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84A376C"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35</w:t>
            </w:r>
          </w:p>
        </w:tc>
        <w:tc>
          <w:tcPr>
            <w:tcW w:w="2408" w:type="dxa"/>
            <w:tcBorders>
              <w:top w:val="nil"/>
              <w:left w:val="nil"/>
              <w:bottom w:val="single" w:sz="4" w:space="0" w:color="auto"/>
              <w:right w:val="single" w:sz="4" w:space="0" w:color="auto"/>
            </w:tcBorders>
            <w:shd w:val="clear" w:color="000000" w:fill="FFFFFF"/>
            <w:vAlign w:val="center"/>
            <w:hideMark/>
          </w:tcPr>
          <w:p w14:paraId="623CF29D" w14:textId="77777777" w:rsidR="00F47A61" w:rsidRPr="00F47A61" w:rsidRDefault="00F47A61" w:rsidP="00F47A61">
            <w:pPr>
              <w:jc w:val="center"/>
              <w:rPr>
                <w:color w:val="000000"/>
                <w:sz w:val="22"/>
                <w:szCs w:val="22"/>
              </w:rPr>
            </w:pPr>
            <w:r w:rsidRPr="00F47A61">
              <w:rPr>
                <w:color w:val="000000"/>
                <w:sz w:val="22"/>
                <w:szCs w:val="22"/>
              </w:rPr>
              <w:t>Микровинт 1.5x4, 1.5x5, 1.5x6, 1.5x7, 1.5x8, 1.5x9, 1.5x10, 1.5x12</w:t>
            </w:r>
          </w:p>
        </w:tc>
        <w:tc>
          <w:tcPr>
            <w:tcW w:w="1483" w:type="dxa"/>
            <w:tcBorders>
              <w:top w:val="nil"/>
              <w:left w:val="nil"/>
              <w:bottom w:val="single" w:sz="4" w:space="0" w:color="auto"/>
              <w:right w:val="single" w:sz="4" w:space="0" w:color="auto"/>
            </w:tcBorders>
            <w:shd w:val="clear" w:color="000000" w:fill="FFFFFF"/>
            <w:vAlign w:val="center"/>
            <w:hideMark/>
          </w:tcPr>
          <w:p w14:paraId="57345CB5"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0ED56645" w14:textId="77777777" w:rsidR="00F47A61" w:rsidRPr="00F47A61" w:rsidRDefault="00F47A61" w:rsidP="00F47A61">
            <w:pPr>
              <w:jc w:val="center"/>
              <w:rPr>
                <w:color w:val="000000"/>
                <w:sz w:val="22"/>
                <w:szCs w:val="22"/>
              </w:rPr>
            </w:pPr>
            <w:r w:rsidRPr="00F47A61">
              <w:rPr>
                <w:color w:val="000000"/>
                <w:sz w:val="22"/>
                <w:szCs w:val="22"/>
              </w:rPr>
              <w:t xml:space="preserve">пластины в челюстно-лицевой хирургии, а также при нарушении целостности черепа и закрытию дефектов при повреждении целостности кости. Должен иметь наличие регистрационного удостоверения МЗ РК, гарантийный срок на продукцию не менее 12 месяцев с даты ввода её в эксплуатацию. Технические требования: материал изготовления винта титановый сплав (ВТ 1-0, ВТ-6) ГОСТ 19807, в соответствии с ISO 9001 – 2015 и ISO 13485 – </w:t>
            </w:r>
            <w:proofErr w:type="gramStart"/>
            <w:r w:rsidRPr="00F47A61">
              <w:rPr>
                <w:color w:val="000000"/>
                <w:sz w:val="22"/>
                <w:szCs w:val="22"/>
              </w:rPr>
              <w:t>2016,  разрешённого</w:t>
            </w:r>
            <w:proofErr w:type="gramEnd"/>
            <w:r w:rsidRPr="00F47A61">
              <w:rPr>
                <w:color w:val="000000"/>
                <w:sz w:val="22"/>
                <w:szCs w:val="22"/>
              </w:rPr>
              <w:t xml:space="preserve"> к применению в </w:t>
            </w:r>
            <w:proofErr w:type="spellStart"/>
            <w:r w:rsidRPr="00F47A61">
              <w:rPr>
                <w:color w:val="000000"/>
                <w:sz w:val="22"/>
                <w:szCs w:val="22"/>
              </w:rPr>
              <w:t>имплантологии</w:t>
            </w:r>
            <w:proofErr w:type="spellEnd"/>
            <w:r w:rsidRPr="00F47A61">
              <w:rPr>
                <w:color w:val="000000"/>
                <w:sz w:val="22"/>
                <w:szCs w:val="22"/>
              </w:rPr>
              <w:t xml:space="preserve"> РК, обеспечивающего достаточную прочность, винты должны быть </w:t>
            </w:r>
            <w:proofErr w:type="spellStart"/>
            <w:r w:rsidRPr="00F47A61">
              <w:rPr>
                <w:color w:val="000000"/>
                <w:sz w:val="22"/>
                <w:szCs w:val="22"/>
              </w:rPr>
              <w:t>самонарезающиеся</w:t>
            </w:r>
            <w:proofErr w:type="spellEnd"/>
            <w:r w:rsidRPr="00F47A61">
              <w:rPr>
                <w:color w:val="000000"/>
                <w:sz w:val="22"/>
                <w:szCs w:val="22"/>
              </w:rPr>
              <w:t>, повышенной прочности.</w:t>
            </w:r>
          </w:p>
        </w:tc>
      </w:tr>
      <w:tr w:rsidR="00F47A61" w:rsidRPr="00F47A61" w14:paraId="3CE8357B" w14:textId="77777777" w:rsidTr="00F47A61">
        <w:trPr>
          <w:trHeight w:val="33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C44423C"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36</w:t>
            </w:r>
          </w:p>
        </w:tc>
        <w:tc>
          <w:tcPr>
            <w:tcW w:w="2408" w:type="dxa"/>
            <w:tcBorders>
              <w:top w:val="nil"/>
              <w:left w:val="nil"/>
              <w:bottom w:val="single" w:sz="4" w:space="0" w:color="auto"/>
              <w:right w:val="single" w:sz="4" w:space="0" w:color="auto"/>
            </w:tcBorders>
            <w:shd w:val="clear" w:color="000000" w:fill="FFFFFF"/>
            <w:vAlign w:val="center"/>
            <w:hideMark/>
          </w:tcPr>
          <w:p w14:paraId="51ADC965" w14:textId="77777777" w:rsidR="00F47A61" w:rsidRPr="00F47A61" w:rsidRDefault="00F47A61" w:rsidP="00F47A61">
            <w:pPr>
              <w:jc w:val="center"/>
              <w:rPr>
                <w:color w:val="000000"/>
                <w:sz w:val="22"/>
                <w:szCs w:val="22"/>
              </w:rPr>
            </w:pPr>
            <w:r w:rsidRPr="00F47A61">
              <w:rPr>
                <w:color w:val="000000"/>
                <w:sz w:val="22"/>
                <w:szCs w:val="22"/>
              </w:rPr>
              <w:t>Микровинт 2.0x6, 2.0x7,  2.0x8, 2.0x9, 2.0x10, 2.0x11, 2.0x12, 2.0x14, 2.0x16.</w:t>
            </w:r>
          </w:p>
        </w:tc>
        <w:tc>
          <w:tcPr>
            <w:tcW w:w="1483" w:type="dxa"/>
            <w:tcBorders>
              <w:top w:val="nil"/>
              <w:left w:val="nil"/>
              <w:bottom w:val="single" w:sz="4" w:space="0" w:color="auto"/>
              <w:right w:val="single" w:sz="4" w:space="0" w:color="auto"/>
            </w:tcBorders>
            <w:shd w:val="clear" w:color="000000" w:fill="FFFFFF"/>
            <w:vAlign w:val="center"/>
            <w:hideMark/>
          </w:tcPr>
          <w:p w14:paraId="1313FA1E"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006EFCE3" w14:textId="77777777" w:rsidR="00F47A61" w:rsidRPr="00F47A61" w:rsidRDefault="00F47A61" w:rsidP="00F47A61">
            <w:pPr>
              <w:jc w:val="center"/>
              <w:rPr>
                <w:color w:val="000000"/>
                <w:sz w:val="22"/>
                <w:szCs w:val="22"/>
              </w:rPr>
            </w:pPr>
            <w:r w:rsidRPr="00F47A61">
              <w:rPr>
                <w:color w:val="000000"/>
                <w:sz w:val="22"/>
                <w:szCs w:val="22"/>
              </w:rPr>
              <w:t xml:space="preserve">пластины в челюстно-лицевой хирургии, а также при нарушении целостности черепа и закрытию дефектов при повреждении целостности кости. Должен иметь наличие регистрационного удостоверения МЗ РК, гарантийный срок на продукцию не менее 12 месяцев с даты ввода её в эксплуатацию. Технические требования: материал изготовления винта титановый сплав (ВТ 1-0, ВТ-6) ГОСТ 19807, в соответствии с ISO 9001 – 2015 и ISO 13485 – </w:t>
            </w:r>
            <w:proofErr w:type="gramStart"/>
            <w:r w:rsidRPr="00F47A61">
              <w:rPr>
                <w:color w:val="000000"/>
                <w:sz w:val="22"/>
                <w:szCs w:val="22"/>
              </w:rPr>
              <w:t>2016,  разрешённого</w:t>
            </w:r>
            <w:proofErr w:type="gramEnd"/>
            <w:r w:rsidRPr="00F47A61">
              <w:rPr>
                <w:color w:val="000000"/>
                <w:sz w:val="22"/>
                <w:szCs w:val="22"/>
              </w:rPr>
              <w:t xml:space="preserve"> к применению в </w:t>
            </w:r>
            <w:proofErr w:type="spellStart"/>
            <w:r w:rsidRPr="00F47A61">
              <w:rPr>
                <w:color w:val="000000"/>
                <w:sz w:val="22"/>
                <w:szCs w:val="22"/>
              </w:rPr>
              <w:t>имплантологии</w:t>
            </w:r>
            <w:proofErr w:type="spellEnd"/>
            <w:r w:rsidRPr="00F47A61">
              <w:rPr>
                <w:color w:val="000000"/>
                <w:sz w:val="22"/>
                <w:szCs w:val="22"/>
              </w:rPr>
              <w:t xml:space="preserve"> РК, обеспечивающего достаточную прочность, винты должны быть </w:t>
            </w:r>
            <w:proofErr w:type="spellStart"/>
            <w:r w:rsidRPr="00F47A61">
              <w:rPr>
                <w:color w:val="000000"/>
                <w:sz w:val="22"/>
                <w:szCs w:val="22"/>
              </w:rPr>
              <w:t>самонарезающиеся</w:t>
            </w:r>
            <w:proofErr w:type="spellEnd"/>
            <w:r w:rsidRPr="00F47A61">
              <w:rPr>
                <w:color w:val="000000"/>
                <w:sz w:val="22"/>
                <w:szCs w:val="22"/>
              </w:rPr>
              <w:t>, повышенной прочности.</w:t>
            </w:r>
          </w:p>
        </w:tc>
      </w:tr>
      <w:tr w:rsidR="00F47A61" w:rsidRPr="00F47A61" w14:paraId="14995533" w14:textId="77777777" w:rsidTr="00F47A61">
        <w:trPr>
          <w:trHeight w:val="294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3587F2F"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37</w:t>
            </w:r>
          </w:p>
        </w:tc>
        <w:tc>
          <w:tcPr>
            <w:tcW w:w="2408" w:type="dxa"/>
            <w:tcBorders>
              <w:top w:val="nil"/>
              <w:left w:val="nil"/>
              <w:bottom w:val="single" w:sz="4" w:space="0" w:color="auto"/>
              <w:right w:val="single" w:sz="4" w:space="0" w:color="auto"/>
            </w:tcBorders>
            <w:shd w:val="clear" w:color="000000" w:fill="FFFFFF"/>
            <w:vAlign w:val="center"/>
            <w:hideMark/>
          </w:tcPr>
          <w:p w14:paraId="651408A9"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прямая-2,</w:t>
            </w:r>
            <w:proofErr w:type="gramStart"/>
            <w:r w:rsidRPr="00F47A61">
              <w:rPr>
                <w:color w:val="000000"/>
                <w:sz w:val="22"/>
                <w:szCs w:val="22"/>
              </w:rPr>
              <w:t>0  L</w:t>
            </w:r>
            <w:proofErr w:type="gramEnd"/>
            <w:r w:rsidRPr="00F47A61">
              <w:rPr>
                <w:color w:val="000000"/>
                <w:sz w:val="22"/>
                <w:szCs w:val="22"/>
              </w:rPr>
              <w:t>-23,5; 29,5</w:t>
            </w:r>
          </w:p>
        </w:tc>
        <w:tc>
          <w:tcPr>
            <w:tcW w:w="1483" w:type="dxa"/>
            <w:tcBorders>
              <w:top w:val="nil"/>
              <w:left w:val="nil"/>
              <w:bottom w:val="single" w:sz="4" w:space="0" w:color="auto"/>
              <w:right w:val="single" w:sz="4" w:space="0" w:color="auto"/>
            </w:tcBorders>
            <w:shd w:val="clear" w:color="000000" w:fill="FFFFFF"/>
            <w:vAlign w:val="center"/>
            <w:hideMark/>
          </w:tcPr>
          <w:p w14:paraId="4C9D2C63"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44BCA882"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18"/>
                <w:szCs w:val="18"/>
              </w:rPr>
              <w:t xml:space="preserve"> ЧЛХ</w:t>
            </w:r>
            <w:r w:rsidRPr="00F47A61">
              <w:rPr>
                <w:b/>
                <w:bCs/>
                <w:color w:val="000000"/>
                <w:sz w:val="18"/>
                <w:szCs w:val="18"/>
              </w:rPr>
              <w:t xml:space="preserve"> - </w:t>
            </w:r>
            <w:r w:rsidRPr="00F47A61">
              <w:rPr>
                <w:color w:val="000000"/>
                <w:sz w:val="18"/>
                <w:szCs w:val="18"/>
              </w:rPr>
              <w:t>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704C2890" w14:textId="77777777" w:rsidTr="00F47A61">
        <w:trPr>
          <w:trHeight w:val="24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966546D"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38</w:t>
            </w:r>
          </w:p>
        </w:tc>
        <w:tc>
          <w:tcPr>
            <w:tcW w:w="2408" w:type="dxa"/>
            <w:tcBorders>
              <w:top w:val="nil"/>
              <w:left w:val="nil"/>
              <w:bottom w:val="single" w:sz="4" w:space="0" w:color="auto"/>
              <w:right w:val="single" w:sz="4" w:space="0" w:color="auto"/>
            </w:tcBorders>
            <w:shd w:val="clear" w:color="000000" w:fill="FFFFFF"/>
            <w:vAlign w:val="center"/>
            <w:hideMark/>
          </w:tcPr>
          <w:p w14:paraId="45C1BDB4"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10отв.-2,0 </w:t>
            </w:r>
          </w:p>
        </w:tc>
        <w:tc>
          <w:tcPr>
            <w:tcW w:w="1483" w:type="dxa"/>
            <w:tcBorders>
              <w:top w:val="nil"/>
              <w:left w:val="nil"/>
              <w:bottom w:val="single" w:sz="4" w:space="0" w:color="auto"/>
              <w:right w:val="single" w:sz="4" w:space="0" w:color="auto"/>
            </w:tcBorders>
            <w:shd w:val="clear" w:color="000000" w:fill="FFFFFF"/>
            <w:vAlign w:val="center"/>
            <w:hideMark/>
          </w:tcPr>
          <w:p w14:paraId="34976FA5"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30A2CAD5"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18"/>
                <w:szCs w:val="18"/>
              </w:rPr>
              <w:t xml:space="preserve"> ЧЛХ</w:t>
            </w:r>
            <w:r w:rsidRPr="00F47A61">
              <w:rPr>
                <w:b/>
                <w:bCs/>
                <w:color w:val="000000"/>
                <w:sz w:val="18"/>
                <w:szCs w:val="18"/>
              </w:rPr>
              <w:t xml:space="preserve"> - </w:t>
            </w:r>
            <w:r w:rsidRPr="00F47A61">
              <w:rPr>
                <w:color w:val="000000"/>
                <w:sz w:val="18"/>
                <w:szCs w:val="18"/>
              </w:rPr>
              <w:t>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37EA182A" w14:textId="77777777" w:rsidTr="00F47A61">
        <w:trPr>
          <w:trHeight w:val="24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4BD1EB0"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39</w:t>
            </w:r>
          </w:p>
        </w:tc>
        <w:tc>
          <w:tcPr>
            <w:tcW w:w="2408" w:type="dxa"/>
            <w:tcBorders>
              <w:top w:val="nil"/>
              <w:left w:val="nil"/>
              <w:bottom w:val="single" w:sz="4" w:space="0" w:color="auto"/>
              <w:right w:val="single" w:sz="4" w:space="0" w:color="auto"/>
            </w:tcBorders>
            <w:shd w:val="clear" w:color="000000" w:fill="FFFFFF"/>
            <w:vAlign w:val="center"/>
            <w:hideMark/>
          </w:tcPr>
          <w:p w14:paraId="564F21E0"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47/100° 9отв. левая, правая-2.0</w:t>
            </w:r>
          </w:p>
        </w:tc>
        <w:tc>
          <w:tcPr>
            <w:tcW w:w="1483" w:type="dxa"/>
            <w:tcBorders>
              <w:top w:val="nil"/>
              <w:left w:val="nil"/>
              <w:bottom w:val="single" w:sz="4" w:space="0" w:color="auto"/>
              <w:right w:val="single" w:sz="4" w:space="0" w:color="auto"/>
            </w:tcBorders>
            <w:shd w:val="clear" w:color="000000" w:fill="FFFFFF"/>
            <w:vAlign w:val="center"/>
            <w:hideMark/>
          </w:tcPr>
          <w:p w14:paraId="34D36358"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2C97000F"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18"/>
                <w:szCs w:val="18"/>
              </w:rPr>
              <w:t xml:space="preserve"> ЧЛХ</w:t>
            </w:r>
            <w:r w:rsidRPr="00F47A61">
              <w:rPr>
                <w:b/>
                <w:bCs/>
                <w:color w:val="000000"/>
                <w:sz w:val="18"/>
                <w:szCs w:val="18"/>
              </w:rPr>
              <w:t xml:space="preserve"> - </w:t>
            </w:r>
            <w:r w:rsidRPr="00F47A61">
              <w:rPr>
                <w:color w:val="000000"/>
                <w:sz w:val="18"/>
                <w:szCs w:val="18"/>
              </w:rPr>
              <w:t>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47F8AADC" w14:textId="77777777" w:rsidTr="00F47A61">
        <w:trPr>
          <w:trHeight w:val="24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AADDF7F"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40</w:t>
            </w:r>
          </w:p>
        </w:tc>
        <w:tc>
          <w:tcPr>
            <w:tcW w:w="2408" w:type="dxa"/>
            <w:tcBorders>
              <w:top w:val="nil"/>
              <w:left w:val="nil"/>
              <w:bottom w:val="single" w:sz="4" w:space="0" w:color="auto"/>
              <w:right w:val="single" w:sz="4" w:space="0" w:color="auto"/>
            </w:tcBorders>
            <w:shd w:val="clear" w:color="000000" w:fill="FFFFFF"/>
            <w:vAlign w:val="center"/>
            <w:hideMark/>
          </w:tcPr>
          <w:p w14:paraId="6B63D59D"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левая, правая 6отв.-2,0</w:t>
            </w:r>
          </w:p>
        </w:tc>
        <w:tc>
          <w:tcPr>
            <w:tcW w:w="1483" w:type="dxa"/>
            <w:tcBorders>
              <w:top w:val="nil"/>
              <w:left w:val="nil"/>
              <w:bottom w:val="single" w:sz="4" w:space="0" w:color="auto"/>
              <w:right w:val="single" w:sz="4" w:space="0" w:color="auto"/>
            </w:tcBorders>
            <w:shd w:val="clear" w:color="000000" w:fill="FFFFFF"/>
            <w:vAlign w:val="center"/>
            <w:hideMark/>
          </w:tcPr>
          <w:p w14:paraId="7006D700"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51731BA7"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18"/>
                <w:szCs w:val="18"/>
              </w:rPr>
              <w:t xml:space="preserve"> ЧЛХ</w:t>
            </w:r>
            <w:r w:rsidRPr="00F47A61">
              <w:rPr>
                <w:b/>
                <w:bCs/>
                <w:color w:val="000000"/>
                <w:sz w:val="18"/>
                <w:szCs w:val="18"/>
              </w:rPr>
              <w:t xml:space="preserve"> - </w:t>
            </w:r>
            <w:r w:rsidRPr="00F47A61">
              <w:rPr>
                <w:color w:val="000000"/>
                <w:sz w:val="18"/>
                <w:szCs w:val="18"/>
              </w:rPr>
              <w:t>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6311B43B" w14:textId="77777777" w:rsidTr="00F47A61">
        <w:trPr>
          <w:trHeight w:val="24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9BFA7EB"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41</w:t>
            </w:r>
          </w:p>
        </w:tc>
        <w:tc>
          <w:tcPr>
            <w:tcW w:w="2408" w:type="dxa"/>
            <w:tcBorders>
              <w:top w:val="nil"/>
              <w:left w:val="nil"/>
              <w:bottom w:val="single" w:sz="4" w:space="0" w:color="auto"/>
              <w:right w:val="single" w:sz="4" w:space="0" w:color="auto"/>
            </w:tcBorders>
            <w:shd w:val="clear" w:color="000000" w:fill="FFFFFF"/>
            <w:vAlign w:val="center"/>
            <w:hideMark/>
          </w:tcPr>
          <w:p w14:paraId="3899AEB9"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w:t>
            </w:r>
            <w:proofErr w:type="gramStart"/>
            <w:r w:rsidRPr="00F47A61">
              <w:rPr>
                <w:color w:val="000000"/>
                <w:sz w:val="22"/>
                <w:szCs w:val="22"/>
              </w:rPr>
              <w:t>образная  левая</w:t>
            </w:r>
            <w:proofErr w:type="gramEnd"/>
            <w:r w:rsidRPr="00F47A61">
              <w:rPr>
                <w:color w:val="000000"/>
                <w:sz w:val="22"/>
                <w:szCs w:val="22"/>
              </w:rPr>
              <w:t>, правая 5отв.-2,0</w:t>
            </w:r>
          </w:p>
        </w:tc>
        <w:tc>
          <w:tcPr>
            <w:tcW w:w="1483" w:type="dxa"/>
            <w:tcBorders>
              <w:top w:val="nil"/>
              <w:left w:val="nil"/>
              <w:bottom w:val="single" w:sz="4" w:space="0" w:color="auto"/>
              <w:right w:val="single" w:sz="4" w:space="0" w:color="auto"/>
            </w:tcBorders>
            <w:shd w:val="clear" w:color="000000" w:fill="FFFFFF"/>
            <w:vAlign w:val="center"/>
            <w:hideMark/>
          </w:tcPr>
          <w:p w14:paraId="7AD0CC90"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3744BCF4"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18"/>
                <w:szCs w:val="18"/>
              </w:rPr>
              <w:t xml:space="preserve"> ЧЛХ</w:t>
            </w:r>
            <w:r w:rsidRPr="00F47A61">
              <w:rPr>
                <w:b/>
                <w:bCs/>
                <w:color w:val="000000"/>
                <w:sz w:val="18"/>
                <w:szCs w:val="18"/>
              </w:rPr>
              <w:t xml:space="preserve"> - </w:t>
            </w:r>
            <w:r w:rsidRPr="00F47A61">
              <w:rPr>
                <w:color w:val="000000"/>
                <w:sz w:val="18"/>
                <w:szCs w:val="18"/>
              </w:rPr>
              <w:t>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5D6261AE" w14:textId="77777777" w:rsidTr="00F47A61">
        <w:trPr>
          <w:trHeight w:val="24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93C223C"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42</w:t>
            </w:r>
          </w:p>
        </w:tc>
        <w:tc>
          <w:tcPr>
            <w:tcW w:w="2408" w:type="dxa"/>
            <w:tcBorders>
              <w:top w:val="nil"/>
              <w:left w:val="nil"/>
              <w:bottom w:val="single" w:sz="4" w:space="0" w:color="auto"/>
              <w:right w:val="single" w:sz="4" w:space="0" w:color="auto"/>
            </w:tcBorders>
            <w:shd w:val="clear" w:color="000000" w:fill="FFFFFF"/>
            <w:vAlign w:val="center"/>
            <w:hideMark/>
          </w:tcPr>
          <w:p w14:paraId="52FA39BA"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T-образная 5отв.-2,0</w:t>
            </w:r>
          </w:p>
        </w:tc>
        <w:tc>
          <w:tcPr>
            <w:tcW w:w="1483" w:type="dxa"/>
            <w:tcBorders>
              <w:top w:val="nil"/>
              <w:left w:val="nil"/>
              <w:bottom w:val="single" w:sz="4" w:space="0" w:color="auto"/>
              <w:right w:val="single" w:sz="4" w:space="0" w:color="auto"/>
            </w:tcBorders>
            <w:shd w:val="clear" w:color="000000" w:fill="FFFFFF"/>
            <w:vAlign w:val="center"/>
            <w:hideMark/>
          </w:tcPr>
          <w:p w14:paraId="64857DEB"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703C890B"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18"/>
                <w:szCs w:val="18"/>
              </w:rPr>
              <w:t xml:space="preserve"> ЧЛХ</w:t>
            </w:r>
            <w:r w:rsidRPr="00F47A61">
              <w:rPr>
                <w:b/>
                <w:bCs/>
                <w:color w:val="000000"/>
                <w:sz w:val="18"/>
                <w:szCs w:val="18"/>
              </w:rPr>
              <w:t xml:space="preserve"> - </w:t>
            </w:r>
            <w:r w:rsidRPr="00F47A61">
              <w:rPr>
                <w:color w:val="000000"/>
                <w:sz w:val="18"/>
                <w:szCs w:val="18"/>
              </w:rPr>
              <w:t>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7D217619" w14:textId="77777777" w:rsidTr="00F47A61">
        <w:trPr>
          <w:trHeight w:val="24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24A45A0"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43</w:t>
            </w:r>
          </w:p>
        </w:tc>
        <w:tc>
          <w:tcPr>
            <w:tcW w:w="2408" w:type="dxa"/>
            <w:tcBorders>
              <w:top w:val="nil"/>
              <w:left w:val="nil"/>
              <w:bottom w:val="single" w:sz="4" w:space="0" w:color="auto"/>
              <w:right w:val="single" w:sz="4" w:space="0" w:color="auto"/>
            </w:tcBorders>
            <w:shd w:val="clear" w:color="000000" w:fill="FFFFFF"/>
            <w:vAlign w:val="center"/>
            <w:hideMark/>
          </w:tcPr>
          <w:p w14:paraId="165DD6CE"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T-образная 6отв.-2,0</w:t>
            </w:r>
          </w:p>
        </w:tc>
        <w:tc>
          <w:tcPr>
            <w:tcW w:w="1483" w:type="dxa"/>
            <w:tcBorders>
              <w:top w:val="nil"/>
              <w:left w:val="nil"/>
              <w:bottom w:val="single" w:sz="4" w:space="0" w:color="auto"/>
              <w:right w:val="single" w:sz="4" w:space="0" w:color="auto"/>
            </w:tcBorders>
            <w:shd w:val="clear" w:color="000000" w:fill="FFFFFF"/>
            <w:vAlign w:val="center"/>
            <w:hideMark/>
          </w:tcPr>
          <w:p w14:paraId="290661D9"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74E48078"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18"/>
                <w:szCs w:val="18"/>
              </w:rPr>
              <w:t xml:space="preserve"> ЧЛХ</w:t>
            </w:r>
            <w:r w:rsidRPr="00F47A61">
              <w:rPr>
                <w:b/>
                <w:bCs/>
                <w:color w:val="000000"/>
                <w:sz w:val="18"/>
                <w:szCs w:val="18"/>
              </w:rPr>
              <w:t xml:space="preserve"> - </w:t>
            </w:r>
            <w:r w:rsidRPr="00F47A61">
              <w:rPr>
                <w:color w:val="000000"/>
                <w:sz w:val="18"/>
                <w:szCs w:val="18"/>
              </w:rPr>
              <w:t>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487EAB9F" w14:textId="77777777" w:rsidTr="00F47A61">
        <w:trPr>
          <w:trHeight w:val="24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7BC9CB0"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44</w:t>
            </w:r>
          </w:p>
        </w:tc>
        <w:tc>
          <w:tcPr>
            <w:tcW w:w="2408" w:type="dxa"/>
            <w:tcBorders>
              <w:top w:val="nil"/>
              <w:left w:val="nil"/>
              <w:bottom w:val="single" w:sz="4" w:space="0" w:color="auto"/>
              <w:right w:val="single" w:sz="4" w:space="0" w:color="auto"/>
            </w:tcBorders>
            <w:shd w:val="clear" w:color="000000" w:fill="FFFFFF"/>
            <w:vAlign w:val="center"/>
            <w:hideMark/>
          </w:tcPr>
          <w:p w14:paraId="69D3CC4C"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Y-образная 5отв.-2,0</w:t>
            </w:r>
          </w:p>
        </w:tc>
        <w:tc>
          <w:tcPr>
            <w:tcW w:w="1483" w:type="dxa"/>
            <w:tcBorders>
              <w:top w:val="nil"/>
              <w:left w:val="nil"/>
              <w:bottom w:val="single" w:sz="4" w:space="0" w:color="auto"/>
              <w:right w:val="single" w:sz="4" w:space="0" w:color="auto"/>
            </w:tcBorders>
            <w:shd w:val="clear" w:color="000000" w:fill="FFFFFF"/>
            <w:vAlign w:val="center"/>
            <w:hideMark/>
          </w:tcPr>
          <w:p w14:paraId="7D5180EF"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3ACC3E4C"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18"/>
                <w:szCs w:val="18"/>
              </w:rPr>
              <w:t xml:space="preserve"> ЧЛХ</w:t>
            </w:r>
            <w:r w:rsidRPr="00F47A61">
              <w:rPr>
                <w:b/>
                <w:bCs/>
                <w:color w:val="000000"/>
                <w:sz w:val="18"/>
                <w:szCs w:val="18"/>
              </w:rPr>
              <w:t xml:space="preserve"> - </w:t>
            </w:r>
            <w:r w:rsidRPr="00F47A61">
              <w:rPr>
                <w:color w:val="000000"/>
                <w:sz w:val="18"/>
                <w:szCs w:val="18"/>
              </w:rPr>
              <w:t>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2E67FDF7" w14:textId="77777777" w:rsidTr="00F47A61">
        <w:trPr>
          <w:trHeight w:val="24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E8ACD93"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45</w:t>
            </w:r>
          </w:p>
        </w:tc>
        <w:tc>
          <w:tcPr>
            <w:tcW w:w="2408" w:type="dxa"/>
            <w:tcBorders>
              <w:top w:val="nil"/>
              <w:left w:val="nil"/>
              <w:bottom w:val="single" w:sz="4" w:space="0" w:color="auto"/>
              <w:right w:val="single" w:sz="4" w:space="0" w:color="auto"/>
            </w:tcBorders>
            <w:shd w:val="clear" w:color="000000" w:fill="FFFFFF"/>
            <w:vAlign w:val="center"/>
            <w:hideMark/>
          </w:tcPr>
          <w:p w14:paraId="6DFD5FEF"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6отв. L-40,5-2,0</w:t>
            </w:r>
          </w:p>
        </w:tc>
        <w:tc>
          <w:tcPr>
            <w:tcW w:w="1483" w:type="dxa"/>
            <w:tcBorders>
              <w:top w:val="nil"/>
              <w:left w:val="nil"/>
              <w:bottom w:val="single" w:sz="4" w:space="0" w:color="auto"/>
              <w:right w:val="single" w:sz="4" w:space="0" w:color="auto"/>
            </w:tcBorders>
            <w:shd w:val="clear" w:color="000000" w:fill="FFFFFF"/>
            <w:vAlign w:val="center"/>
            <w:hideMark/>
          </w:tcPr>
          <w:p w14:paraId="2C56445E"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04899D66"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18"/>
                <w:szCs w:val="18"/>
              </w:rPr>
              <w:t xml:space="preserve"> ЧЛХ</w:t>
            </w:r>
            <w:r w:rsidRPr="00F47A61">
              <w:rPr>
                <w:b/>
                <w:bCs/>
                <w:color w:val="000000"/>
                <w:sz w:val="18"/>
                <w:szCs w:val="18"/>
              </w:rPr>
              <w:t xml:space="preserve"> - </w:t>
            </w:r>
            <w:r w:rsidRPr="00F47A61">
              <w:rPr>
                <w:color w:val="000000"/>
                <w:sz w:val="18"/>
                <w:szCs w:val="18"/>
              </w:rPr>
              <w:t>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71D08E5C" w14:textId="77777777" w:rsidTr="00F47A61">
        <w:trPr>
          <w:trHeight w:val="24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686B123"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46</w:t>
            </w:r>
          </w:p>
        </w:tc>
        <w:tc>
          <w:tcPr>
            <w:tcW w:w="2408" w:type="dxa"/>
            <w:tcBorders>
              <w:top w:val="nil"/>
              <w:left w:val="nil"/>
              <w:bottom w:val="single" w:sz="4" w:space="0" w:color="auto"/>
              <w:right w:val="single" w:sz="4" w:space="0" w:color="auto"/>
            </w:tcBorders>
            <w:shd w:val="clear" w:color="000000" w:fill="FFFFFF"/>
            <w:vAlign w:val="center"/>
            <w:hideMark/>
          </w:tcPr>
          <w:p w14:paraId="584685B2"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изогнутая 12отв.-2,0</w:t>
            </w:r>
          </w:p>
        </w:tc>
        <w:tc>
          <w:tcPr>
            <w:tcW w:w="1483" w:type="dxa"/>
            <w:tcBorders>
              <w:top w:val="nil"/>
              <w:left w:val="nil"/>
              <w:bottom w:val="single" w:sz="4" w:space="0" w:color="auto"/>
              <w:right w:val="single" w:sz="4" w:space="0" w:color="auto"/>
            </w:tcBorders>
            <w:shd w:val="clear" w:color="000000" w:fill="FFFFFF"/>
            <w:vAlign w:val="center"/>
            <w:hideMark/>
          </w:tcPr>
          <w:p w14:paraId="2483F2C7"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75059275"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18"/>
                <w:szCs w:val="18"/>
              </w:rPr>
              <w:t xml:space="preserve"> ЧЛХ</w:t>
            </w:r>
            <w:r w:rsidRPr="00F47A61">
              <w:rPr>
                <w:b/>
                <w:bCs/>
                <w:color w:val="000000"/>
                <w:sz w:val="18"/>
                <w:szCs w:val="18"/>
              </w:rPr>
              <w:t xml:space="preserve"> - </w:t>
            </w:r>
            <w:r w:rsidRPr="00F47A61">
              <w:rPr>
                <w:color w:val="000000"/>
                <w:sz w:val="18"/>
                <w:szCs w:val="18"/>
              </w:rPr>
              <w:t>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35F8B192" w14:textId="77777777" w:rsidTr="00F47A61">
        <w:trPr>
          <w:trHeight w:val="24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8F24300"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47</w:t>
            </w:r>
          </w:p>
        </w:tc>
        <w:tc>
          <w:tcPr>
            <w:tcW w:w="2408" w:type="dxa"/>
            <w:tcBorders>
              <w:top w:val="nil"/>
              <w:left w:val="nil"/>
              <w:bottom w:val="single" w:sz="4" w:space="0" w:color="auto"/>
              <w:right w:val="single" w:sz="4" w:space="0" w:color="auto"/>
            </w:tcBorders>
            <w:shd w:val="clear" w:color="000000" w:fill="FFFFFF"/>
            <w:vAlign w:val="center"/>
            <w:hideMark/>
          </w:tcPr>
          <w:p w14:paraId="31014047"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w:t>
            </w:r>
            <w:proofErr w:type="spellStart"/>
            <w:r w:rsidRPr="00F47A61">
              <w:rPr>
                <w:color w:val="000000"/>
                <w:sz w:val="22"/>
                <w:szCs w:val="22"/>
              </w:rPr>
              <w:t>прямaя</w:t>
            </w:r>
            <w:proofErr w:type="spellEnd"/>
            <w:r w:rsidRPr="00F47A61">
              <w:rPr>
                <w:color w:val="000000"/>
                <w:sz w:val="22"/>
                <w:szCs w:val="22"/>
              </w:rPr>
              <w:t xml:space="preserve"> 6отв.-2,0</w:t>
            </w:r>
          </w:p>
        </w:tc>
        <w:tc>
          <w:tcPr>
            <w:tcW w:w="1483" w:type="dxa"/>
            <w:tcBorders>
              <w:top w:val="nil"/>
              <w:left w:val="nil"/>
              <w:bottom w:val="single" w:sz="4" w:space="0" w:color="auto"/>
              <w:right w:val="single" w:sz="4" w:space="0" w:color="auto"/>
            </w:tcBorders>
            <w:shd w:val="clear" w:color="000000" w:fill="FFFFFF"/>
            <w:vAlign w:val="center"/>
            <w:hideMark/>
          </w:tcPr>
          <w:p w14:paraId="180B9F24"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10E4D62A"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18"/>
                <w:szCs w:val="18"/>
              </w:rPr>
              <w:t xml:space="preserve"> ЧЛХ</w:t>
            </w:r>
            <w:r w:rsidRPr="00F47A61">
              <w:rPr>
                <w:b/>
                <w:bCs/>
                <w:color w:val="000000"/>
                <w:sz w:val="18"/>
                <w:szCs w:val="18"/>
              </w:rPr>
              <w:t xml:space="preserve"> - </w:t>
            </w:r>
            <w:r w:rsidRPr="00F47A61">
              <w:rPr>
                <w:color w:val="000000"/>
                <w:sz w:val="18"/>
                <w:szCs w:val="18"/>
              </w:rPr>
              <w:t>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5F7FCDFE" w14:textId="77777777" w:rsidTr="00F47A61">
        <w:trPr>
          <w:trHeight w:val="24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0C0FD3E"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48</w:t>
            </w:r>
          </w:p>
        </w:tc>
        <w:tc>
          <w:tcPr>
            <w:tcW w:w="2408" w:type="dxa"/>
            <w:tcBorders>
              <w:top w:val="nil"/>
              <w:left w:val="nil"/>
              <w:bottom w:val="single" w:sz="4" w:space="0" w:color="auto"/>
              <w:right w:val="single" w:sz="4" w:space="0" w:color="auto"/>
            </w:tcBorders>
            <w:shd w:val="clear" w:color="000000" w:fill="FFFFFF"/>
            <w:vAlign w:val="center"/>
            <w:hideMark/>
          </w:tcPr>
          <w:p w14:paraId="26BFE6C7"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L-образная 6отв. левая-2,0</w:t>
            </w:r>
          </w:p>
        </w:tc>
        <w:tc>
          <w:tcPr>
            <w:tcW w:w="1483" w:type="dxa"/>
            <w:tcBorders>
              <w:top w:val="nil"/>
              <w:left w:val="nil"/>
              <w:bottom w:val="single" w:sz="4" w:space="0" w:color="auto"/>
              <w:right w:val="single" w:sz="4" w:space="0" w:color="auto"/>
            </w:tcBorders>
            <w:shd w:val="clear" w:color="000000" w:fill="FFFFFF"/>
            <w:vAlign w:val="center"/>
            <w:hideMark/>
          </w:tcPr>
          <w:p w14:paraId="2B051D10"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7E38AE33"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18"/>
                <w:szCs w:val="18"/>
              </w:rPr>
              <w:t xml:space="preserve"> ЧЛХ</w:t>
            </w:r>
            <w:r w:rsidRPr="00F47A61">
              <w:rPr>
                <w:b/>
                <w:bCs/>
                <w:color w:val="000000"/>
                <w:sz w:val="18"/>
                <w:szCs w:val="18"/>
              </w:rPr>
              <w:t xml:space="preserve"> - </w:t>
            </w:r>
            <w:r w:rsidRPr="00F47A61">
              <w:rPr>
                <w:color w:val="000000"/>
                <w:sz w:val="18"/>
                <w:szCs w:val="18"/>
              </w:rPr>
              <w:t>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442D3166" w14:textId="77777777" w:rsidTr="00F47A61">
        <w:trPr>
          <w:trHeight w:val="24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50E5FAA"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49</w:t>
            </w:r>
          </w:p>
        </w:tc>
        <w:tc>
          <w:tcPr>
            <w:tcW w:w="2408" w:type="dxa"/>
            <w:tcBorders>
              <w:top w:val="nil"/>
              <w:left w:val="nil"/>
              <w:bottom w:val="single" w:sz="4" w:space="0" w:color="auto"/>
              <w:right w:val="single" w:sz="4" w:space="0" w:color="auto"/>
            </w:tcBorders>
            <w:shd w:val="clear" w:color="000000" w:fill="FFFFFF"/>
            <w:vAlign w:val="center"/>
            <w:hideMark/>
          </w:tcPr>
          <w:p w14:paraId="5378E728"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L-образная 6отв. правая-2,0</w:t>
            </w:r>
          </w:p>
        </w:tc>
        <w:tc>
          <w:tcPr>
            <w:tcW w:w="1483" w:type="dxa"/>
            <w:tcBorders>
              <w:top w:val="nil"/>
              <w:left w:val="nil"/>
              <w:bottom w:val="single" w:sz="4" w:space="0" w:color="auto"/>
              <w:right w:val="single" w:sz="4" w:space="0" w:color="auto"/>
            </w:tcBorders>
            <w:shd w:val="clear" w:color="000000" w:fill="FFFFFF"/>
            <w:vAlign w:val="center"/>
            <w:hideMark/>
          </w:tcPr>
          <w:p w14:paraId="6048C0AC"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621469D6"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18"/>
                <w:szCs w:val="18"/>
              </w:rPr>
              <w:t xml:space="preserve"> ЧЛХ</w:t>
            </w:r>
            <w:r w:rsidRPr="00F47A61">
              <w:rPr>
                <w:b/>
                <w:bCs/>
                <w:color w:val="000000"/>
                <w:sz w:val="18"/>
                <w:szCs w:val="18"/>
              </w:rPr>
              <w:t xml:space="preserve"> - </w:t>
            </w:r>
            <w:r w:rsidRPr="00F47A61">
              <w:rPr>
                <w:color w:val="000000"/>
                <w:sz w:val="18"/>
                <w:szCs w:val="18"/>
              </w:rPr>
              <w:t>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0C7E33F8" w14:textId="77777777" w:rsidTr="00F47A61">
        <w:trPr>
          <w:trHeight w:val="24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4CCFD29"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50</w:t>
            </w:r>
          </w:p>
        </w:tc>
        <w:tc>
          <w:tcPr>
            <w:tcW w:w="2408" w:type="dxa"/>
            <w:tcBorders>
              <w:top w:val="nil"/>
              <w:left w:val="nil"/>
              <w:bottom w:val="single" w:sz="4" w:space="0" w:color="auto"/>
              <w:right w:val="single" w:sz="4" w:space="0" w:color="auto"/>
            </w:tcBorders>
            <w:shd w:val="clear" w:color="000000" w:fill="FFFFFF"/>
            <w:vAlign w:val="center"/>
            <w:hideMark/>
          </w:tcPr>
          <w:p w14:paraId="1718BEFA"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w:t>
            </w:r>
            <w:proofErr w:type="spellStart"/>
            <w:r w:rsidRPr="00F47A61">
              <w:rPr>
                <w:color w:val="000000"/>
                <w:sz w:val="22"/>
                <w:szCs w:val="22"/>
              </w:rPr>
              <w:t>самокомпрессирующая</w:t>
            </w:r>
            <w:proofErr w:type="spellEnd"/>
            <w:r w:rsidRPr="00F47A61">
              <w:rPr>
                <w:color w:val="000000"/>
                <w:sz w:val="22"/>
                <w:szCs w:val="22"/>
              </w:rPr>
              <w:t xml:space="preserve"> T-образная 90° 9отв.-2,0</w:t>
            </w:r>
          </w:p>
        </w:tc>
        <w:tc>
          <w:tcPr>
            <w:tcW w:w="1483" w:type="dxa"/>
            <w:tcBorders>
              <w:top w:val="nil"/>
              <w:left w:val="nil"/>
              <w:bottom w:val="single" w:sz="4" w:space="0" w:color="auto"/>
              <w:right w:val="single" w:sz="4" w:space="0" w:color="auto"/>
            </w:tcBorders>
            <w:shd w:val="clear" w:color="000000" w:fill="FFFFFF"/>
            <w:vAlign w:val="center"/>
            <w:hideMark/>
          </w:tcPr>
          <w:p w14:paraId="2B632F53"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171B46F7"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18"/>
                <w:szCs w:val="18"/>
              </w:rPr>
              <w:t xml:space="preserve"> ЧЛХ</w:t>
            </w:r>
            <w:r w:rsidRPr="00F47A61">
              <w:rPr>
                <w:b/>
                <w:bCs/>
                <w:color w:val="000000"/>
                <w:sz w:val="18"/>
                <w:szCs w:val="18"/>
              </w:rPr>
              <w:t xml:space="preserve"> - </w:t>
            </w:r>
            <w:r w:rsidRPr="00F47A61">
              <w:rPr>
                <w:color w:val="000000"/>
                <w:sz w:val="18"/>
                <w:szCs w:val="18"/>
              </w:rPr>
              <w:t>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0731AF84" w14:textId="77777777" w:rsidTr="00F47A61">
        <w:trPr>
          <w:trHeight w:val="246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09C7A72"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51</w:t>
            </w:r>
          </w:p>
        </w:tc>
        <w:tc>
          <w:tcPr>
            <w:tcW w:w="2408" w:type="dxa"/>
            <w:tcBorders>
              <w:top w:val="nil"/>
              <w:left w:val="nil"/>
              <w:bottom w:val="single" w:sz="4" w:space="0" w:color="auto"/>
              <w:right w:val="single" w:sz="4" w:space="0" w:color="auto"/>
            </w:tcBorders>
            <w:shd w:val="clear" w:color="000000" w:fill="FFFFFF"/>
            <w:vAlign w:val="center"/>
            <w:hideMark/>
          </w:tcPr>
          <w:p w14:paraId="6E1260F2"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Т-образная </w:t>
            </w:r>
            <w:proofErr w:type="spellStart"/>
            <w:r w:rsidRPr="00F47A61">
              <w:rPr>
                <w:color w:val="000000"/>
                <w:sz w:val="22"/>
                <w:szCs w:val="22"/>
              </w:rPr>
              <w:t>самокомпрессирующая</w:t>
            </w:r>
            <w:proofErr w:type="spellEnd"/>
            <w:r w:rsidRPr="00F47A61">
              <w:rPr>
                <w:color w:val="000000"/>
                <w:sz w:val="22"/>
                <w:szCs w:val="22"/>
              </w:rPr>
              <w:t xml:space="preserve"> 90° 6отв.-2.0</w:t>
            </w:r>
          </w:p>
        </w:tc>
        <w:tc>
          <w:tcPr>
            <w:tcW w:w="1483" w:type="dxa"/>
            <w:tcBorders>
              <w:top w:val="nil"/>
              <w:left w:val="nil"/>
              <w:bottom w:val="single" w:sz="4" w:space="0" w:color="auto"/>
              <w:right w:val="single" w:sz="4" w:space="0" w:color="auto"/>
            </w:tcBorders>
            <w:shd w:val="clear" w:color="000000" w:fill="FFFFFF"/>
            <w:vAlign w:val="center"/>
            <w:hideMark/>
          </w:tcPr>
          <w:p w14:paraId="521E1594"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672EBDBB"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18"/>
                <w:szCs w:val="18"/>
              </w:rPr>
              <w:t xml:space="preserve"> ЧЛХ</w:t>
            </w:r>
            <w:r w:rsidRPr="00F47A61">
              <w:rPr>
                <w:b/>
                <w:bCs/>
                <w:color w:val="000000"/>
                <w:sz w:val="18"/>
                <w:szCs w:val="18"/>
              </w:rPr>
              <w:t xml:space="preserve"> - </w:t>
            </w:r>
            <w:r w:rsidRPr="00F47A61">
              <w:rPr>
                <w:color w:val="000000"/>
                <w:sz w:val="18"/>
                <w:szCs w:val="18"/>
              </w:rPr>
              <w:t>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59C21AF0" w14:textId="77777777" w:rsidTr="00F47A6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82702BE"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52</w:t>
            </w:r>
          </w:p>
        </w:tc>
        <w:tc>
          <w:tcPr>
            <w:tcW w:w="2408" w:type="dxa"/>
            <w:tcBorders>
              <w:top w:val="nil"/>
              <w:left w:val="nil"/>
              <w:bottom w:val="single" w:sz="4" w:space="0" w:color="auto"/>
              <w:right w:val="single" w:sz="4" w:space="0" w:color="auto"/>
            </w:tcBorders>
            <w:shd w:val="clear" w:color="000000" w:fill="FFFFFF"/>
            <w:vAlign w:val="center"/>
            <w:hideMark/>
          </w:tcPr>
          <w:p w14:paraId="2BA0F7CF"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Т-образная </w:t>
            </w:r>
            <w:proofErr w:type="spellStart"/>
            <w:r w:rsidRPr="00F47A61">
              <w:rPr>
                <w:color w:val="000000"/>
                <w:sz w:val="22"/>
                <w:szCs w:val="22"/>
              </w:rPr>
              <w:t>самокомпрессирующая</w:t>
            </w:r>
            <w:proofErr w:type="spellEnd"/>
            <w:r w:rsidRPr="00F47A61">
              <w:rPr>
                <w:color w:val="000000"/>
                <w:sz w:val="22"/>
                <w:szCs w:val="22"/>
              </w:rPr>
              <w:t xml:space="preserve"> 90° 9отв.-2.0</w:t>
            </w:r>
          </w:p>
        </w:tc>
        <w:tc>
          <w:tcPr>
            <w:tcW w:w="1483" w:type="dxa"/>
            <w:tcBorders>
              <w:top w:val="nil"/>
              <w:left w:val="nil"/>
              <w:bottom w:val="single" w:sz="4" w:space="0" w:color="auto"/>
              <w:right w:val="single" w:sz="4" w:space="0" w:color="auto"/>
            </w:tcBorders>
            <w:shd w:val="clear" w:color="000000" w:fill="FFFFFF"/>
            <w:vAlign w:val="center"/>
            <w:hideMark/>
          </w:tcPr>
          <w:p w14:paraId="594F904C"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5C5F941E"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ЧЛХ - 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3F0B164C" w14:textId="77777777" w:rsidTr="00F47A6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6905371"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53</w:t>
            </w:r>
          </w:p>
        </w:tc>
        <w:tc>
          <w:tcPr>
            <w:tcW w:w="2408" w:type="dxa"/>
            <w:tcBorders>
              <w:top w:val="nil"/>
              <w:left w:val="nil"/>
              <w:bottom w:val="single" w:sz="4" w:space="0" w:color="auto"/>
              <w:right w:val="single" w:sz="4" w:space="0" w:color="auto"/>
            </w:tcBorders>
            <w:shd w:val="clear" w:color="000000" w:fill="FFFFFF"/>
            <w:vAlign w:val="center"/>
            <w:hideMark/>
          </w:tcPr>
          <w:p w14:paraId="69DDB8E4"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Y-образная 5отв.-2.0</w:t>
            </w:r>
          </w:p>
        </w:tc>
        <w:tc>
          <w:tcPr>
            <w:tcW w:w="1483" w:type="dxa"/>
            <w:tcBorders>
              <w:top w:val="nil"/>
              <w:left w:val="nil"/>
              <w:bottom w:val="single" w:sz="4" w:space="0" w:color="auto"/>
              <w:right w:val="single" w:sz="4" w:space="0" w:color="auto"/>
            </w:tcBorders>
            <w:shd w:val="clear" w:color="000000" w:fill="FFFFFF"/>
            <w:vAlign w:val="center"/>
            <w:hideMark/>
          </w:tcPr>
          <w:p w14:paraId="7A0AEE6C"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10699F25"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ЧЛХ - 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3556661E" w14:textId="77777777" w:rsidTr="00F47A6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76342DE"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54</w:t>
            </w:r>
          </w:p>
        </w:tc>
        <w:tc>
          <w:tcPr>
            <w:tcW w:w="2408" w:type="dxa"/>
            <w:tcBorders>
              <w:top w:val="nil"/>
              <w:left w:val="nil"/>
              <w:bottom w:val="single" w:sz="4" w:space="0" w:color="auto"/>
              <w:right w:val="single" w:sz="4" w:space="0" w:color="auto"/>
            </w:tcBorders>
            <w:shd w:val="clear" w:color="000000" w:fill="FFFFFF"/>
            <w:vAlign w:val="center"/>
            <w:hideMark/>
          </w:tcPr>
          <w:p w14:paraId="26090FA6"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8отв. левая, правая-1,5</w:t>
            </w:r>
          </w:p>
        </w:tc>
        <w:tc>
          <w:tcPr>
            <w:tcW w:w="1483" w:type="dxa"/>
            <w:tcBorders>
              <w:top w:val="nil"/>
              <w:left w:val="nil"/>
              <w:bottom w:val="single" w:sz="4" w:space="0" w:color="auto"/>
              <w:right w:val="single" w:sz="4" w:space="0" w:color="auto"/>
            </w:tcBorders>
            <w:shd w:val="clear" w:color="000000" w:fill="FFFFFF"/>
            <w:vAlign w:val="center"/>
            <w:hideMark/>
          </w:tcPr>
          <w:p w14:paraId="44AA1458"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4BDB40EB"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ЧЛХ - 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720FB6E4" w14:textId="77777777" w:rsidTr="00F47A6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E985235"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55</w:t>
            </w:r>
          </w:p>
        </w:tc>
        <w:tc>
          <w:tcPr>
            <w:tcW w:w="2408" w:type="dxa"/>
            <w:tcBorders>
              <w:top w:val="nil"/>
              <w:left w:val="nil"/>
              <w:bottom w:val="single" w:sz="4" w:space="0" w:color="auto"/>
              <w:right w:val="single" w:sz="4" w:space="0" w:color="auto"/>
            </w:tcBorders>
            <w:shd w:val="clear" w:color="000000" w:fill="FFFFFF"/>
            <w:vAlign w:val="center"/>
            <w:hideMark/>
          </w:tcPr>
          <w:p w14:paraId="449695C4"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2Y-образная 7отв.-1,5</w:t>
            </w:r>
          </w:p>
        </w:tc>
        <w:tc>
          <w:tcPr>
            <w:tcW w:w="1483" w:type="dxa"/>
            <w:tcBorders>
              <w:top w:val="nil"/>
              <w:left w:val="nil"/>
              <w:bottom w:val="single" w:sz="4" w:space="0" w:color="auto"/>
              <w:right w:val="single" w:sz="4" w:space="0" w:color="auto"/>
            </w:tcBorders>
            <w:shd w:val="clear" w:color="000000" w:fill="FFFFFF"/>
            <w:vAlign w:val="center"/>
            <w:hideMark/>
          </w:tcPr>
          <w:p w14:paraId="5FFC6A3A"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71840DBB"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ЧЛХ - 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41140445" w14:textId="77777777" w:rsidTr="00F47A6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FE841B0"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56</w:t>
            </w:r>
          </w:p>
        </w:tc>
        <w:tc>
          <w:tcPr>
            <w:tcW w:w="2408" w:type="dxa"/>
            <w:tcBorders>
              <w:top w:val="nil"/>
              <w:left w:val="nil"/>
              <w:bottom w:val="single" w:sz="4" w:space="0" w:color="auto"/>
              <w:right w:val="single" w:sz="4" w:space="0" w:color="auto"/>
            </w:tcBorders>
            <w:shd w:val="clear" w:color="000000" w:fill="FFFFFF"/>
            <w:vAlign w:val="center"/>
            <w:hideMark/>
          </w:tcPr>
          <w:p w14:paraId="6C2CD653" w14:textId="77777777" w:rsidR="00F47A61" w:rsidRPr="00F47A61" w:rsidRDefault="00F47A61" w:rsidP="00F47A61">
            <w:pPr>
              <w:jc w:val="center"/>
              <w:rPr>
                <w:color w:val="000000"/>
                <w:sz w:val="22"/>
                <w:szCs w:val="22"/>
              </w:rPr>
            </w:pPr>
            <w:proofErr w:type="spellStart"/>
            <w:r w:rsidRPr="00F47A61">
              <w:rPr>
                <w:color w:val="000000"/>
                <w:sz w:val="22"/>
                <w:szCs w:val="22"/>
              </w:rPr>
              <w:t>Микрoпластина</w:t>
            </w:r>
            <w:proofErr w:type="spellEnd"/>
            <w:r w:rsidRPr="00F47A61">
              <w:rPr>
                <w:color w:val="000000"/>
                <w:sz w:val="22"/>
                <w:szCs w:val="22"/>
              </w:rPr>
              <w:t xml:space="preserve"> H-образная 14отв.-1,5</w:t>
            </w:r>
          </w:p>
        </w:tc>
        <w:tc>
          <w:tcPr>
            <w:tcW w:w="1483" w:type="dxa"/>
            <w:tcBorders>
              <w:top w:val="nil"/>
              <w:left w:val="nil"/>
              <w:bottom w:val="single" w:sz="4" w:space="0" w:color="auto"/>
              <w:right w:val="single" w:sz="4" w:space="0" w:color="auto"/>
            </w:tcBorders>
            <w:shd w:val="clear" w:color="000000" w:fill="FFFFFF"/>
            <w:vAlign w:val="center"/>
            <w:hideMark/>
          </w:tcPr>
          <w:p w14:paraId="0F2722BE"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6B6C9EC6"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ЧЛХ - 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0AB90B88" w14:textId="77777777" w:rsidTr="00F47A6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7F4AC19"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57</w:t>
            </w:r>
          </w:p>
        </w:tc>
        <w:tc>
          <w:tcPr>
            <w:tcW w:w="2408" w:type="dxa"/>
            <w:tcBorders>
              <w:top w:val="nil"/>
              <w:left w:val="nil"/>
              <w:bottom w:val="single" w:sz="4" w:space="0" w:color="auto"/>
              <w:right w:val="single" w:sz="4" w:space="0" w:color="auto"/>
            </w:tcBorders>
            <w:shd w:val="clear" w:color="000000" w:fill="FFFFFF"/>
            <w:vAlign w:val="center"/>
            <w:hideMark/>
          </w:tcPr>
          <w:p w14:paraId="407B1D8A"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12отв.-1,5</w:t>
            </w:r>
          </w:p>
        </w:tc>
        <w:tc>
          <w:tcPr>
            <w:tcW w:w="1483" w:type="dxa"/>
            <w:tcBorders>
              <w:top w:val="nil"/>
              <w:left w:val="nil"/>
              <w:bottom w:val="single" w:sz="4" w:space="0" w:color="auto"/>
              <w:right w:val="single" w:sz="4" w:space="0" w:color="auto"/>
            </w:tcBorders>
            <w:shd w:val="clear" w:color="000000" w:fill="FFFFFF"/>
            <w:vAlign w:val="center"/>
            <w:hideMark/>
          </w:tcPr>
          <w:p w14:paraId="4E290488"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169FC79A"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ЧЛХ - 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0F27B17E" w14:textId="77777777" w:rsidTr="00F47A6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7FC16CD"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58</w:t>
            </w:r>
          </w:p>
        </w:tc>
        <w:tc>
          <w:tcPr>
            <w:tcW w:w="2408" w:type="dxa"/>
            <w:tcBorders>
              <w:top w:val="nil"/>
              <w:left w:val="nil"/>
              <w:bottom w:val="single" w:sz="4" w:space="0" w:color="auto"/>
              <w:right w:val="single" w:sz="4" w:space="0" w:color="auto"/>
            </w:tcBorders>
            <w:shd w:val="clear" w:color="000000" w:fill="FFFFFF"/>
            <w:vAlign w:val="center"/>
            <w:hideMark/>
          </w:tcPr>
          <w:p w14:paraId="1D03B1BB"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24отв.-1,5</w:t>
            </w:r>
          </w:p>
        </w:tc>
        <w:tc>
          <w:tcPr>
            <w:tcW w:w="1483" w:type="dxa"/>
            <w:tcBorders>
              <w:top w:val="nil"/>
              <w:left w:val="nil"/>
              <w:bottom w:val="single" w:sz="4" w:space="0" w:color="auto"/>
              <w:right w:val="single" w:sz="4" w:space="0" w:color="auto"/>
            </w:tcBorders>
            <w:shd w:val="clear" w:color="000000" w:fill="FFFFFF"/>
            <w:vAlign w:val="center"/>
            <w:hideMark/>
          </w:tcPr>
          <w:p w14:paraId="31C62522"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198B46CC"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ЧЛХ - 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497BD9B4" w14:textId="77777777" w:rsidTr="00F47A6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0D0D6CA"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59</w:t>
            </w:r>
          </w:p>
        </w:tc>
        <w:tc>
          <w:tcPr>
            <w:tcW w:w="2408" w:type="dxa"/>
            <w:tcBorders>
              <w:top w:val="nil"/>
              <w:left w:val="nil"/>
              <w:bottom w:val="single" w:sz="4" w:space="0" w:color="auto"/>
              <w:right w:val="single" w:sz="4" w:space="0" w:color="auto"/>
            </w:tcBorders>
            <w:shd w:val="clear" w:color="000000" w:fill="FFFFFF"/>
            <w:vAlign w:val="center"/>
            <w:hideMark/>
          </w:tcPr>
          <w:p w14:paraId="66CCB6B5"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40отв.-1,5</w:t>
            </w:r>
          </w:p>
        </w:tc>
        <w:tc>
          <w:tcPr>
            <w:tcW w:w="1483" w:type="dxa"/>
            <w:tcBorders>
              <w:top w:val="nil"/>
              <w:left w:val="nil"/>
              <w:bottom w:val="single" w:sz="4" w:space="0" w:color="auto"/>
              <w:right w:val="single" w:sz="4" w:space="0" w:color="auto"/>
            </w:tcBorders>
            <w:shd w:val="clear" w:color="000000" w:fill="FFFFFF"/>
            <w:vAlign w:val="center"/>
            <w:hideMark/>
          </w:tcPr>
          <w:p w14:paraId="568A27DA"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0D27C34B"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ЧЛХ - 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643C70D1" w14:textId="77777777" w:rsidTr="00F47A6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F5BB6D8"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60</w:t>
            </w:r>
          </w:p>
        </w:tc>
        <w:tc>
          <w:tcPr>
            <w:tcW w:w="2408" w:type="dxa"/>
            <w:tcBorders>
              <w:top w:val="nil"/>
              <w:left w:val="nil"/>
              <w:bottom w:val="single" w:sz="4" w:space="0" w:color="auto"/>
              <w:right w:val="single" w:sz="4" w:space="0" w:color="auto"/>
            </w:tcBorders>
            <w:shd w:val="clear" w:color="000000" w:fill="FFFFFF"/>
            <w:vAlign w:val="center"/>
            <w:hideMark/>
          </w:tcPr>
          <w:p w14:paraId="6C8237E2"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прямая 6отв.-1.5</w:t>
            </w:r>
          </w:p>
        </w:tc>
        <w:tc>
          <w:tcPr>
            <w:tcW w:w="1483" w:type="dxa"/>
            <w:tcBorders>
              <w:top w:val="nil"/>
              <w:left w:val="nil"/>
              <w:bottom w:val="single" w:sz="4" w:space="0" w:color="auto"/>
              <w:right w:val="single" w:sz="4" w:space="0" w:color="auto"/>
            </w:tcBorders>
            <w:shd w:val="clear" w:color="000000" w:fill="FFFFFF"/>
            <w:vAlign w:val="center"/>
            <w:hideMark/>
          </w:tcPr>
          <w:p w14:paraId="5AA6DAE0"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4E27B44B"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ЧЛХ - 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13FB2210" w14:textId="77777777" w:rsidTr="00F47A6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DC0FE61"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61</w:t>
            </w:r>
          </w:p>
        </w:tc>
        <w:tc>
          <w:tcPr>
            <w:tcW w:w="2408" w:type="dxa"/>
            <w:tcBorders>
              <w:top w:val="nil"/>
              <w:left w:val="nil"/>
              <w:bottom w:val="single" w:sz="4" w:space="0" w:color="auto"/>
              <w:right w:val="single" w:sz="4" w:space="0" w:color="auto"/>
            </w:tcBorders>
            <w:shd w:val="clear" w:color="000000" w:fill="FFFFFF"/>
            <w:vAlign w:val="center"/>
            <w:hideMark/>
          </w:tcPr>
          <w:p w14:paraId="6FEBC420"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L-образная 100° 6 отверстий левая, правая</w:t>
            </w:r>
          </w:p>
        </w:tc>
        <w:tc>
          <w:tcPr>
            <w:tcW w:w="1483" w:type="dxa"/>
            <w:tcBorders>
              <w:top w:val="nil"/>
              <w:left w:val="nil"/>
              <w:bottom w:val="single" w:sz="4" w:space="0" w:color="auto"/>
              <w:right w:val="single" w:sz="4" w:space="0" w:color="auto"/>
            </w:tcBorders>
            <w:shd w:val="clear" w:color="000000" w:fill="FFFFFF"/>
            <w:vAlign w:val="center"/>
            <w:hideMark/>
          </w:tcPr>
          <w:p w14:paraId="42CFE740"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3CE7642F"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ЧЛХ - 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31F1C753" w14:textId="77777777" w:rsidTr="00F47A6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4568220"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lastRenderedPageBreak/>
              <w:t>62</w:t>
            </w:r>
          </w:p>
        </w:tc>
        <w:tc>
          <w:tcPr>
            <w:tcW w:w="2408" w:type="dxa"/>
            <w:tcBorders>
              <w:top w:val="nil"/>
              <w:left w:val="nil"/>
              <w:bottom w:val="single" w:sz="4" w:space="0" w:color="auto"/>
              <w:right w:val="single" w:sz="4" w:space="0" w:color="auto"/>
            </w:tcBorders>
            <w:shd w:val="clear" w:color="000000" w:fill="FFFFFF"/>
            <w:vAlign w:val="center"/>
            <w:hideMark/>
          </w:tcPr>
          <w:p w14:paraId="25CAD5F3"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Y-образная 5 отверстий</w:t>
            </w:r>
          </w:p>
        </w:tc>
        <w:tc>
          <w:tcPr>
            <w:tcW w:w="1483" w:type="dxa"/>
            <w:tcBorders>
              <w:top w:val="nil"/>
              <w:left w:val="nil"/>
              <w:bottom w:val="single" w:sz="4" w:space="0" w:color="auto"/>
              <w:right w:val="single" w:sz="4" w:space="0" w:color="auto"/>
            </w:tcBorders>
            <w:shd w:val="clear" w:color="000000" w:fill="FFFFFF"/>
            <w:vAlign w:val="center"/>
            <w:hideMark/>
          </w:tcPr>
          <w:p w14:paraId="717E9A53"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20F35432"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ЧЛХ - 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73433BC0" w14:textId="77777777" w:rsidTr="00F47A61">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37887BB"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63</w:t>
            </w:r>
          </w:p>
        </w:tc>
        <w:tc>
          <w:tcPr>
            <w:tcW w:w="2408" w:type="dxa"/>
            <w:tcBorders>
              <w:top w:val="nil"/>
              <w:left w:val="nil"/>
              <w:bottom w:val="single" w:sz="4" w:space="0" w:color="auto"/>
              <w:right w:val="single" w:sz="4" w:space="0" w:color="auto"/>
            </w:tcBorders>
            <w:shd w:val="clear" w:color="000000" w:fill="FFFFFF"/>
            <w:vAlign w:val="center"/>
            <w:hideMark/>
          </w:tcPr>
          <w:p w14:paraId="61FBDCD6"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2Y-образная 6 отверстий </w:t>
            </w:r>
          </w:p>
        </w:tc>
        <w:tc>
          <w:tcPr>
            <w:tcW w:w="1483" w:type="dxa"/>
            <w:tcBorders>
              <w:top w:val="nil"/>
              <w:left w:val="nil"/>
              <w:bottom w:val="single" w:sz="4" w:space="0" w:color="auto"/>
              <w:right w:val="single" w:sz="4" w:space="0" w:color="auto"/>
            </w:tcBorders>
            <w:shd w:val="clear" w:color="000000" w:fill="FFFFFF"/>
            <w:vAlign w:val="center"/>
            <w:hideMark/>
          </w:tcPr>
          <w:p w14:paraId="1653D7A9"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298520AC" w14:textId="77777777" w:rsidR="00F47A61" w:rsidRPr="00F47A61" w:rsidRDefault="00F47A61" w:rsidP="00F47A61">
            <w:pPr>
              <w:jc w:val="center"/>
              <w:rPr>
                <w:color w:val="000000"/>
                <w:sz w:val="22"/>
                <w:szCs w:val="22"/>
              </w:rPr>
            </w:pPr>
            <w:proofErr w:type="spellStart"/>
            <w:r w:rsidRPr="00F47A61">
              <w:rPr>
                <w:color w:val="000000"/>
                <w:sz w:val="22"/>
                <w:szCs w:val="22"/>
              </w:rPr>
              <w:t>Микропластина</w:t>
            </w:r>
            <w:proofErr w:type="spellEnd"/>
            <w:r w:rsidRPr="00F47A61">
              <w:rPr>
                <w:color w:val="000000"/>
                <w:sz w:val="22"/>
                <w:szCs w:val="22"/>
              </w:rPr>
              <w:t xml:space="preserve"> ЧЛХ - толщина: толщина 0,5 - 0,6мм, 0,8 - 1,0мм, 1,0 - 1,5мм., 1,5 – 2,0 мм, ширина звена 4 - 10мм, длина L=20 - 200 мм., кол-во отв. 3 – 40 мм, предназначена для лечения врожденных дефектов лица или челюсти, последствия травм, переломов костей черепа,  деформации костей  лицевой отдел черепа, нижнюю челюсть, ротовую полость, а также связанные с ними структуры и обеспечивает стабильную фиксацию отломков в правильном положении с сохранением функциональной оси сегмента, стабилизация зоны перелома до полного сращения. Пластины изготовлены из титановых сплавов (ВТ 1-0, ВТ-6) ГОСТ 19807, в соответствии с ISO 9001 – 2015 и ISO 13485 – 2016.</w:t>
            </w:r>
          </w:p>
        </w:tc>
      </w:tr>
      <w:tr w:rsidR="00F47A61" w:rsidRPr="00F47A61" w14:paraId="727A3EA4" w14:textId="77777777" w:rsidTr="00F47A61">
        <w:trPr>
          <w:trHeight w:val="10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55829B6"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64</w:t>
            </w:r>
          </w:p>
        </w:tc>
        <w:tc>
          <w:tcPr>
            <w:tcW w:w="2408" w:type="dxa"/>
            <w:tcBorders>
              <w:top w:val="nil"/>
              <w:left w:val="nil"/>
              <w:bottom w:val="single" w:sz="4" w:space="0" w:color="auto"/>
              <w:right w:val="single" w:sz="4" w:space="0" w:color="auto"/>
            </w:tcBorders>
            <w:shd w:val="clear" w:color="000000" w:fill="FFFFFF"/>
            <w:vAlign w:val="center"/>
            <w:hideMark/>
          </w:tcPr>
          <w:p w14:paraId="524519C9" w14:textId="77777777" w:rsidR="00F47A61" w:rsidRPr="00F47A61" w:rsidRDefault="00F47A61" w:rsidP="00F47A61">
            <w:pPr>
              <w:jc w:val="center"/>
              <w:rPr>
                <w:color w:val="000000"/>
                <w:sz w:val="22"/>
                <w:szCs w:val="22"/>
              </w:rPr>
            </w:pPr>
            <w:r w:rsidRPr="00F47A61">
              <w:rPr>
                <w:color w:val="000000"/>
                <w:sz w:val="22"/>
                <w:szCs w:val="22"/>
              </w:rPr>
              <w:t>Сверло 1.8/80</w:t>
            </w:r>
          </w:p>
        </w:tc>
        <w:tc>
          <w:tcPr>
            <w:tcW w:w="1483" w:type="dxa"/>
            <w:tcBorders>
              <w:top w:val="nil"/>
              <w:left w:val="nil"/>
              <w:bottom w:val="single" w:sz="4" w:space="0" w:color="auto"/>
              <w:right w:val="single" w:sz="4" w:space="0" w:color="auto"/>
            </w:tcBorders>
            <w:shd w:val="clear" w:color="000000" w:fill="FFFFFF"/>
            <w:vAlign w:val="center"/>
            <w:hideMark/>
          </w:tcPr>
          <w:p w14:paraId="3FFB18CC"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1EF32FB7" w14:textId="77777777" w:rsidR="00F47A61" w:rsidRPr="00F47A61" w:rsidRDefault="00F47A61" w:rsidP="00F47A61">
            <w:pPr>
              <w:jc w:val="center"/>
              <w:rPr>
                <w:color w:val="000000"/>
                <w:sz w:val="22"/>
                <w:szCs w:val="22"/>
              </w:rPr>
            </w:pPr>
            <w:r w:rsidRPr="00F47A61">
              <w:rPr>
                <w:color w:val="000000"/>
                <w:sz w:val="22"/>
                <w:szCs w:val="22"/>
              </w:rPr>
              <w:t xml:space="preserve">Сверло </w:t>
            </w:r>
            <w:r w:rsidRPr="00F47A61">
              <w:rPr>
                <w:color w:val="000000"/>
                <w:sz w:val="18"/>
                <w:szCs w:val="18"/>
              </w:rPr>
              <w:t xml:space="preserve">1.8/80мм. и 1.0/80 – должно позволять подготавливать отверстия для введения мини винтов для установки пластин ЧЛХ или сеток для </w:t>
            </w:r>
            <w:proofErr w:type="spellStart"/>
            <w:r w:rsidRPr="00F47A61">
              <w:rPr>
                <w:color w:val="000000"/>
                <w:sz w:val="18"/>
                <w:szCs w:val="18"/>
              </w:rPr>
              <w:t>краниопластики</w:t>
            </w:r>
            <w:proofErr w:type="spellEnd"/>
            <w:r w:rsidRPr="00F47A61">
              <w:rPr>
                <w:color w:val="000000"/>
                <w:sz w:val="18"/>
                <w:szCs w:val="18"/>
              </w:rPr>
              <w:t xml:space="preserve"> черепа и должно быть изготовлен из медицинской стали 08Х18Н10 по ГОСТ 5632, 12Х18 по ГОСТ 5632-72.</w:t>
            </w:r>
          </w:p>
        </w:tc>
      </w:tr>
      <w:tr w:rsidR="00F47A61" w:rsidRPr="00F47A61" w14:paraId="125E3360" w14:textId="77777777" w:rsidTr="00F47A61">
        <w:trPr>
          <w:trHeight w:val="102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6C21E80" w14:textId="77777777" w:rsidR="00F47A61" w:rsidRPr="00F47A61" w:rsidRDefault="00F47A61" w:rsidP="00F47A61">
            <w:pPr>
              <w:jc w:val="center"/>
              <w:rPr>
                <w:rFonts w:ascii="Calibri" w:hAnsi="Calibri" w:cs="Calibri"/>
                <w:color w:val="000000"/>
                <w:sz w:val="22"/>
                <w:szCs w:val="22"/>
              </w:rPr>
            </w:pPr>
            <w:r w:rsidRPr="00F47A61">
              <w:rPr>
                <w:rFonts w:ascii="Calibri" w:hAnsi="Calibri" w:cs="Calibri"/>
                <w:color w:val="000000"/>
                <w:sz w:val="22"/>
                <w:szCs w:val="22"/>
              </w:rPr>
              <w:t>65</w:t>
            </w:r>
          </w:p>
        </w:tc>
        <w:tc>
          <w:tcPr>
            <w:tcW w:w="2408" w:type="dxa"/>
            <w:tcBorders>
              <w:top w:val="nil"/>
              <w:left w:val="nil"/>
              <w:bottom w:val="single" w:sz="4" w:space="0" w:color="auto"/>
              <w:right w:val="single" w:sz="4" w:space="0" w:color="auto"/>
            </w:tcBorders>
            <w:shd w:val="clear" w:color="000000" w:fill="FFFFFF"/>
            <w:vAlign w:val="center"/>
            <w:hideMark/>
          </w:tcPr>
          <w:p w14:paraId="7018F754" w14:textId="77777777" w:rsidR="00F47A61" w:rsidRPr="00F47A61" w:rsidRDefault="00F47A61" w:rsidP="00F47A61">
            <w:pPr>
              <w:jc w:val="center"/>
              <w:rPr>
                <w:color w:val="000000"/>
                <w:sz w:val="22"/>
                <w:szCs w:val="22"/>
              </w:rPr>
            </w:pPr>
            <w:r w:rsidRPr="00F47A61">
              <w:rPr>
                <w:color w:val="000000"/>
                <w:sz w:val="22"/>
                <w:szCs w:val="22"/>
              </w:rPr>
              <w:t>Сверло 1.0/80</w:t>
            </w:r>
          </w:p>
        </w:tc>
        <w:tc>
          <w:tcPr>
            <w:tcW w:w="1483" w:type="dxa"/>
            <w:tcBorders>
              <w:top w:val="nil"/>
              <w:left w:val="nil"/>
              <w:bottom w:val="single" w:sz="4" w:space="0" w:color="auto"/>
              <w:right w:val="single" w:sz="4" w:space="0" w:color="auto"/>
            </w:tcBorders>
            <w:shd w:val="clear" w:color="000000" w:fill="FFFFFF"/>
            <w:vAlign w:val="center"/>
            <w:hideMark/>
          </w:tcPr>
          <w:p w14:paraId="08D541C3" w14:textId="77777777" w:rsidR="00F47A61" w:rsidRPr="00F47A61" w:rsidRDefault="00F47A61" w:rsidP="00F47A61">
            <w:pPr>
              <w:jc w:val="center"/>
              <w:rPr>
                <w:color w:val="000000"/>
                <w:sz w:val="22"/>
                <w:szCs w:val="22"/>
              </w:rPr>
            </w:pPr>
            <w:proofErr w:type="spellStart"/>
            <w:r w:rsidRPr="00F47A61">
              <w:rPr>
                <w:color w:val="000000"/>
                <w:sz w:val="22"/>
                <w:szCs w:val="22"/>
              </w:rPr>
              <w:t>шт</w:t>
            </w:r>
            <w:proofErr w:type="spellEnd"/>
          </w:p>
        </w:tc>
        <w:tc>
          <w:tcPr>
            <w:tcW w:w="8759" w:type="dxa"/>
            <w:tcBorders>
              <w:top w:val="nil"/>
              <w:left w:val="nil"/>
              <w:bottom w:val="single" w:sz="4" w:space="0" w:color="auto"/>
              <w:right w:val="single" w:sz="4" w:space="0" w:color="auto"/>
            </w:tcBorders>
            <w:shd w:val="clear" w:color="000000" w:fill="FFFFFF"/>
            <w:vAlign w:val="center"/>
            <w:hideMark/>
          </w:tcPr>
          <w:p w14:paraId="78488D35" w14:textId="77777777" w:rsidR="00F47A61" w:rsidRPr="00F47A61" w:rsidRDefault="00F47A61" w:rsidP="00F47A61">
            <w:pPr>
              <w:jc w:val="center"/>
              <w:rPr>
                <w:color w:val="000000"/>
                <w:sz w:val="22"/>
                <w:szCs w:val="22"/>
              </w:rPr>
            </w:pPr>
            <w:r w:rsidRPr="00F47A61">
              <w:rPr>
                <w:color w:val="000000"/>
                <w:sz w:val="22"/>
                <w:szCs w:val="22"/>
              </w:rPr>
              <w:t xml:space="preserve">Сверло </w:t>
            </w:r>
            <w:r w:rsidRPr="00F47A61">
              <w:rPr>
                <w:color w:val="000000"/>
                <w:sz w:val="18"/>
                <w:szCs w:val="18"/>
              </w:rPr>
              <w:t xml:space="preserve">1.8/80мм. и 1.0/80 – должно позволять подготавливать отверстия для введения мини винтов для установки пластин ЧЛХ или сеток для </w:t>
            </w:r>
            <w:proofErr w:type="spellStart"/>
            <w:r w:rsidRPr="00F47A61">
              <w:rPr>
                <w:color w:val="000000"/>
                <w:sz w:val="18"/>
                <w:szCs w:val="18"/>
              </w:rPr>
              <w:t>краниопластики</w:t>
            </w:r>
            <w:proofErr w:type="spellEnd"/>
            <w:r w:rsidRPr="00F47A61">
              <w:rPr>
                <w:color w:val="000000"/>
                <w:sz w:val="18"/>
                <w:szCs w:val="18"/>
              </w:rPr>
              <w:t xml:space="preserve"> черепа и должно быть изготовлен из медицинской стали 08Х18Н10 по ГОСТ 5632, 12Х18 по ГОСТ 5632-72.</w:t>
            </w:r>
          </w:p>
        </w:tc>
      </w:tr>
    </w:tbl>
    <w:p w14:paraId="4D57834F" w14:textId="77777777" w:rsidR="00075FBF" w:rsidRDefault="00075FBF" w:rsidP="008629D6">
      <w:pPr>
        <w:jc w:val="right"/>
        <w:rPr>
          <w:b/>
          <w:sz w:val="22"/>
          <w:szCs w:val="22"/>
        </w:rPr>
      </w:pPr>
    </w:p>
    <w:p w14:paraId="32CAE2B4" w14:textId="417C01A2" w:rsidR="00075FBF" w:rsidRPr="00C12D02" w:rsidRDefault="00075FBF" w:rsidP="008629D6">
      <w:pPr>
        <w:jc w:val="right"/>
        <w:rPr>
          <w:b/>
          <w:sz w:val="22"/>
          <w:szCs w:val="22"/>
        </w:rPr>
        <w:sectPr w:rsidR="00075FBF" w:rsidRPr="00C12D02" w:rsidSect="00A74588">
          <w:pgSz w:w="16838" w:h="11906" w:orient="landscape"/>
          <w:pgMar w:top="851" w:right="709" w:bottom="851" w:left="1418" w:header="709" w:footer="709" w:gutter="0"/>
          <w:cols w:space="708"/>
          <w:titlePg/>
          <w:docGrid w:linePitch="360"/>
        </w:sectPr>
      </w:pPr>
    </w:p>
    <w:p w14:paraId="2C67E24B" w14:textId="77777777" w:rsidR="00DB04DA" w:rsidRPr="00307A59" w:rsidRDefault="00DB04DA" w:rsidP="00DB04DA">
      <w:pPr>
        <w:jc w:val="right"/>
        <w:rPr>
          <w:bCs/>
          <w:i/>
        </w:rPr>
      </w:pPr>
      <w:r w:rsidRPr="00307A59">
        <w:rPr>
          <w:bCs/>
          <w:i/>
        </w:rPr>
        <w:lastRenderedPageBreak/>
        <w:t xml:space="preserve">Приложение </w:t>
      </w:r>
      <w:r>
        <w:rPr>
          <w:bCs/>
          <w:i/>
        </w:rPr>
        <w:t>3</w:t>
      </w:r>
    </w:p>
    <w:p w14:paraId="286114FD" w14:textId="77777777" w:rsidR="00DB04DA" w:rsidRDefault="00DB04DA" w:rsidP="00DB04DA">
      <w:pPr>
        <w:jc w:val="right"/>
        <w:rPr>
          <w:bCs/>
          <w:i/>
        </w:rPr>
      </w:pPr>
      <w:r w:rsidRPr="00307A59">
        <w:rPr>
          <w:bCs/>
          <w:i/>
        </w:rPr>
        <w:t>к Тендерной документации</w:t>
      </w:r>
    </w:p>
    <w:tbl>
      <w:tblPr>
        <w:tblW w:w="0" w:type="auto"/>
        <w:tblCellSpacing w:w="0" w:type="auto"/>
        <w:tblLook w:val="04A0" w:firstRow="1" w:lastRow="0" w:firstColumn="1" w:lastColumn="0" w:noHBand="0" w:noVBand="1"/>
      </w:tblPr>
      <w:tblGrid>
        <w:gridCol w:w="5689"/>
        <w:gridCol w:w="3978"/>
      </w:tblGrid>
      <w:tr w:rsidR="00DB04DA" w:rsidRPr="00C0511F" w14:paraId="3A91C049" w14:textId="77777777" w:rsidTr="00B11819">
        <w:trPr>
          <w:trHeight w:val="30"/>
          <w:tblCellSpacing w:w="0" w:type="auto"/>
        </w:trPr>
        <w:tc>
          <w:tcPr>
            <w:tcW w:w="5689" w:type="dxa"/>
            <w:tcMar>
              <w:top w:w="15" w:type="dxa"/>
              <w:left w:w="15" w:type="dxa"/>
              <w:bottom w:w="15" w:type="dxa"/>
              <w:right w:w="15" w:type="dxa"/>
            </w:tcMar>
            <w:vAlign w:val="center"/>
          </w:tcPr>
          <w:p w14:paraId="4FA63826" w14:textId="77777777" w:rsidR="00DB04DA" w:rsidRDefault="00DB04DA" w:rsidP="00DB04DA">
            <w:pPr>
              <w:jc w:val="center"/>
            </w:pPr>
            <w:r>
              <w:rPr>
                <w:color w:val="000000"/>
              </w:rPr>
              <w:t> </w:t>
            </w:r>
          </w:p>
        </w:tc>
        <w:tc>
          <w:tcPr>
            <w:tcW w:w="3978" w:type="dxa"/>
            <w:tcMar>
              <w:top w:w="15" w:type="dxa"/>
              <w:left w:w="15" w:type="dxa"/>
              <w:bottom w:w="15" w:type="dxa"/>
              <w:right w:w="15" w:type="dxa"/>
            </w:tcMar>
            <w:vAlign w:val="center"/>
          </w:tcPr>
          <w:p w14:paraId="36C4E4FE" w14:textId="77777777" w:rsidR="00DB04DA" w:rsidRPr="00C0511F" w:rsidRDefault="00DB04DA" w:rsidP="00587E11">
            <w:pPr>
              <w:jc w:val="right"/>
              <w:rPr>
                <w:sz w:val="24"/>
                <w:szCs w:val="24"/>
              </w:rPr>
            </w:pPr>
            <w:r w:rsidRPr="00C0511F">
              <w:rPr>
                <w:color w:val="000000"/>
                <w:sz w:val="24"/>
                <w:szCs w:val="24"/>
              </w:rPr>
              <w:t>(Кому) ___________________</w:t>
            </w:r>
            <w:r w:rsidRPr="00C0511F">
              <w:rPr>
                <w:sz w:val="24"/>
                <w:szCs w:val="24"/>
              </w:rPr>
              <w:br/>
            </w:r>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14:paraId="0CF7E4A3" w14:textId="77777777" w:rsidR="00B11819" w:rsidRPr="00B11819" w:rsidRDefault="00B11819" w:rsidP="00B11819">
      <w:pPr>
        <w:pStyle w:val="3"/>
        <w:shd w:val="clear" w:color="auto" w:fill="FFFFFF"/>
        <w:spacing w:before="225" w:after="135" w:line="390" w:lineRule="atLeast"/>
        <w:textAlignment w:val="baseline"/>
        <w:rPr>
          <w:rFonts w:ascii="Times New Roman" w:hAnsi="Times New Roman" w:cs="Times New Roman"/>
          <w:b w:val="0"/>
          <w:bCs w:val="0"/>
          <w:color w:val="000000"/>
          <w:sz w:val="24"/>
          <w:szCs w:val="24"/>
        </w:rPr>
      </w:pPr>
      <w:r w:rsidRPr="00B11819">
        <w:rPr>
          <w:rFonts w:ascii="Times New Roman" w:hAnsi="Times New Roman" w:cs="Times New Roman"/>
          <w:b w:val="0"/>
          <w:bCs w:val="0"/>
          <w:color w:val="000000"/>
          <w:sz w:val="24"/>
          <w:szCs w:val="24"/>
        </w:rPr>
        <w:t>Заявка на участие в тендере</w:t>
      </w:r>
    </w:p>
    <w:p w14:paraId="1D0AFE23" w14:textId="0AFE9285" w:rsidR="00B11819" w:rsidRPr="00B11819" w:rsidRDefault="00B11819" w:rsidP="00B11819">
      <w:pPr>
        <w:pStyle w:val="af3"/>
        <w:shd w:val="clear" w:color="auto" w:fill="FFFFFF"/>
        <w:spacing w:before="0" w:beforeAutospacing="0" w:after="360" w:afterAutospacing="0" w:line="285" w:lineRule="atLeast"/>
        <w:textAlignment w:val="baseline"/>
        <w:rPr>
          <w:color w:val="000000"/>
        </w:rPr>
      </w:pPr>
      <w:r w:rsidRPr="00B11819">
        <w:rPr>
          <w:color w:val="000000"/>
        </w:rPr>
        <w:t>___________________________________________________</w:t>
      </w:r>
      <w:r w:rsidRPr="00B11819">
        <w:rPr>
          <w:color w:val="000000"/>
        </w:rPr>
        <w:br/>
        <w:t>(наименование потенциального поставщика),</w:t>
      </w:r>
      <w:r w:rsidRPr="00B11819">
        <w:rPr>
          <w:color w:val="000000"/>
        </w:rPr>
        <w:br/>
        <w:t>рассмотрев объявление/ тендерную документацию по проведению тендера №</w:t>
      </w:r>
      <w:r w:rsidRPr="00B11819">
        <w:rPr>
          <w:color w:val="000000"/>
        </w:rPr>
        <w:br/>
        <w:t>__________________________________________________________________,</w:t>
      </w:r>
      <w:r w:rsidRPr="00B11819">
        <w:rPr>
          <w:color w:val="000000"/>
        </w:rPr>
        <w:br/>
        <w:t>(название тендера)</w:t>
      </w:r>
      <w:r w:rsidRPr="00B11819">
        <w:rPr>
          <w:color w:val="000000"/>
        </w:rPr>
        <w:br/>
        <w:t>получение которой настоящим удостоверяется (указывается, если получена</w:t>
      </w:r>
      <w:r w:rsidRPr="00B11819">
        <w:rPr>
          <w:color w:val="000000"/>
        </w:rPr>
        <w:br/>
        <w:t>тендерная документация), настоящей</w:t>
      </w:r>
      <w:r w:rsidRPr="00B11819">
        <w:rPr>
          <w:color w:val="000000"/>
        </w:rPr>
        <w:br/>
        <w:t>заявкой выражает согласие осуществить поставку лекарственных средств</w:t>
      </w:r>
      <w:r w:rsidRPr="00B11819">
        <w:rPr>
          <w:color w:val="000000"/>
        </w:rPr>
        <w:br/>
        <w:t>/медицинских изделий/фармацевтических услуг в соответствии с условиями</w:t>
      </w:r>
      <w:r w:rsidRPr="00B11819">
        <w:rPr>
          <w:color w:val="000000"/>
        </w:rPr>
        <w:br/>
        <w:t>объявления/тендерной документацией по следующим лотам:</w:t>
      </w:r>
      <w:r w:rsidRPr="00B11819">
        <w:rPr>
          <w:color w:val="000000"/>
        </w:rPr>
        <w:br/>
        <w:t>1) ________________ (номер лота) ____________________________________</w:t>
      </w:r>
      <w:r w:rsidRPr="00B11819">
        <w:rPr>
          <w:color w:val="000000"/>
        </w:rPr>
        <w:br/>
        <w:t>(подробное описание лекарственных средств/медицинских изделий/</w:t>
      </w:r>
      <w:r w:rsidRPr="00B11819">
        <w:rPr>
          <w:color w:val="000000"/>
        </w:rPr>
        <w:br/>
        <w:t>фармацевтических услуг)</w:t>
      </w:r>
      <w:r w:rsidRPr="00B11819">
        <w:rPr>
          <w:color w:val="000000"/>
        </w:rPr>
        <w:br/>
        <w:t>2) __________________ (номер лота) __________________________________</w:t>
      </w:r>
      <w:r w:rsidRPr="00B11819">
        <w:rPr>
          <w:color w:val="000000"/>
        </w:rPr>
        <w:br/>
        <w:t>(подробное описание лекарственных средств/медицинских изделий/</w:t>
      </w:r>
      <w:r w:rsidRPr="00B11819">
        <w:rPr>
          <w:color w:val="000000"/>
        </w:rPr>
        <w:br/>
        <w:t>фармацевтических услуг)</w:t>
      </w:r>
      <w:r w:rsidRPr="00B11819">
        <w:rPr>
          <w:color w:val="000000"/>
        </w:rPr>
        <w:br/>
        <w:t>в соответствии с условиями, правил организации и проведения закупа лекарственных</w:t>
      </w:r>
      <w:r w:rsidRPr="00B11819">
        <w:rPr>
          <w:color w:val="000000"/>
        </w:rPr>
        <w:br/>
        <w:t>средств, медицинских изделий и специализированных лечебных продуктов в рамках</w:t>
      </w:r>
      <w:r w:rsidRPr="00B11819">
        <w:rPr>
          <w:color w:val="000000"/>
        </w:rPr>
        <w:br/>
        <w:t>гарантированного объема бесплатной медицинской помощи, дополнительного объема</w:t>
      </w:r>
      <w:r w:rsidRPr="00B11819">
        <w:rPr>
          <w:color w:val="000000"/>
        </w:rPr>
        <w:br/>
        <w:t>медицинской помощи для лиц, содержащихся в следственных изоляторах</w:t>
      </w:r>
      <w:r w:rsidRPr="00B11819">
        <w:rPr>
          <w:color w:val="000000"/>
        </w:rPr>
        <w:br/>
        <w:t>и учреждениях уголовно-исполнительной (пенитенциарной) системы, за счет</w:t>
      </w:r>
      <w:r w:rsidRPr="00B11819">
        <w:rPr>
          <w:color w:val="000000"/>
        </w:rPr>
        <w:br/>
        <w:t>бюджетных средств и (или) в системе обязательного социального медицинского</w:t>
      </w:r>
      <w:r w:rsidRPr="00B11819">
        <w:rPr>
          <w:color w:val="000000"/>
        </w:rPr>
        <w:br/>
        <w:t>страхования, фармацевтических услуг (далее – Правила).</w:t>
      </w:r>
      <w:r w:rsidRPr="00B11819">
        <w:rPr>
          <w:color w:val="000000"/>
        </w:rPr>
        <w:br/>
        <w:t>Потенциальный поставщик подтверждает, что ознакомлен с условиями,</w:t>
      </w:r>
      <w:r w:rsidRPr="00B11819">
        <w:rPr>
          <w:color w:val="000000"/>
        </w:rPr>
        <w:br/>
        <w:t>предусмотренными Правилами, и осведомлен об ответственности за предоставление</w:t>
      </w:r>
      <w:r w:rsidRPr="00B11819">
        <w:rPr>
          <w:color w:val="000000"/>
        </w:rPr>
        <w:br/>
        <w:t>конкурсной комиссии недостоверных сведений о своей правомочности,</w:t>
      </w:r>
      <w:r w:rsidRPr="00B11819">
        <w:rPr>
          <w:color w:val="000000"/>
        </w:rPr>
        <w:br/>
        <w:t>квалификации, качественных и иных характеристиках поставки медицинской</w:t>
      </w:r>
      <w:r w:rsidRPr="00B11819">
        <w:rPr>
          <w:color w:val="000000"/>
        </w:rPr>
        <w:br/>
        <w:t>техники, а также иных ограничениях, предусмотренных действующим</w:t>
      </w:r>
      <w:r w:rsidRPr="00B11819">
        <w:rPr>
          <w:color w:val="000000"/>
        </w:rPr>
        <w:br/>
        <w:t>законодательством Республики Казахстан.</w:t>
      </w:r>
      <w:r w:rsidRPr="00B11819">
        <w:rPr>
          <w:color w:val="000000"/>
        </w:rPr>
        <w:br/>
        <w:t>Потенциальный поставщик подтверждает достоверность сведений в данной заявке</w:t>
      </w:r>
      <w:r w:rsidRPr="00B11819">
        <w:rPr>
          <w:color w:val="000000"/>
        </w:rPr>
        <w:br/>
        <w:t>и прилагаемых к ней документов:</w:t>
      </w:r>
    </w:p>
    <w:tbl>
      <w:tblPr>
        <w:tblW w:w="829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806"/>
        <w:gridCol w:w="3939"/>
        <w:gridCol w:w="2552"/>
      </w:tblGrid>
      <w:tr w:rsidR="00B11819" w:rsidRPr="00B11819" w14:paraId="3A682C17"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442AC"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 п\п</w:t>
            </w: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3E9365"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Наименование документа</w:t>
            </w: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A94FD3"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Количество листов</w:t>
            </w:r>
          </w:p>
        </w:tc>
      </w:tr>
      <w:tr w:rsidR="00B11819" w:rsidRPr="00B11819" w14:paraId="4092D7E8" w14:textId="77777777" w:rsidTr="00B11819">
        <w:trPr>
          <w:trHeight w:val="3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705169" w14:textId="77777777" w:rsidR="00B11819" w:rsidRPr="00B11819" w:rsidRDefault="00B11819">
            <w:pPr>
              <w:rPr>
                <w:color w:val="000000"/>
                <w:sz w:val="24"/>
                <w:szCs w:val="24"/>
              </w:rPr>
            </w:pP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007ED" w14:textId="77777777" w:rsidR="00B11819" w:rsidRPr="00B11819" w:rsidRDefault="00B11819">
            <w:pPr>
              <w:rPr>
                <w:color w:val="000000"/>
                <w:sz w:val="24"/>
                <w:szCs w:val="24"/>
              </w:rPr>
            </w:pP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6D06AF" w14:textId="77777777" w:rsidR="00B11819" w:rsidRPr="00B11819" w:rsidRDefault="00B11819">
            <w:pPr>
              <w:rPr>
                <w:color w:val="000000"/>
                <w:sz w:val="24"/>
                <w:szCs w:val="24"/>
              </w:rPr>
            </w:pPr>
          </w:p>
          <w:p w14:paraId="6CA63D84" w14:textId="4F03211A" w:rsidR="00B11819" w:rsidRPr="00B11819" w:rsidRDefault="00B11819">
            <w:pPr>
              <w:rPr>
                <w:color w:val="000000"/>
                <w:sz w:val="24"/>
                <w:szCs w:val="24"/>
              </w:rPr>
            </w:pPr>
          </w:p>
        </w:tc>
      </w:tr>
    </w:tbl>
    <w:p w14:paraId="5C71A8EF" w14:textId="77777777" w:rsidR="00B11819" w:rsidRPr="00B11819" w:rsidRDefault="00B11819" w:rsidP="00B11819">
      <w:pPr>
        <w:pStyle w:val="af3"/>
        <w:shd w:val="clear" w:color="auto" w:fill="FFFFFF"/>
        <w:spacing w:before="0" w:beforeAutospacing="0" w:after="360" w:afterAutospacing="0" w:line="285" w:lineRule="atLeast"/>
        <w:textAlignment w:val="baseline"/>
        <w:rPr>
          <w:color w:val="000000"/>
        </w:rPr>
      </w:pPr>
      <w:r w:rsidRPr="00B11819">
        <w:rPr>
          <w:color w:val="000000"/>
        </w:rPr>
        <w:t>      Настоящая заявка действует до подведения итогов тендера.</w:t>
      </w:r>
      <w:r w:rsidRPr="00B11819">
        <w:rPr>
          <w:color w:val="000000"/>
        </w:rPr>
        <w:br/>
        <w:t>Должность, Ф.И.О. (при его наличии) и подпись лица, имеющего полномочия</w:t>
      </w:r>
      <w:r w:rsidRPr="00B11819">
        <w:rPr>
          <w:color w:val="000000"/>
        </w:rPr>
        <w:br/>
        <w:t>подписать тендерную заявку от имени и по поручению</w:t>
      </w:r>
      <w:r w:rsidRPr="00B11819">
        <w:rPr>
          <w:color w:val="000000"/>
        </w:rPr>
        <w:br/>
        <w:t>___________________________ (наименование потенциального поставщика)</w:t>
      </w:r>
    </w:p>
    <w:tbl>
      <w:tblPr>
        <w:tblW w:w="13380" w:type="dxa"/>
        <w:shd w:val="clear" w:color="auto" w:fill="FFFFFF"/>
        <w:tblCellMar>
          <w:left w:w="0" w:type="dxa"/>
          <w:right w:w="0" w:type="dxa"/>
        </w:tblCellMar>
        <w:tblLook w:val="04A0" w:firstRow="1" w:lastRow="0" w:firstColumn="1" w:lastColumn="0" w:noHBand="0" w:noVBand="1"/>
      </w:tblPr>
      <w:tblGrid>
        <w:gridCol w:w="6810"/>
        <w:gridCol w:w="6570"/>
      </w:tblGrid>
      <w:tr w:rsidR="00B11819" w14:paraId="3D2F6569" w14:textId="77777777" w:rsidTr="00B11819">
        <w:tc>
          <w:tcPr>
            <w:tcW w:w="0" w:type="auto"/>
            <w:tcBorders>
              <w:top w:val="nil"/>
              <w:left w:val="nil"/>
              <w:bottom w:val="nil"/>
              <w:right w:val="nil"/>
            </w:tcBorders>
            <w:shd w:val="clear" w:color="auto" w:fill="auto"/>
            <w:tcMar>
              <w:top w:w="45" w:type="dxa"/>
              <w:left w:w="75" w:type="dxa"/>
              <w:bottom w:w="45" w:type="dxa"/>
              <w:right w:w="75" w:type="dxa"/>
            </w:tcMar>
            <w:hideMark/>
          </w:tcPr>
          <w:p w14:paraId="0F6AC7DF"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0E8270D5"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"___" _______ 20__г.</w:t>
            </w:r>
          </w:p>
        </w:tc>
      </w:tr>
    </w:tbl>
    <w:p w14:paraId="65B60C0F" w14:textId="77777777" w:rsidR="00DB04DA" w:rsidRPr="00C0511F" w:rsidRDefault="00DB04DA" w:rsidP="00DB04DA">
      <w:pPr>
        <w:jc w:val="right"/>
        <w:rPr>
          <w:bCs/>
          <w:i/>
          <w:sz w:val="24"/>
          <w:szCs w:val="24"/>
        </w:rPr>
      </w:pPr>
      <w:r w:rsidRPr="00C0511F">
        <w:rPr>
          <w:bCs/>
          <w:i/>
          <w:sz w:val="24"/>
          <w:szCs w:val="24"/>
        </w:rPr>
        <w:lastRenderedPageBreak/>
        <w:t>Приложение 4</w:t>
      </w:r>
    </w:p>
    <w:p w14:paraId="13F9912A" w14:textId="77777777" w:rsidR="00DB04DA" w:rsidRPr="00C0511F" w:rsidRDefault="00DB04DA" w:rsidP="00DB04DA">
      <w:pPr>
        <w:jc w:val="right"/>
        <w:rPr>
          <w:bCs/>
          <w:i/>
          <w:sz w:val="24"/>
          <w:szCs w:val="24"/>
        </w:rPr>
      </w:pPr>
      <w:r w:rsidRPr="00C0511F">
        <w:rPr>
          <w:bCs/>
          <w:i/>
          <w:sz w:val="24"/>
          <w:szCs w:val="24"/>
        </w:rPr>
        <w:t>к Тендерной документации</w:t>
      </w:r>
    </w:p>
    <w:p w14:paraId="6842B971" w14:textId="77777777" w:rsidR="00DB04DA" w:rsidRPr="00C0511F" w:rsidRDefault="00DB04DA" w:rsidP="00DB04DA">
      <w:pPr>
        <w:pStyle w:val="j15"/>
        <w:shd w:val="clear" w:color="auto" w:fill="FFFFFF"/>
        <w:spacing w:before="0" w:beforeAutospacing="0" w:after="0" w:afterAutospacing="0"/>
        <w:ind w:firstLine="6804"/>
        <w:jc w:val="right"/>
        <w:textAlignment w:val="baseline"/>
      </w:pPr>
    </w:p>
    <w:p w14:paraId="62D1254D" w14:textId="77777777"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14:paraId="0C90E17A" w14:textId="77777777" w:rsidR="00DB04DA" w:rsidRPr="00C0511F" w:rsidRDefault="00DB04DA" w:rsidP="00DB04DA">
      <w:pPr>
        <w:pStyle w:val="j13"/>
        <w:shd w:val="clear" w:color="auto" w:fill="FFFFFF"/>
        <w:spacing w:before="0" w:beforeAutospacing="0" w:after="0" w:afterAutospacing="0"/>
        <w:ind w:firstLine="403"/>
        <w:textAlignment w:val="baseline"/>
      </w:pPr>
    </w:p>
    <w:p w14:paraId="2D26CB61" w14:textId="77777777" w:rsidR="00DB04DA" w:rsidRPr="00C0511F" w:rsidRDefault="00DB04DA" w:rsidP="00DB04DA">
      <w:pPr>
        <w:jc w:val="center"/>
        <w:rPr>
          <w:sz w:val="24"/>
          <w:szCs w:val="24"/>
        </w:rPr>
      </w:pPr>
      <w:bookmarkStart w:id="12" w:name="_Hlk185863938"/>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9"/>
        <w:gridCol w:w="1261"/>
        <w:gridCol w:w="2250"/>
        <w:gridCol w:w="2363"/>
        <w:gridCol w:w="1035"/>
      </w:tblGrid>
      <w:tr w:rsidR="00DB04DA" w:rsidRPr="00C0511F" w14:paraId="0C3BBA96"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51BB5" w14:textId="77777777"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4D5EF" w14:textId="77777777"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FE9E0" w14:textId="77777777"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BE4C2" w14:textId="77777777"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3AAAA" w14:textId="77777777"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6FA79" w14:textId="77777777"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spellStart"/>
            <w:proofErr w:type="gramStart"/>
            <w:r w:rsidRPr="00C0511F">
              <w:rPr>
                <w:color w:val="000000"/>
                <w:sz w:val="24"/>
                <w:szCs w:val="24"/>
              </w:rPr>
              <w:t>засвидетельство</w:t>
            </w:r>
            <w:proofErr w:type="spellEnd"/>
            <w:r w:rsidRPr="00C0511F">
              <w:rPr>
                <w:color w:val="000000"/>
                <w:sz w:val="24"/>
                <w:szCs w:val="24"/>
              </w:rPr>
              <w:t>-ванная</w:t>
            </w:r>
            <w:proofErr w:type="gramEnd"/>
            <w:r w:rsidRPr="00C0511F">
              <w:rPr>
                <w:color w:val="000000"/>
                <w:sz w:val="24"/>
                <w:szCs w:val="24"/>
              </w:rPr>
              <w:t xml:space="preserve">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3CF12" w14:textId="77777777"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14:paraId="013A9A13"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1C62F" w14:textId="77777777" w:rsidR="00DB04DA" w:rsidRPr="00C0511F" w:rsidRDefault="00DB04DA" w:rsidP="00DB04DA">
            <w:pPr>
              <w:spacing w:after="20"/>
              <w:ind w:left="20"/>
              <w:jc w:val="both"/>
              <w:rPr>
                <w:sz w:val="24"/>
                <w:szCs w:val="24"/>
              </w:rPr>
            </w:pPr>
          </w:p>
          <w:p w14:paraId="29CCF409"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BAB385" w14:textId="77777777" w:rsidR="00DB04DA" w:rsidRPr="00C0511F" w:rsidRDefault="00DB04DA" w:rsidP="00DB04DA">
            <w:pPr>
              <w:spacing w:after="20"/>
              <w:ind w:left="20"/>
              <w:jc w:val="both"/>
              <w:rPr>
                <w:sz w:val="24"/>
                <w:szCs w:val="24"/>
              </w:rPr>
            </w:pPr>
          </w:p>
          <w:p w14:paraId="3385BC46" w14:textId="77777777"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4A3CB" w14:textId="77777777" w:rsidR="00DB04DA" w:rsidRPr="00C0511F" w:rsidRDefault="00DB04DA" w:rsidP="00DB04DA">
            <w:pPr>
              <w:spacing w:after="20"/>
              <w:ind w:left="20"/>
              <w:jc w:val="both"/>
              <w:rPr>
                <w:sz w:val="24"/>
                <w:szCs w:val="24"/>
              </w:rPr>
            </w:pPr>
          </w:p>
          <w:p w14:paraId="5D5C7ED5"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A9449" w14:textId="77777777" w:rsidR="00DB04DA" w:rsidRPr="00C0511F" w:rsidRDefault="00DB04DA" w:rsidP="00DB04DA">
            <w:pPr>
              <w:spacing w:after="20"/>
              <w:ind w:left="20"/>
              <w:jc w:val="both"/>
              <w:rPr>
                <w:sz w:val="24"/>
                <w:szCs w:val="24"/>
              </w:rPr>
            </w:pPr>
          </w:p>
          <w:p w14:paraId="3997855E" w14:textId="77777777"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4409E" w14:textId="77777777" w:rsidR="00DB04DA" w:rsidRPr="00C0511F" w:rsidRDefault="00DB04DA" w:rsidP="00DB04DA">
            <w:pPr>
              <w:spacing w:after="20"/>
              <w:ind w:left="20"/>
              <w:jc w:val="both"/>
              <w:rPr>
                <w:sz w:val="24"/>
                <w:szCs w:val="24"/>
              </w:rPr>
            </w:pPr>
          </w:p>
          <w:p w14:paraId="438F9C3B" w14:textId="77777777"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94B10" w14:textId="77777777" w:rsidR="00DB04DA" w:rsidRPr="00C0511F" w:rsidRDefault="00DB04DA" w:rsidP="00DB04DA">
            <w:pPr>
              <w:spacing w:after="20"/>
              <w:ind w:left="20"/>
              <w:jc w:val="both"/>
              <w:rPr>
                <w:sz w:val="24"/>
                <w:szCs w:val="24"/>
              </w:rPr>
            </w:pPr>
          </w:p>
          <w:p w14:paraId="1D719788" w14:textId="77777777"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EF37B" w14:textId="77777777" w:rsidR="00DB04DA" w:rsidRPr="00C0511F" w:rsidRDefault="00DB04DA" w:rsidP="00DB04DA">
            <w:pPr>
              <w:spacing w:after="20"/>
              <w:ind w:left="20"/>
              <w:jc w:val="both"/>
              <w:rPr>
                <w:sz w:val="24"/>
                <w:szCs w:val="24"/>
              </w:rPr>
            </w:pPr>
          </w:p>
          <w:p w14:paraId="035F7C92" w14:textId="77777777" w:rsidR="00DB04DA" w:rsidRPr="00C0511F" w:rsidRDefault="00DB04DA" w:rsidP="00DB04DA">
            <w:pPr>
              <w:spacing w:after="20"/>
              <w:ind w:left="20"/>
              <w:jc w:val="both"/>
              <w:rPr>
                <w:sz w:val="24"/>
                <w:szCs w:val="24"/>
              </w:rPr>
            </w:pPr>
          </w:p>
        </w:tc>
      </w:tr>
      <w:tr w:rsidR="00DB04DA" w:rsidRPr="00C0511F" w14:paraId="134045E1"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3584BF" w14:textId="77777777" w:rsidR="00DB04DA" w:rsidRPr="00C0511F" w:rsidRDefault="00DB04DA" w:rsidP="00DB04DA">
            <w:pPr>
              <w:spacing w:after="20"/>
              <w:ind w:left="20"/>
              <w:jc w:val="both"/>
              <w:rPr>
                <w:sz w:val="24"/>
                <w:szCs w:val="24"/>
              </w:rPr>
            </w:pPr>
          </w:p>
          <w:p w14:paraId="603275EB"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29835" w14:textId="77777777" w:rsidR="00DB04DA" w:rsidRPr="00C0511F" w:rsidRDefault="00DB04DA" w:rsidP="00DB04DA">
            <w:pPr>
              <w:spacing w:after="20"/>
              <w:ind w:left="20"/>
              <w:jc w:val="both"/>
              <w:rPr>
                <w:sz w:val="24"/>
                <w:szCs w:val="24"/>
              </w:rPr>
            </w:pPr>
          </w:p>
          <w:p w14:paraId="31F5E8F2" w14:textId="77777777"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64E87" w14:textId="77777777" w:rsidR="00DB04DA" w:rsidRPr="00C0511F" w:rsidRDefault="00DB04DA" w:rsidP="00DB04DA">
            <w:pPr>
              <w:spacing w:after="20"/>
              <w:ind w:left="20"/>
              <w:jc w:val="both"/>
              <w:rPr>
                <w:sz w:val="24"/>
                <w:szCs w:val="24"/>
              </w:rPr>
            </w:pPr>
          </w:p>
          <w:p w14:paraId="212F56E1"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4B44E" w14:textId="77777777" w:rsidR="00DB04DA" w:rsidRPr="00C0511F" w:rsidRDefault="00DB04DA" w:rsidP="00DB04DA">
            <w:pPr>
              <w:spacing w:after="20"/>
              <w:ind w:left="20"/>
              <w:jc w:val="both"/>
              <w:rPr>
                <w:sz w:val="24"/>
                <w:szCs w:val="24"/>
              </w:rPr>
            </w:pPr>
          </w:p>
          <w:p w14:paraId="0B25E184" w14:textId="77777777"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93BE0" w14:textId="77777777" w:rsidR="00DB04DA" w:rsidRPr="00C0511F" w:rsidRDefault="00DB04DA" w:rsidP="00DB04DA">
            <w:pPr>
              <w:spacing w:after="20"/>
              <w:ind w:left="20"/>
              <w:jc w:val="both"/>
              <w:rPr>
                <w:sz w:val="24"/>
                <w:szCs w:val="24"/>
              </w:rPr>
            </w:pPr>
          </w:p>
          <w:p w14:paraId="5F8ADFAF" w14:textId="77777777"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41836" w14:textId="77777777" w:rsidR="00DB04DA" w:rsidRPr="00C0511F" w:rsidRDefault="00DB04DA" w:rsidP="00DB04DA">
            <w:pPr>
              <w:spacing w:after="20"/>
              <w:ind w:left="20"/>
              <w:jc w:val="both"/>
              <w:rPr>
                <w:sz w:val="24"/>
                <w:szCs w:val="24"/>
              </w:rPr>
            </w:pPr>
          </w:p>
          <w:p w14:paraId="3111AF14" w14:textId="77777777"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655A1" w14:textId="77777777" w:rsidR="00DB04DA" w:rsidRPr="00C0511F" w:rsidRDefault="00DB04DA" w:rsidP="00DB04DA">
            <w:pPr>
              <w:spacing w:after="20"/>
              <w:ind w:left="20"/>
              <w:jc w:val="both"/>
              <w:rPr>
                <w:sz w:val="24"/>
                <w:szCs w:val="24"/>
              </w:rPr>
            </w:pPr>
          </w:p>
          <w:p w14:paraId="6CBFC047" w14:textId="77777777" w:rsidR="00DB04DA" w:rsidRPr="00C0511F" w:rsidRDefault="00DB04DA" w:rsidP="00DB04DA">
            <w:pPr>
              <w:spacing w:after="20"/>
              <w:ind w:left="20"/>
              <w:jc w:val="both"/>
              <w:rPr>
                <w:sz w:val="24"/>
                <w:szCs w:val="24"/>
              </w:rPr>
            </w:pPr>
          </w:p>
        </w:tc>
      </w:tr>
      <w:bookmarkEnd w:id="12"/>
    </w:tbl>
    <w:p w14:paraId="23C57360" w14:textId="77777777" w:rsidR="00DB04DA" w:rsidRPr="00C0511F" w:rsidRDefault="00DB04DA" w:rsidP="00DB04DA">
      <w:pPr>
        <w:pStyle w:val="j13"/>
        <w:shd w:val="clear" w:color="auto" w:fill="FFFFFF"/>
        <w:spacing w:before="0" w:beforeAutospacing="0" w:after="0" w:afterAutospacing="0"/>
        <w:ind w:firstLine="403"/>
        <w:textAlignment w:val="baseline"/>
      </w:pPr>
    </w:p>
    <w:p w14:paraId="68E7EAE9" w14:textId="77777777" w:rsidR="00DB04DA" w:rsidRPr="00C0511F" w:rsidRDefault="00DB04DA" w:rsidP="00DB04DA">
      <w:pPr>
        <w:pStyle w:val="j13"/>
        <w:shd w:val="clear" w:color="auto" w:fill="FFFFFF"/>
        <w:spacing w:before="0" w:beforeAutospacing="0" w:after="0" w:afterAutospacing="0"/>
        <w:ind w:firstLine="403"/>
        <w:textAlignment w:val="baseline"/>
      </w:pPr>
    </w:p>
    <w:p w14:paraId="242BDFF6" w14:textId="77777777"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14:paraId="423BA8C0" w14:textId="77777777" w:rsidR="00DB04DA" w:rsidRDefault="00DB04DA" w:rsidP="00DB04DA">
      <w:pPr>
        <w:pStyle w:val="j13"/>
        <w:shd w:val="clear" w:color="auto" w:fill="FFFFFF"/>
        <w:spacing w:before="0" w:beforeAutospacing="0" w:after="0" w:afterAutospacing="0"/>
        <w:ind w:firstLine="403"/>
        <w:textAlignment w:val="baseline"/>
      </w:pPr>
    </w:p>
    <w:p w14:paraId="05C59310" w14:textId="77777777" w:rsidR="00DB04DA" w:rsidRDefault="00DB04DA" w:rsidP="00DB04DA">
      <w:pPr>
        <w:pStyle w:val="j13"/>
        <w:shd w:val="clear" w:color="auto" w:fill="FFFFFF"/>
        <w:spacing w:before="0" w:beforeAutospacing="0" w:after="0" w:afterAutospacing="0"/>
        <w:ind w:firstLine="403"/>
        <w:textAlignment w:val="baseline"/>
      </w:pPr>
    </w:p>
    <w:p w14:paraId="07A780F7" w14:textId="77777777" w:rsidR="00DB04DA" w:rsidRPr="00B664AE" w:rsidRDefault="00DB04DA" w:rsidP="00DB04DA">
      <w:pPr>
        <w:pStyle w:val="j13"/>
        <w:shd w:val="clear" w:color="auto" w:fill="FFFFFF"/>
        <w:spacing w:before="0" w:beforeAutospacing="0" w:after="0" w:afterAutospacing="0"/>
        <w:ind w:firstLine="403"/>
        <w:textAlignment w:val="baseline"/>
      </w:pPr>
    </w:p>
    <w:p w14:paraId="400B4764" w14:textId="77777777" w:rsidR="00DB04DA" w:rsidRPr="00B664AE" w:rsidRDefault="00DB04DA" w:rsidP="00DB04DA">
      <w:pPr>
        <w:pStyle w:val="j13"/>
        <w:shd w:val="clear" w:color="auto" w:fill="FFFFFF"/>
        <w:spacing w:before="0" w:beforeAutospacing="0" w:after="0" w:afterAutospacing="0"/>
        <w:ind w:firstLine="403"/>
        <w:textAlignment w:val="baseline"/>
      </w:pPr>
    </w:p>
    <w:p w14:paraId="0BBEA1F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2B595ED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E99636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D886BAB"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59770DC"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4DD19DE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DA4B6F5"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30BCCBE"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6BA52B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5031696"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2863A81"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27F41AD"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47076962"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02629EC9"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C7231C1"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3EB7D73"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5C38886E"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FD6D42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F94CC9A"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A7A2F4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C73751A"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14:paraId="746051E4" w14:textId="77777777" w:rsidR="00DB04DA" w:rsidRPr="00ED2FCB" w:rsidRDefault="00DB04DA" w:rsidP="00DB04DA">
      <w:pPr>
        <w:jc w:val="right"/>
        <w:rPr>
          <w:bCs/>
          <w:i/>
          <w:sz w:val="22"/>
          <w:szCs w:val="22"/>
        </w:rPr>
      </w:pPr>
      <w:r w:rsidRPr="00ED2FCB">
        <w:rPr>
          <w:bCs/>
          <w:i/>
          <w:sz w:val="22"/>
          <w:szCs w:val="22"/>
        </w:rPr>
        <w:lastRenderedPageBreak/>
        <w:t>Приложение 5</w:t>
      </w:r>
    </w:p>
    <w:p w14:paraId="2E3283F3" w14:textId="77777777" w:rsidR="00DB04DA" w:rsidRPr="00ED2FCB" w:rsidRDefault="00DB04DA" w:rsidP="00DB04DA">
      <w:pPr>
        <w:jc w:val="right"/>
        <w:rPr>
          <w:bCs/>
          <w:i/>
          <w:sz w:val="22"/>
          <w:szCs w:val="22"/>
        </w:rPr>
      </w:pPr>
      <w:r w:rsidRPr="00ED2FCB">
        <w:rPr>
          <w:bCs/>
          <w:i/>
          <w:sz w:val="22"/>
          <w:szCs w:val="22"/>
        </w:rPr>
        <w:t>к Тендерной документации</w:t>
      </w:r>
    </w:p>
    <w:p w14:paraId="1125A69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Ценовое предложение потенциального поставщика</w:t>
      </w:r>
      <w:r w:rsidRPr="00B11819">
        <w:rPr>
          <w:color w:val="000000"/>
          <w:sz w:val="22"/>
          <w:szCs w:val="22"/>
        </w:rPr>
        <w:br/>
        <w:t>__________________________________________________________</w:t>
      </w:r>
      <w:r w:rsidRPr="00B11819">
        <w:rPr>
          <w:color w:val="000000"/>
          <w:sz w:val="22"/>
          <w:szCs w:val="22"/>
        </w:rPr>
        <w:br/>
        <w:t>(наименование потенциального поставщика)</w:t>
      </w:r>
      <w:r w:rsidRPr="00B11819">
        <w:rPr>
          <w:color w:val="000000"/>
          <w:sz w:val="22"/>
          <w:szCs w:val="22"/>
        </w:rPr>
        <w:br/>
        <w:t>на поставку лекарственного средства и (или) медицинского изделия</w:t>
      </w:r>
    </w:p>
    <w:p w14:paraId="6C757D0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 закупа ____________ Способ закупа ____________ Лот № _____________</w:t>
      </w:r>
    </w:p>
    <w:tbl>
      <w:tblPr>
        <w:tblW w:w="956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28"/>
        <w:gridCol w:w="6493"/>
        <w:gridCol w:w="2547"/>
      </w:tblGrid>
      <w:tr w:rsidR="00B11819" w:rsidRPr="00B11819" w14:paraId="083E08F5"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4B0F0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п/п</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8D298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Содержание ценового предложения на поставку лекарственного средства/медицинского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7F2F1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Содержание</w:t>
            </w:r>
            <w:r w:rsidRPr="00B11819">
              <w:rPr>
                <w:color w:val="000000"/>
                <w:sz w:val="22"/>
                <w:szCs w:val="22"/>
              </w:rPr>
              <w:br/>
              <w:t>(для заполнения потенциальным поставщиком)</w:t>
            </w:r>
          </w:p>
        </w:tc>
      </w:tr>
      <w:tr w:rsidR="00B11819" w:rsidRPr="00B11819" w14:paraId="55A4D2CE"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EA47B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CD1CF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Наименование лекарственного средства или медицинского изделия (международное непатентованное название или состав)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DD8E32"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5A4BA19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37FCF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F1025A" w14:textId="61706FDE" w:rsidR="00B11819" w:rsidRPr="00B11819" w:rsidRDefault="00B11819" w:rsidP="00B11819">
            <w:pPr>
              <w:pStyle w:val="af3"/>
              <w:shd w:val="clear" w:color="auto" w:fill="FFFFFF"/>
              <w:tabs>
                <w:tab w:val="center" w:pos="5041"/>
              </w:tabs>
              <w:spacing w:before="0" w:beforeAutospacing="0" w:after="0" w:afterAutospacing="0" w:line="285" w:lineRule="atLeast"/>
              <w:textAlignment w:val="baseline"/>
              <w:rPr>
                <w:color w:val="000000"/>
                <w:sz w:val="22"/>
                <w:szCs w:val="22"/>
              </w:rPr>
            </w:pPr>
            <w:r w:rsidRPr="00B11819">
              <w:rPr>
                <w:color w:val="000000"/>
                <w:sz w:val="22"/>
                <w:szCs w:val="22"/>
              </w:rPr>
              <w:t>Характеристика</w:t>
            </w:r>
            <w:r>
              <w:rPr>
                <w:color w:val="000000"/>
                <w:sz w:val="22"/>
                <w:szCs w:val="22"/>
              </w:rPr>
              <w:tab/>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F3F003"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534728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8228E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79E46"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Единица измерения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2FCF6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E8E5BC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1A1277"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431F4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Регистрационного удостоверения (удостоверений)/разрешения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1465B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808886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6362F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5</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D7916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Торговое наименование лекарственного средства или 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F17B01"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4F57B02"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65328F"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6</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513D56"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Лекарственная форма/характеристика (форма выпуска)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AAFE9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786FD8D9"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7CF69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7</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0D9451"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Единица измерения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FFB28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32BEE5A"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DF02E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8</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7E49EF"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Производитель,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E7015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D12693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63DAE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9</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D25C9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Страна происхождения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37B472"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30C936A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5AF06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10</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C519F3"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Фасовка (количество единиц измерения в упаковке)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814F3A"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7336FE20"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4211D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B40E6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9A157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w:t>
            </w:r>
          </w:p>
        </w:tc>
      </w:tr>
      <w:tr w:rsidR="00B11819" w:rsidRPr="00B11819" w14:paraId="58EBA376"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C007CA"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F7951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Количество в единицах измерения (объем)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1F82D9"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9124C4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EABD8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75F82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EB42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03D50533"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043EC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8C74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График поставки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320C7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p w14:paraId="3F142B7C" w14:textId="53E68EDA"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bl>
    <w:p w14:paraId="1E351E2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 цена потенциального поставщика/цена с учетом наценки Единого дистрибьютора</w:t>
      </w:r>
      <w:r w:rsidRPr="00B11819">
        <w:rPr>
          <w:color w:val="000000"/>
          <w:sz w:val="22"/>
          <w:szCs w:val="22"/>
        </w:rPr>
        <w:br/>
        <w:t>Дата "___" ____________ 20___ г.</w:t>
      </w:r>
      <w:r w:rsidRPr="00B11819">
        <w:rPr>
          <w:color w:val="000000"/>
          <w:sz w:val="22"/>
          <w:szCs w:val="22"/>
        </w:rPr>
        <w:br/>
        <w:t>Должность, Ф.И.О. (при его наличии) _________________ ____________</w:t>
      </w:r>
      <w:r w:rsidRPr="00B11819">
        <w:rPr>
          <w:color w:val="000000"/>
          <w:sz w:val="22"/>
          <w:szCs w:val="22"/>
        </w:rPr>
        <w:br/>
        <w:t>Подпись _________</w:t>
      </w:r>
      <w:r w:rsidRPr="00B11819">
        <w:rPr>
          <w:color w:val="000000"/>
          <w:sz w:val="22"/>
          <w:szCs w:val="22"/>
        </w:rPr>
        <w:br/>
        <w:t>Печать (при наличии)</w:t>
      </w:r>
    </w:p>
    <w:p w14:paraId="6C045FDB" w14:textId="77777777" w:rsidR="00DB04DA" w:rsidRPr="00ED2FCB" w:rsidRDefault="00DB04DA" w:rsidP="00ED2FCB">
      <w:pPr>
        <w:rPr>
          <w:color w:val="000000"/>
          <w:sz w:val="24"/>
          <w:szCs w:val="24"/>
        </w:rPr>
      </w:pPr>
    </w:p>
    <w:p w14:paraId="699AEA98" w14:textId="77777777" w:rsidR="000278C8" w:rsidRDefault="000278C8" w:rsidP="00DB04DA">
      <w:pPr>
        <w:jc w:val="right"/>
        <w:rPr>
          <w:bCs/>
          <w:i/>
          <w:sz w:val="22"/>
          <w:szCs w:val="22"/>
        </w:rPr>
      </w:pPr>
    </w:p>
    <w:p w14:paraId="7EDE3AFB" w14:textId="60DBC17E" w:rsidR="00DB04DA" w:rsidRPr="00ED2FCB" w:rsidRDefault="00DB04DA" w:rsidP="00DB04DA">
      <w:pPr>
        <w:jc w:val="right"/>
        <w:rPr>
          <w:bCs/>
          <w:i/>
          <w:sz w:val="22"/>
          <w:szCs w:val="22"/>
        </w:rPr>
      </w:pPr>
      <w:r w:rsidRPr="00ED2FCB">
        <w:rPr>
          <w:bCs/>
          <w:i/>
          <w:sz w:val="22"/>
          <w:szCs w:val="22"/>
        </w:rPr>
        <w:t>Приложение 6</w:t>
      </w:r>
    </w:p>
    <w:p w14:paraId="2E89BB13" w14:textId="77777777" w:rsidR="00DB04DA" w:rsidRPr="00ED2FCB" w:rsidRDefault="00DB04DA" w:rsidP="00DB04DA">
      <w:pPr>
        <w:jc w:val="right"/>
        <w:rPr>
          <w:bCs/>
          <w:i/>
          <w:sz w:val="22"/>
          <w:szCs w:val="22"/>
        </w:rPr>
      </w:pPr>
      <w:r w:rsidRPr="00ED2FCB">
        <w:rPr>
          <w:bCs/>
          <w:i/>
          <w:sz w:val="22"/>
          <w:szCs w:val="22"/>
        </w:rPr>
        <w:t>к Тендерной документации</w:t>
      </w:r>
    </w:p>
    <w:p w14:paraId="74DAA689" w14:textId="77777777" w:rsidR="00DB04DA" w:rsidRPr="00ED2FCB" w:rsidRDefault="00DB04DA" w:rsidP="00DB04DA">
      <w:pPr>
        <w:pStyle w:val="j13"/>
        <w:shd w:val="clear" w:color="auto" w:fill="FFFFFF"/>
        <w:spacing w:before="0" w:beforeAutospacing="0" w:after="0" w:afterAutospacing="0"/>
        <w:textAlignment w:val="baseline"/>
        <w:rPr>
          <w:sz w:val="22"/>
          <w:szCs w:val="22"/>
        </w:rPr>
      </w:pPr>
    </w:p>
    <w:p w14:paraId="6A9AF1BE" w14:textId="77777777" w:rsidR="0084137B" w:rsidRPr="0084137B" w:rsidRDefault="00ED2FCB" w:rsidP="0084137B">
      <w:pPr>
        <w:pStyle w:val="af3"/>
        <w:shd w:val="clear" w:color="auto" w:fill="FFFFFF"/>
        <w:spacing w:before="0" w:beforeAutospacing="0" w:after="360" w:afterAutospacing="0" w:line="285" w:lineRule="atLeast"/>
        <w:textAlignment w:val="baseline"/>
        <w:rPr>
          <w:color w:val="000000"/>
          <w:sz w:val="22"/>
          <w:szCs w:val="22"/>
        </w:rPr>
      </w:pPr>
      <w:r w:rsidRPr="00ED2FCB">
        <w:rPr>
          <w:color w:val="000000"/>
          <w:sz w:val="22"/>
          <w:szCs w:val="22"/>
        </w:rPr>
        <w:t> </w:t>
      </w:r>
      <w:r w:rsidR="0084137B" w:rsidRPr="0084137B">
        <w:rPr>
          <w:color w:val="000000"/>
          <w:sz w:val="22"/>
          <w:szCs w:val="22"/>
        </w:rPr>
        <w:t>Исх. № __________</w:t>
      </w:r>
      <w:r w:rsidR="0084137B" w:rsidRPr="0084137B">
        <w:rPr>
          <w:color w:val="000000"/>
          <w:sz w:val="22"/>
          <w:szCs w:val="22"/>
        </w:rPr>
        <w:br/>
        <w:t>Дата ____________</w:t>
      </w:r>
    </w:p>
    <w:tbl>
      <w:tblPr>
        <w:tblW w:w="10138" w:type="dxa"/>
        <w:shd w:val="clear" w:color="auto" w:fill="FFFFFF"/>
        <w:tblCellMar>
          <w:left w:w="0" w:type="dxa"/>
          <w:right w:w="0" w:type="dxa"/>
        </w:tblCellMar>
        <w:tblLook w:val="04A0" w:firstRow="1" w:lastRow="0" w:firstColumn="1" w:lastColumn="0" w:noHBand="0" w:noVBand="1"/>
      </w:tblPr>
      <w:tblGrid>
        <w:gridCol w:w="5178"/>
        <w:gridCol w:w="4960"/>
      </w:tblGrid>
      <w:tr w:rsidR="0084137B" w:rsidRPr="0084137B" w14:paraId="4A1D8F40" w14:textId="77777777" w:rsidTr="0084137B">
        <w:tc>
          <w:tcPr>
            <w:tcW w:w="5178" w:type="dxa"/>
            <w:tcBorders>
              <w:top w:val="nil"/>
              <w:left w:val="nil"/>
              <w:bottom w:val="nil"/>
              <w:right w:val="nil"/>
            </w:tcBorders>
            <w:shd w:val="clear" w:color="auto" w:fill="auto"/>
            <w:tcMar>
              <w:top w:w="45" w:type="dxa"/>
              <w:left w:w="75" w:type="dxa"/>
              <w:bottom w:w="45" w:type="dxa"/>
              <w:right w:w="75" w:type="dxa"/>
            </w:tcMar>
            <w:hideMark/>
          </w:tcPr>
          <w:p w14:paraId="5538FAB0" w14:textId="77777777" w:rsidR="0084137B" w:rsidRPr="0084137B" w:rsidRDefault="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05F604AA" w14:textId="77777777" w:rsidR="0084137B" w:rsidRPr="0084137B" w:rsidRDefault="0084137B">
            <w:pPr>
              <w:jc w:val="center"/>
              <w:rPr>
                <w:color w:val="000000"/>
                <w:sz w:val="22"/>
                <w:szCs w:val="22"/>
              </w:rPr>
            </w:pPr>
            <w:bookmarkStart w:id="13" w:name="z1441"/>
            <w:bookmarkEnd w:id="13"/>
            <w:r w:rsidRPr="0084137B">
              <w:rPr>
                <w:color w:val="000000"/>
                <w:sz w:val="22"/>
                <w:szCs w:val="22"/>
              </w:rPr>
              <w:t>Кому:</w:t>
            </w:r>
            <w:r w:rsidRPr="0084137B">
              <w:rPr>
                <w:color w:val="000000"/>
                <w:sz w:val="22"/>
                <w:szCs w:val="22"/>
              </w:rPr>
              <w:br/>
              <w:t>________________________</w:t>
            </w:r>
            <w:r w:rsidRPr="0084137B">
              <w:rPr>
                <w:color w:val="000000"/>
                <w:sz w:val="22"/>
                <w:szCs w:val="22"/>
              </w:rPr>
              <w:br/>
              <w:t>________________________</w:t>
            </w:r>
            <w:r w:rsidRPr="0084137B">
              <w:rPr>
                <w:color w:val="000000"/>
                <w:sz w:val="22"/>
                <w:szCs w:val="22"/>
              </w:rPr>
              <w:br/>
              <w:t>(наименование и реквизиты</w:t>
            </w:r>
            <w:r w:rsidRPr="0084137B">
              <w:rPr>
                <w:color w:val="000000"/>
                <w:sz w:val="22"/>
                <w:szCs w:val="22"/>
              </w:rPr>
              <w:br/>
              <w:t>организатора закупа, заказчика)</w:t>
            </w:r>
          </w:p>
        </w:tc>
      </w:tr>
    </w:tbl>
    <w:p w14:paraId="6B0D6B81" w14:textId="77777777" w:rsidR="0084137B" w:rsidRPr="0084137B" w:rsidRDefault="0084137B" w:rsidP="0084137B">
      <w:pPr>
        <w:pStyle w:val="3"/>
        <w:shd w:val="clear" w:color="auto" w:fill="FFFFFF"/>
        <w:spacing w:before="225" w:after="135"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Банковская гарантия (вид обеспечения тендерной заявки)</w:t>
      </w:r>
      <w:r w:rsidRPr="0084137B">
        <w:rPr>
          <w:rFonts w:ascii="Times New Roman" w:hAnsi="Times New Roman" w:cs="Times New Roman"/>
          <w:b w:val="0"/>
          <w:bCs w:val="0"/>
          <w:color w:val="000000"/>
          <w:sz w:val="22"/>
          <w:szCs w:val="22"/>
        </w:rPr>
        <w:br/>
        <w:t>Наименование банка (филиала банка)</w:t>
      </w:r>
      <w:r w:rsidRPr="0084137B">
        <w:rPr>
          <w:rFonts w:ascii="Times New Roman" w:hAnsi="Times New Roman" w:cs="Times New Roman"/>
          <w:b w:val="0"/>
          <w:bCs w:val="0"/>
          <w:color w:val="000000"/>
          <w:sz w:val="22"/>
          <w:szCs w:val="22"/>
        </w:rPr>
        <w:br/>
        <w:t>____________________________________________________________</w:t>
      </w:r>
      <w:r w:rsidRPr="0084137B">
        <w:rPr>
          <w:rFonts w:ascii="Times New Roman" w:hAnsi="Times New Roman" w:cs="Times New Roman"/>
          <w:b w:val="0"/>
          <w:bCs w:val="0"/>
          <w:color w:val="000000"/>
          <w:sz w:val="22"/>
          <w:szCs w:val="22"/>
        </w:rPr>
        <w:br/>
        <w:t>(наименование, БИН и другие реквизиты банка)</w:t>
      </w:r>
      <w:r w:rsidRPr="0084137B">
        <w:rPr>
          <w:rFonts w:ascii="Times New Roman" w:hAnsi="Times New Roman" w:cs="Times New Roman"/>
          <w:b w:val="0"/>
          <w:bCs w:val="0"/>
          <w:color w:val="000000"/>
          <w:sz w:val="22"/>
          <w:szCs w:val="22"/>
        </w:rPr>
        <w:br/>
        <w:t>Гарантийное обеспечение № ____________________</w:t>
      </w:r>
    </w:p>
    <w:p w14:paraId="7CE22B38" w14:textId="77777777" w:rsidR="0084137B" w:rsidRPr="0084137B" w:rsidRDefault="0084137B" w:rsidP="0084137B">
      <w:pPr>
        <w:pStyle w:val="af3"/>
        <w:shd w:val="clear" w:color="auto" w:fill="FFFFFF"/>
        <w:spacing w:before="0" w:beforeAutospacing="0" w:after="360" w:afterAutospacing="0" w:line="285" w:lineRule="atLeast"/>
        <w:textAlignment w:val="baseline"/>
        <w:rPr>
          <w:color w:val="000000"/>
          <w:sz w:val="22"/>
          <w:szCs w:val="22"/>
        </w:rPr>
      </w:pPr>
      <w:r w:rsidRPr="0084137B">
        <w:rPr>
          <w:color w:val="000000"/>
          <w:sz w:val="22"/>
          <w:szCs w:val="22"/>
        </w:rPr>
        <w:t>      "__" _____ 20__ года</w:t>
      </w:r>
      <w:r w:rsidRPr="0084137B">
        <w:rPr>
          <w:color w:val="000000"/>
          <w:sz w:val="22"/>
          <w:szCs w:val="22"/>
        </w:rPr>
        <w:br/>
        <w:t>Банк (филиал банка) ______________________________________________</w:t>
      </w:r>
      <w:r w:rsidRPr="0084137B">
        <w:rPr>
          <w:color w:val="000000"/>
          <w:sz w:val="22"/>
          <w:szCs w:val="22"/>
        </w:rPr>
        <w:br/>
        <w:t>(наименование) (далее – Банк)</w:t>
      </w:r>
      <w:r w:rsidRPr="0084137B">
        <w:rPr>
          <w:color w:val="000000"/>
          <w:sz w:val="22"/>
          <w:szCs w:val="22"/>
        </w:rPr>
        <w:br/>
        <w:t>проинформирован, что ____________________________________________</w:t>
      </w:r>
      <w:r w:rsidRPr="0084137B">
        <w:rPr>
          <w:color w:val="000000"/>
          <w:sz w:val="22"/>
          <w:szCs w:val="22"/>
        </w:rPr>
        <w:br/>
        <w:t>(наименование)</w:t>
      </w:r>
      <w:r w:rsidRPr="0084137B">
        <w:rPr>
          <w:color w:val="000000"/>
          <w:sz w:val="22"/>
          <w:szCs w:val="22"/>
        </w:rPr>
        <w:br/>
        <w:t>в дальнейшем "Потенциальный поставщик", принимает участие в тендере,</w:t>
      </w:r>
      <w:r w:rsidRPr="0084137B">
        <w:rPr>
          <w:color w:val="000000"/>
          <w:sz w:val="22"/>
          <w:szCs w:val="22"/>
        </w:rPr>
        <w:br/>
        <w:t>объявленном _____________________________________________________,</w:t>
      </w:r>
      <w:r w:rsidRPr="0084137B">
        <w:rPr>
          <w:color w:val="000000"/>
          <w:sz w:val="22"/>
          <w:szCs w:val="22"/>
        </w:rPr>
        <w:br/>
        <w:t>(наименование заказчика/организатора закупа)</w:t>
      </w:r>
      <w:r w:rsidRPr="0084137B">
        <w:rPr>
          <w:color w:val="000000"/>
          <w:sz w:val="22"/>
          <w:szCs w:val="22"/>
        </w:rPr>
        <w:br/>
        <w:t>_________________________________________________________________</w:t>
      </w:r>
      <w:r w:rsidRPr="0084137B">
        <w:rPr>
          <w:color w:val="000000"/>
          <w:sz w:val="22"/>
          <w:szCs w:val="22"/>
        </w:rPr>
        <w:br/>
        <w:t>(дата, месяц, год объявления)</w:t>
      </w:r>
      <w:r w:rsidRPr="0084137B">
        <w:rPr>
          <w:color w:val="000000"/>
          <w:sz w:val="22"/>
          <w:szCs w:val="22"/>
        </w:rPr>
        <w:br/>
        <w:t>и готов осуществить оказание услуги (наименование услуги)/ поставку</w:t>
      </w:r>
      <w:r w:rsidRPr="0084137B">
        <w:rPr>
          <w:color w:val="000000"/>
          <w:sz w:val="22"/>
          <w:szCs w:val="22"/>
        </w:rPr>
        <w:br/>
        <w:t>(наименование и объем товара)</w:t>
      </w:r>
      <w:r w:rsidRPr="0084137B">
        <w:rPr>
          <w:color w:val="000000"/>
          <w:sz w:val="22"/>
          <w:szCs w:val="22"/>
        </w:rPr>
        <w:br/>
        <w:t>на общую сумму __________________________________ (прописью) тенге,</w:t>
      </w:r>
      <w:r w:rsidRPr="0084137B">
        <w:rPr>
          <w:color w:val="000000"/>
          <w:sz w:val="22"/>
          <w:szCs w:val="22"/>
        </w:rPr>
        <w:br/>
        <w:t>из них (при участии в закупе по нескольким лотам):</w:t>
      </w:r>
      <w:r w:rsidRPr="0084137B">
        <w:rPr>
          <w:color w:val="000000"/>
          <w:sz w:val="22"/>
          <w:szCs w:val="22"/>
        </w:rPr>
        <w:br/>
        <w:t>1) по лоту № _____ (номер в объявлении) – в размере __________________</w:t>
      </w:r>
      <w:r w:rsidRPr="0084137B">
        <w:rPr>
          <w:color w:val="000000"/>
          <w:sz w:val="22"/>
          <w:szCs w:val="22"/>
        </w:rPr>
        <w:br/>
        <w:t>(сумма в цифрах и прописью) тенге;</w:t>
      </w:r>
      <w:r w:rsidRPr="0084137B">
        <w:rPr>
          <w:color w:val="000000"/>
          <w:sz w:val="22"/>
          <w:szCs w:val="22"/>
        </w:rPr>
        <w:br/>
        <w:t>2)...</w:t>
      </w:r>
      <w:r w:rsidRPr="0084137B">
        <w:rPr>
          <w:color w:val="000000"/>
          <w:sz w:val="22"/>
          <w:szCs w:val="22"/>
        </w:rPr>
        <w:br/>
        <w:t>В связи с этим Банк _______________________________________________</w:t>
      </w:r>
      <w:r w:rsidRPr="0084137B">
        <w:rPr>
          <w:color w:val="000000"/>
          <w:sz w:val="22"/>
          <w:szCs w:val="22"/>
        </w:rPr>
        <w:br/>
        <w:t>(наименование банка)</w:t>
      </w:r>
      <w:r w:rsidRPr="0084137B">
        <w:rPr>
          <w:color w:val="000000"/>
          <w:sz w:val="22"/>
          <w:szCs w:val="22"/>
        </w:rPr>
        <w:br/>
        <w:t>берет на себя безотзывное обязательство выплатить заказчику/организатору закупа</w:t>
      </w:r>
      <w:r w:rsidRPr="0084137B">
        <w:rPr>
          <w:color w:val="000000"/>
          <w:sz w:val="22"/>
          <w:szCs w:val="22"/>
        </w:rPr>
        <w:br/>
        <w:t>по первому требованию, включая сумму гарантийного обеспечения в размере 1 (один)</w:t>
      </w:r>
      <w:r w:rsidRPr="0084137B">
        <w:rPr>
          <w:color w:val="000000"/>
          <w:sz w:val="22"/>
          <w:szCs w:val="22"/>
        </w:rPr>
        <w:br/>
        <w:t>процента равную ______________ (сумма в цифрах и прописью) по лоту № ____</w:t>
      </w:r>
      <w:r w:rsidRPr="0084137B">
        <w:rPr>
          <w:color w:val="000000"/>
          <w:sz w:val="22"/>
          <w:szCs w:val="22"/>
        </w:rPr>
        <w:br/>
        <w:t>на сумму ___________________________________________________________</w:t>
      </w:r>
      <w:r w:rsidRPr="0084137B">
        <w:rPr>
          <w:color w:val="000000"/>
          <w:sz w:val="22"/>
          <w:szCs w:val="22"/>
        </w:rPr>
        <w:br/>
        <w:t>(сумма в цифрах и прописью) тенге, лоту № _____ на сумму________________</w:t>
      </w:r>
      <w:r w:rsidRPr="0084137B">
        <w:rPr>
          <w:color w:val="000000"/>
          <w:sz w:val="22"/>
          <w:szCs w:val="22"/>
        </w:rPr>
        <w:br/>
        <w:t>(сумма в цифрах и прописью) тенге, по получении требования на оплату</w:t>
      </w:r>
      <w:r w:rsidRPr="0084137B">
        <w:rPr>
          <w:color w:val="000000"/>
          <w:sz w:val="22"/>
          <w:szCs w:val="22"/>
        </w:rPr>
        <w:br/>
        <w:t>по основаниям, предусмотренным правилами организации и проведения закупа</w:t>
      </w:r>
      <w:r w:rsidRPr="0084137B">
        <w:rPr>
          <w:color w:val="000000"/>
          <w:sz w:val="22"/>
          <w:szCs w:val="22"/>
        </w:rPr>
        <w:br/>
        <w:t>лекарственных средств, медицинских изделий и специализированных лечебных</w:t>
      </w:r>
      <w:r w:rsidRPr="0084137B">
        <w:rPr>
          <w:color w:val="000000"/>
          <w:sz w:val="22"/>
          <w:szCs w:val="22"/>
        </w:rPr>
        <w:br/>
        <w:t>продуктов в рамках гарантированного объема бесплатной медицинской помощи,</w:t>
      </w:r>
      <w:r w:rsidRPr="0084137B">
        <w:rPr>
          <w:color w:val="000000"/>
          <w:sz w:val="22"/>
          <w:szCs w:val="22"/>
        </w:rPr>
        <w:br/>
        <w:t>дополнительного объема медицинской помощи для лиц, содержащихся</w:t>
      </w:r>
      <w:r w:rsidRPr="0084137B">
        <w:rPr>
          <w:color w:val="000000"/>
          <w:sz w:val="22"/>
          <w:szCs w:val="22"/>
        </w:rPr>
        <w:br/>
        <w:t>в следственных изоляторах и учреждениях уголовно-исполнительной</w:t>
      </w:r>
      <w:r w:rsidRPr="0084137B">
        <w:rPr>
          <w:color w:val="000000"/>
          <w:sz w:val="22"/>
          <w:szCs w:val="22"/>
        </w:rPr>
        <w:br/>
        <w:t>(пенитенциарной) системы, за счет бюджетных средств и (или) в системе</w:t>
      </w:r>
      <w:r w:rsidRPr="0084137B">
        <w:rPr>
          <w:color w:val="000000"/>
          <w:sz w:val="22"/>
          <w:szCs w:val="22"/>
        </w:rPr>
        <w:br/>
      </w:r>
      <w:r w:rsidRPr="0084137B">
        <w:rPr>
          <w:color w:val="000000"/>
          <w:sz w:val="22"/>
          <w:szCs w:val="22"/>
        </w:rPr>
        <w:lastRenderedPageBreak/>
        <w:t>обязательного социального медицинского страхования, фармацевтических услуг</w:t>
      </w:r>
      <w:r w:rsidRPr="0084137B">
        <w:rPr>
          <w:color w:val="000000"/>
          <w:sz w:val="22"/>
          <w:szCs w:val="22"/>
        </w:rPr>
        <w:br/>
        <w:t>(далее – Правила).</w:t>
      </w:r>
      <w:r w:rsidRPr="0084137B">
        <w:rPr>
          <w:color w:val="000000"/>
          <w:sz w:val="22"/>
          <w:szCs w:val="22"/>
        </w:rPr>
        <w:br/>
        <w:t>Данная гарантия вступает в силу с момента вскрытия тендерной заявки</w:t>
      </w:r>
      <w:r w:rsidRPr="0084137B">
        <w:rPr>
          <w:color w:val="000000"/>
          <w:sz w:val="22"/>
          <w:szCs w:val="22"/>
        </w:rPr>
        <w:br/>
        <w:t>Потенциального поставщика и действует до принятия по ней решения по существу</w:t>
      </w:r>
      <w:r w:rsidRPr="0084137B">
        <w:rPr>
          <w:color w:val="000000"/>
          <w:sz w:val="22"/>
          <w:szCs w:val="22"/>
        </w:rPr>
        <w:br/>
        <w:t>в соответствии с Правилами, а при признании Потенциального поставщика</w:t>
      </w:r>
      <w:r w:rsidRPr="0084137B">
        <w:rPr>
          <w:color w:val="000000"/>
          <w:sz w:val="22"/>
          <w:szCs w:val="22"/>
        </w:rPr>
        <w:br/>
        <w:t>победителем закупа – до представления им соответствующего гарантийного</w:t>
      </w:r>
      <w:r w:rsidRPr="0084137B">
        <w:rPr>
          <w:color w:val="000000"/>
          <w:sz w:val="22"/>
          <w:szCs w:val="22"/>
        </w:rPr>
        <w:br/>
        <w:t>обеспечения по заключенному договору.</w:t>
      </w:r>
      <w:r w:rsidRPr="0084137B">
        <w:rPr>
          <w:color w:val="000000"/>
          <w:sz w:val="22"/>
          <w:szCs w:val="22"/>
        </w:rPr>
        <w:br/>
        <w:t>Должность, Ф.И.О. (при его наличии) ______________________________________</w:t>
      </w:r>
      <w:r w:rsidRPr="0084137B">
        <w:rPr>
          <w:color w:val="000000"/>
          <w:sz w:val="22"/>
          <w:szCs w:val="22"/>
        </w:rPr>
        <w:br/>
        <w:t>Печать Банка</w:t>
      </w:r>
    </w:p>
    <w:p w14:paraId="4B4DED6D" w14:textId="0BA11130" w:rsidR="00DB04DA" w:rsidRPr="00ED2FCB" w:rsidRDefault="00DB04DA" w:rsidP="0084137B">
      <w:pPr>
        <w:pStyle w:val="af3"/>
        <w:shd w:val="clear" w:color="auto" w:fill="FFFFFF"/>
        <w:spacing w:before="0" w:beforeAutospacing="0" w:after="0" w:afterAutospacing="0" w:line="285" w:lineRule="atLeast"/>
        <w:textAlignment w:val="baseline"/>
        <w:rPr>
          <w:color w:val="000000"/>
          <w:sz w:val="22"/>
          <w:szCs w:val="22"/>
        </w:rPr>
      </w:pPr>
    </w:p>
    <w:p w14:paraId="079A39FB" w14:textId="77777777"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14:paraId="42AEFB52" w14:textId="77777777"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14:paraId="4DEC47EA" w14:textId="77777777" w:rsidR="00ED2FCB" w:rsidRDefault="00ED2FCB" w:rsidP="00ED2FCB">
      <w:pPr>
        <w:pStyle w:val="j15"/>
        <w:shd w:val="clear" w:color="auto" w:fill="FFFFFF"/>
        <w:spacing w:before="0" w:beforeAutospacing="0" w:after="0" w:afterAutospacing="0"/>
        <w:ind w:firstLine="6237"/>
        <w:jc w:val="right"/>
        <w:textAlignment w:val="baseline"/>
      </w:pPr>
    </w:p>
    <w:p w14:paraId="7C8FAEA6" w14:textId="77777777" w:rsidR="00ED2FCB" w:rsidRDefault="00ED2FCB" w:rsidP="00ED2FCB">
      <w:pPr>
        <w:pStyle w:val="j15"/>
        <w:shd w:val="clear" w:color="auto" w:fill="FFFFFF"/>
        <w:spacing w:before="0" w:beforeAutospacing="0" w:after="0" w:afterAutospacing="0"/>
        <w:ind w:firstLine="6237"/>
        <w:jc w:val="right"/>
        <w:textAlignment w:val="baseline"/>
      </w:pPr>
    </w:p>
    <w:p w14:paraId="2F2C23EC" w14:textId="77777777" w:rsidR="00ED2FCB" w:rsidRDefault="00ED2FCB" w:rsidP="00ED2FCB">
      <w:pPr>
        <w:pStyle w:val="j15"/>
        <w:shd w:val="clear" w:color="auto" w:fill="FFFFFF"/>
        <w:spacing w:before="0" w:beforeAutospacing="0" w:after="0" w:afterAutospacing="0"/>
        <w:ind w:firstLine="6237"/>
        <w:jc w:val="right"/>
        <w:textAlignment w:val="baseline"/>
      </w:pPr>
    </w:p>
    <w:p w14:paraId="4B6AD3E6" w14:textId="77777777" w:rsidR="00ED2FCB" w:rsidRDefault="00ED2FCB" w:rsidP="00ED2FCB">
      <w:pPr>
        <w:pStyle w:val="j15"/>
        <w:shd w:val="clear" w:color="auto" w:fill="FFFFFF"/>
        <w:spacing w:before="0" w:beforeAutospacing="0" w:after="0" w:afterAutospacing="0"/>
        <w:ind w:firstLine="6237"/>
        <w:jc w:val="right"/>
        <w:textAlignment w:val="baseline"/>
      </w:pPr>
    </w:p>
    <w:p w14:paraId="5C4FFD1D" w14:textId="77777777" w:rsidR="00ED2FCB" w:rsidRDefault="00ED2FCB" w:rsidP="00ED2FCB">
      <w:pPr>
        <w:pStyle w:val="j15"/>
        <w:shd w:val="clear" w:color="auto" w:fill="FFFFFF"/>
        <w:spacing w:before="0" w:beforeAutospacing="0" w:after="0" w:afterAutospacing="0"/>
        <w:ind w:firstLine="6237"/>
        <w:jc w:val="right"/>
        <w:textAlignment w:val="baseline"/>
      </w:pPr>
    </w:p>
    <w:p w14:paraId="03AE2438" w14:textId="77777777" w:rsidR="00ED2FCB" w:rsidRDefault="00ED2FCB" w:rsidP="00ED2FCB">
      <w:pPr>
        <w:pStyle w:val="j15"/>
        <w:shd w:val="clear" w:color="auto" w:fill="FFFFFF"/>
        <w:spacing w:before="0" w:beforeAutospacing="0" w:after="0" w:afterAutospacing="0"/>
        <w:ind w:firstLine="6237"/>
        <w:jc w:val="right"/>
        <w:textAlignment w:val="baseline"/>
      </w:pPr>
    </w:p>
    <w:p w14:paraId="4AB03449" w14:textId="77777777" w:rsidR="00ED2FCB" w:rsidRDefault="00ED2FCB" w:rsidP="00ED2FCB">
      <w:pPr>
        <w:pStyle w:val="j15"/>
        <w:shd w:val="clear" w:color="auto" w:fill="FFFFFF"/>
        <w:spacing w:before="0" w:beforeAutospacing="0" w:after="0" w:afterAutospacing="0"/>
        <w:ind w:firstLine="6237"/>
        <w:jc w:val="right"/>
        <w:textAlignment w:val="baseline"/>
      </w:pPr>
    </w:p>
    <w:p w14:paraId="64D2BA58" w14:textId="77777777" w:rsidR="00ED2FCB" w:rsidRDefault="00ED2FCB" w:rsidP="00ED2FCB">
      <w:pPr>
        <w:pStyle w:val="j15"/>
        <w:shd w:val="clear" w:color="auto" w:fill="FFFFFF"/>
        <w:spacing w:before="0" w:beforeAutospacing="0" w:after="0" w:afterAutospacing="0"/>
        <w:ind w:firstLine="6237"/>
        <w:jc w:val="right"/>
        <w:textAlignment w:val="baseline"/>
      </w:pPr>
    </w:p>
    <w:p w14:paraId="0343BC68" w14:textId="77777777" w:rsidR="00ED2FCB" w:rsidRDefault="00ED2FCB" w:rsidP="00ED2FCB">
      <w:pPr>
        <w:pStyle w:val="j15"/>
        <w:shd w:val="clear" w:color="auto" w:fill="FFFFFF"/>
        <w:spacing w:before="0" w:beforeAutospacing="0" w:after="0" w:afterAutospacing="0"/>
        <w:ind w:firstLine="6237"/>
        <w:jc w:val="right"/>
        <w:textAlignment w:val="baseline"/>
      </w:pPr>
    </w:p>
    <w:p w14:paraId="589F8D9D" w14:textId="77777777" w:rsidR="00ED2FCB" w:rsidRDefault="00ED2FCB" w:rsidP="00ED2FCB">
      <w:pPr>
        <w:pStyle w:val="j15"/>
        <w:shd w:val="clear" w:color="auto" w:fill="FFFFFF"/>
        <w:spacing w:before="0" w:beforeAutospacing="0" w:after="0" w:afterAutospacing="0"/>
        <w:ind w:firstLine="6237"/>
        <w:jc w:val="right"/>
        <w:textAlignment w:val="baseline"/>
      </w:pPr>
    </w:p>
    <w:p w14:paraId="7C08A3D7" w14:textId="77777777" w:rsidR="00ED2FCB" w:rsidRDefault="00ED2FCB" w:rsidP="00ED2FCB">
      <w:pPr>
        <w:pStyle w:val="j15"/>
        <w:shd w:val="clear" w:color="auto" w:fill="FFFFFF"/>
        <w:spacing w:before="0" w:beforeAutospacing="0" w:after="0" w:afterAutospacing="0"/>
        <w:ind w:firstLine="6237"/>
        <w:jc w:val="right"/>
        <w:textAlignment w:val="baseline"/>
      </w:pPr>
    </w:p>
    <w:p w14:paraId="72825DD9" w14:textId="77777777" w:rsidR="00ED2FCB" w:rsidRDefault="00ED2FCB" w:rsidP="00ED2FCB">
      <w:pPr>
        <w:pStyle w:val="j15"/>
        <w:shd w:val="clear" w:color="auto" w:fill="FFFFFF"/>
        <w:spacing w:before="0" w:beforeAutospacing="0" w:after="0" w:afterAutospacing="0"/>
        <w:ind w:firstLine="6237"/>
        <w:jc w:val="right"/>
        <w:textAlignment w:val="baseline"/>
      </w:pPr>
    </w:p>
    <w:p w14:paraId="0E5739A8" w14:textId="77777777" w:rsidR="00ED2FCB" w:rsidRDefault="00ED2FCB" w:rsidP="00ED2FCB">
      <w:pPr>
        <w:pStyle w:val="j15"/>
        <w:shd w:val="clear" w:color="auto" w:fill="FFFFFF"/>
        <w:spacing w:before="0" w:beforeAutospacing="0" w:after="0" w:afterAutospacing="0"/>
        <w:ind w:firstLine="6237"/>
        <w:jc w:val="right"/>
        <w:textAlignment w:val="baseline"/>
      </w:pPr>
    </w:p>
    <w:p w14:paraId="434BA431" w14:textId="77777777" w:rsidR="00ED2FCB" w:rsidRDefault="00ED2FCB" w:rsidP="00ED2FCB">
      <w:pPr>
        <w:pStyle w:val="j15"/>
        <w:shd w:val="clear" w:color="auto" w:fill="FFFFFF"/>
        <w:spacing w:before="0" w:beforeAutospacing="0" w:after="0" w:afterAutospacing="0"/>
        <w:ind w:firstLine="6237"/>
        <w:jc w:val="right"/>
        <w:textAlignment w:val="baseline"/>
      </w:pPr>
    </w:p>
    <w:p w14:paraId="47E6D48D" w14:textId="77777777" w:rsidR="00ED2FCB" w:rsidRDefault="00ED2FCB" w:rsidP="00ED2FCB">
      <w:pPr>
        <w:pStyle w:val="j15"/>
        <w:shd w:val="clear" w:color="auto" w:fill="FFFFFF"/>
        <w:spacing w:before="0" w:beforeAutospacing="0" w:after="0" w:afterAutospacing="0"/>
        <w:ind w:firstLine="6237"/>
        <w:jc w:val="right"/>
        <w:textAlignment w:val="baseline"/>
      </w:pPr>
    </w:p>
    <w:p w14:paraId="7D74FC83" w14:textId="77777777" w:rsidR="00ED2FCB" w:rsidRDefault="00ED2FCB" w:rsidP="00ED2FCB">
      <w:pPr>
        <w:pStyle w:val="j15"/>
        <w:shd w:val="clear" w:color="auto" w:fill="FFFFFF"/>
        <w:spacing w:before="0" w:beforeAutospacing="0" w:after="0" w:afterAutospacing="0"/>
        <w:ind w:firstLine="6237"/>
        <w:jc w:val="right"/>
        <w:textAlignment w:val="baseline"/>
      </w:pPr>
    </w:p>
    <w:p w14:paraId="0C081EE3" w14:textId="77777777" w:rsidR="00ED2FCB" w:rsidRDefault="00ED2FCB" w:rsidP="00ED2FCB">
      <w:pPr>
        <w:pStyle w:val="j15"/>
        <w:shd w:val="clear" w:color="auto" w:fill="FFFFFF"/>
        <w:spacing w:before="0" w:beforeAutospacing="0" w:after="0" w:afterAutospacing="0"/>
        <w:ind w:firstLine="6237"/>
        <w:jc w:val="right"/>
        <w:textAlignment w:val="baseline"/>
      </w:pPr>
    </w:p>
    <w:p w14:paraId="2E959028" w14:textId="77777777" w:rsidR="00ED2FCB" w:rsidRDefault="00ED2FCB" w:rsidP="00ED2FCB">
      <w:pPr>
        <w:pStyle w:val="j15"/>
        <w:shd w:val="clear" w:color="auto" w:fill="FFFFFF"/>
        <w:spacing w:before="0" w:beforeAutospacing="0" w:after="0" w:afterAutospacing="0"/>
        <w:ind w:firstLine="6237"/>
        <w:jc w:val="right"/>
        <w:textAlignment w:val="baseline"/>
      </w:pPr>
    </w:p>
    <w:p w14:paraId="3AC81005" w14:textId="77777777" w:rsidR="00ED2FCB" w:rsidRDefault="00ED2FCB" w:rsidP="00ED2FCB">
      <w:pPr>
        <w:pStyle w:val="j15"/>
        <w:shd w:val="clear" w:color="auto" w:fill="FFFFFF"/>
        <w:spacing w:before="0" w:beforeAutospacing="0" w:after="0" w:afterAutospacing="0"/>
        <w:ind w:firstLine="6237"/>
        <w:jc w:val="right"/>
        <w:textAlignment w:val="baseline"/>
      </w:pPr>
    </w:p>
    <w:p w14:paraId="281B6037" w14:textId="77777777" w:rsidR="00ED2FCB" w:rsidRDefault="00ED2FCB" w:rsidP="00ED2FCB">
      <w:pPr>
        <w:pStyle w:val="j15"/>
        <w:shd w:val="clear" w:color="auto" w:fill="FFFFFF"/>
        <w:spacing w:before="0" w:beforeAutospacing="0" w:after="0" w:afterAutospacing="0"/>
        <w:ind w:firstLine="6237"/>
        <w:jc w:val="right"/>
        <w:textAlignment w:val="baseline"/>
      </w:pPr>
    </w:p>
    <w:p w14:paraId="3D46F400" w14:textId="77777777" w:rsidR="00ED2FCB" w:rsidRDefault="00ED2FCB" w:rsidP="00ED2FCB">
      <w:pPr>
        <w:pStyle w:val="j15"/>
        <w:shd w:val="clear" w:color="auto" w:fill="FFFFFF"/>
        <w:spacing w:before="0" w:beforeAutospacing="0" w:after="0" w:afterAutospacing="0"/>
        <w:ind w:firstLine="6237"/>
        <w:jc w:val="right"/>
        <w:textAlignment w:val="baseline"/>
      </w:pPr>
    </w:p>
    <w:p w14:paraId="660B6B8E" w14:textId="77777777" w:rsidR="00ED2FCB" w:rsidRDefault="00ED2FCB" w:rsidP="00ED2FCB">
      <w:pPr>
        <w:pStyle w:val="j15"/>
        <w:shd w:val="clear" w:color="auto" w:fill="FFFFFF"/>
        <w:spacing w:before="0" w:beforeAutospacing="0" w:after="0" w:afterAutospacing="0"/>
        <w:ind w:firstLine="6237"/>
        <w:jc w:val="right"/>
        <w:textAlignment w:val="baseline"/>
      </w:pPr>
    </w:p>
    <w:p w14:paraId="5F2A1255" w14:textId="77777777" w:rsidR="00ED2FCB" w:rsidRDefault="00ED2FCB" w:rsidP="00ED2FCB">
      <w:pPr>
        <w:pStyle w:val="j15"/>
        <w:shd w:val="clear" w:color="auto" w:fill="FFFFFF"/>
        <w:spacing w:before="0" w:beforeAutospacing="0" w:after="0" w:afterAutospacing="0"/>
        <w:ind w:firstLine="6237"/>
        <w:jc w:val="right"/>
        <w:textAlignment w:val="baseline"/>
      </w:pPr>
    </w:p>
    <w:p w14:paraId="6C0E285C" w14:textId="77777777" w:rsidR="00ED2FCB" w:rsidRDefault="00ED2FCB" w:rsidP="00ED2FCB">
      <w:pPr>
        <w:pStyle w:val="j15"/>
        <w:shd w:val="clear" w:color="auto" w:fill="FFFFFF"/>
        <w:spacing w:before="0" w:beforeAutospacing="0" w:after="0" w:afterAutospacing="0"/>
        <w:ind w:firstLine="6237"/>
        <w:jc w:val="right"/>
        <w:textAlignment w:val="baseline"/>
      </w:pPr>
    </w:p>
    <w:p w14:paraId="762F3752" w14:textId="77777777" w:rsidR="00ED2FCB" w:rsidRDefault="00ED2FCB" w:rsidP="00ED2FCB">
      <w:pPr>
        <w:pStyle w:val="j15"/>
        <w:shd w:val="clear" w:color="auto" w:fill="FFFFFF"/>
        <w:spacing w:before="0" w:beforeAutospacing="0" w:after="0" w:afterAutospacing="0"/>
        <w:ind w:firstLine="6237"/>
        <w:jc w:val="right"/>
        <w:textAlignment w:val="baseline"/>
      </w:pPr>
    </w:p>
    <w:p w14:paraId="0C6A4632" w14:textId="77777777" w:rsidR="00ED2FCB" w:rsidRDefault="00ED2FCB" w:rsidP="00ED2FCB">
      <w:pPr>
        <w:pStyle w:val="j15"/>
        <w:shd w:val="clear" w:color="auto" w:fill="FFFFFF"/>
        <w:spacing w:before="0" w:beforeAutospacing="0" w:after="0" w:afterAutospacing="0"/>
        <w:ind w:firstLine="6237"/>
        <w:jc w:val="right"/>
        <w:textAlignment w:val="baseline"/>
      </w:pPr>
    </w:p>
    <w:p w14:paraId="641393F3" w14:textId="77777777" w:rsidR="00ED2FCB" w:rsidRDefault="00ED2FCB" w:rsidP="00ED2FCB">
      <w:pPr>
        <w:pStyle w:val="j15"/>
        <w:shd w:val="clear" w:color="auto" w:fill="FFFFFF"/>
        <w:spacing w:before="0" w:beforeAutospacing="0" w:after="0" w:afterAutospacing="0"/>
        <w:ind w:firstLine="6237"/>
        <w:jc w:val="right"/>
        <w:textAlignment w:val="baseline"/>
      </w:pPr>
    </w:p>
    <w:p w14:paraId="5E1FBC6C" w14:textId="77777777" w:rsidR="00ED2FCB" w:rsidRDefault="00ED2FCB" w:rsidP="00ED2FCB">
      <w:pPr>
        <w:pStyle w:val="j15"/>
        <w:shd w:val="clear" w:color="auto" w:fill="FFFFFF"/>
        <w:spacing w:before="0" w:beforeAutospacing="0" w:after="0" w:afterAutospacing="0"/>
        <w:ind w:firstLine="6237"/>
        <w:jc w:val="right"/>
        <w:textAlignment w:val="baseline"/>
      </w:pPr>
    </w:p>
    <w:p w14:paraId="028C71B3" w14:textId="77777777" w:rsidR="00ED2FCB" w:rsidRDefault="00ED2FCB" w:rsidP="00ED2FCB">
      <w:pPr>
        <w:pStyle w:val="j15"/>
        <w:shd w:val="clear" w:color="auto" w:fill="FFFFFF"/>
        <w:spacing w:before="0" w:beforeAutospacing="0" w:after="0" w:afterAutospacing="0"/>
        <w:ind w:firstLine="6237"/>
        <w:jc w:val="right"/>
        <w:textAlignment w:val="baseline"/>
      </w:pPr>
    </w:p>
    <w:p w14:paraId="60F29A2C" w14:textId="61E90D94" w:rsidR="00ED2FCB" w:rsidRDefault="00ED2FCB" w:rsidP="00ED2FCB">
      <w:pPr>
        <w:pStyle w:val="j15"/>
        <w:shd w:val="clear" w:color="auto" w:fill="FFFFFF"/>
        <w:spacing w:before="0" w:beforeAutospacing="0" w:after="0" w:afterAutospacing="0"/>
        <w:ind w:firstLine="6237"/>
        <w:jc w:val="right"/>
        <w:textAlignment w:val="baseline"/>
      </w:pPr>
    </w:p>
    <w:p w14:paraId="44BAD223" w14:textId="4E1C6DB8" w:rsidR="0084137B" w:rsidRDefault="0084137B" w:rsidP="00ED2FCB">
      <w:pPr>
        <w:pStyle w:val="j15"/>
        <w:shd w:val="clear" w:color="auto" w:fill="FFFFFF"/>
        <w:spacing w:before="0" w:beforeAutospacing="0" w:after="0" w:afterAutospacing="0"/>
        <w:ind w:firstLine="6237"/>
        <w:jc w:val="right"/>
        <w:textAlignment w:val="baseline"/>
      </w:pPr>
    </w:p>
    <w:p w14:paraId="33A9FFFD" w14:textId="1BCE6614" w:rsidR="0084137B" w:rsidRDefault="0084137B" w:rsidP="00ED2FCB">
      <w:pPr>
        <w:pStyle w:val="j15"/>
        <w:shd w:val="clear" w:color="auto" w:fill="FFFFFF"/>
        <w:spacing w:before="0" w:beforeAutospacing="0" w:after="0" w:afterAutospacing="0"/>
        <w:ind w:firstLine="6237"/>
        <w:jc w:val="right"/>
        <w:textAlignment w:val="baseline"/>
      </w:pPr>
    </w:p>
    <w:p w14:paraId="582EC696" w14:textId="1585409C" w:rsidR="0084137B" w:rsidRDefault="0084137B" w:rsidP="00ED2FCB">
      <w:pPr>
        <w:pStyle w:val="j15"/>
        <w:shd w:val="clear" w:color="auto" w:fill="FFFFFF"/>
        <w:spacing w:before="0" w:beforeAutospacing="0" w:after="0" w:afterAutospacing="0"/>
        <w:ind w:firstLine="6237"/>
        <w:jc w:val="right"/>
        <w:textAlignment w:val="baseline"/>
      </w:pPr>
    </w:p>
    <w:p w14:paraId="340C6B87" w14:textId="5B85DF20" w:rsidR="0084137B" w:rsidRDefault="0084137B" w:rsidP="00ED2FCB">
      <w:pPr>
        <w:pStyle w:val="j15"/>
        <w:shd w:val="clear" w:color="auto" w:fill="FFFFFF"/>
        <w:spacing w:before="0" w:beforeAutospacing="0" w:after="0" w:afterAutospacing="0"/>
        <w:ind w:firstLine="6237"/>
        <w:jc w:val="right"/>
        <w:textAlignment w:val="baseline"/>
      </w:pPr>
    </w:p>
    <w:p w14:paraId="39CDBA99" w14:textId="1AD19C99" w:rsidR="0084137B" w:rsidRDefault="0084137B" w:rsidP="00ED2FCB">
      <w:pPr>
        <w:pStyle w:val="j15"/>
        <w:shd w:val="clear" w:color="auto" w:fill="FFFFFF"/>
        <w:spacing w:before="0" w:beforeAutospacing="0" w:after="0" w:afterAutospacing="0"/>
        <w:ind w:firstLine="6237"/>
        <w:jc w:val="right"/>
        <w:textAlignment w:val="baseline"/>
      </w:pPr>
    </w:p>
    <w:p w14:paraId="76716123" w14:textId="77777777" w:rsidR="00FC7031" w:rsidRPr="00FC7031" w:rsidRDefault="00FC7031" w:rsidP="00ED2FCB">
      <w:pPr>
        <w:pStyle w:val="j15"/>
        <w:shd w:val="clear" w:color="auto" w:fill="FFFFFF"/>
        <w:spacing w:before="0" w:beforeAutospacing="0" w:after="0" w:afterAutospacing="0"/>
        <w:ind w:firstLine="6237"/>
        <w:jc w:val="right"/>
        <w:textAlignment w:val="baseline"/>
        <w:rPr>
          <w:lang w:val="kk-KZ"/>
        </w:rPr>
      </w:pPr>
    </w:p>
    <w:p w14:paraId="5006C6D9" w14:textId="2F074EFF" w:rsidR="0084137B" w:rsidRDefault="0084137B" w:rsidP="00ED2FCB">
      <w:pPr>
        <w:pStyle w:val="j15"/>
        <w:shd w:val="clear" w:color="auto" w:fill="FFFFFF"/>
        <w:spacing w:before="0" w:beforeAutospacing="0" w:after="0" w:afterAutospacing="0"/>
        <w:ind w:firstLine="6237"/>
        <w:jc w:val="right"/>
        <w:textAlignment w:val="baseline"/>
      </w:pPr>
    </w:p>
    <w:p w14:paraId="466E5026" w14:textId="11058E89" w:rsidR="0084137B" w:rsidRDefault="0084137B" w:rsidP="00ED2FCB">
      <w:pPr>
        <w:pStyle w:val="j15"/>
        <w:shd w:val="clear" w:color="auto" w:fill="FFFFFF"/>
        <w:spacing w:before="0" w:beforeAutospacing="0" w:after="0" w:afterAutospacing="0"/>
        <w:ind w:firstLine="6237"/>
        <w:jc w:val="right"/>
        <w:textAlignment w:val="baseline"/>
      </w:pPr>
    </w:p>
    <w:p w14:paraId="1D39D13F" w14:textId="77777777" w:rsidR="0084137B" w:rsidRPr="00B664AE" w:rsidRDefault="0084137B" w:rsidP="00ED2FCB">
      <w:pPr>
        <w:pStyle w:val="j15"/>
        <w:shd w:val="clear" w:color="auto" w:fill="FFFFFF"/>
        <w:spacing w:before="0" w:beforeAutospacing="0" w:after="0" w:afterAutospacing="0"/>
        <w:ind w:firstLine="6237"/>
        <w:jc w:val="right"/>
        <w:textAlignment w:val="baseline"/>
      </w:pPr>
    </w:p>
    <w:p w14:paraId="56116207" w14:textId="77777777" w:rsidR="00DB04DA" w:rsidRPr="00936C0E" w:rsidRDefault="00DB04DA" w:rsidP="00DB04DA">
      <w:pPr>
        <w:jc w:val="right"/>
        <w:rPr>
          <w:bCs/>
          <w:i/>
          <w:sz w:val="24"/>
          <w:szCs w:val="24"/>
        </w:rPr>
      </w:pPr>
      <w:bookmarkStart w:id="14" w:name="_Hlk185864339"/>
      <w:r w:rsidRPr="00936C0E">
        <w:rPr>
          <w:bCs/>
          <w:i/>
          <w:sz w:val="24"/>
          <w:szCs w:val="24"/>
        </w:rPr>
        <w:lastRenderedPageBreak/>
        <w:t xml:space="preserve">Приложение </w:t>
      </w:r>
      <w:r>
        <w:rPr>
          <w:bCs/>
          <w:i/>
          <w:sz w:val="24"/>
          <w:szCs w:val="24"/>
        </w:rPr>
        <w:t>7</w:t>
      </w:r>
    </w:p>
    <w:p w14:paraId="73EA816E" w14:textId="77777777" w:rsidR="00DB04DA" w:rsidRPr="00936C0E" w:rsidRDefault="00DB04DA" w:rsidP="00DB04DA">
      <w:pPr>
        <w:jc w:val="right"/>
        <w:rPr>
          <w:bCs/>
          <w:i/>
          <w:sz w:val="24"/>
          <w:szCs w:val="24"/>
        </w:rPr>
      </w:pPr>
      <w:r w:rsidRPr="00936C0E">
        <w:rPr>
          <w:bCs/>
          <w:i/>
          <w:sz w:val="24"/>
          <w:szCs w:val="24"/>
        </w:rPr>
        <w:t>к Тендерной документации</w:t>
      </w:r>
    </w:p>
    <w:bookmarkEnd w:id="14"/>
    <w:p w14:paraId="06743F77" w14:textId="77777777" w:rsidR="00DB04DA" w:rsidRDefault="00DB04DA" w:rsidP="00DB04DA">
      <w:pPr>
        <w:tabs>
          <w:tab w:val="left" w:pos="7530"/>
        </w:tabs>
        <w:jc w:val="right"/>
        <w:rPr>
          <w:sz w:val="24"/>
          <w:szCs w:val="24"/>
        </w:rPr>
      </w:pPr>
    </w:p>
    <w:p w14:paraId="34B37E4A" w14:textId="77777777" w:rsidR="00DB04DA" w:rsidRDefault="00DB04DA" w:rsidP="00DB04DA">
      <w:pPr>
        <w:tabs>
          <w:tab w:val="left" w:pos="7530"/>
        </w:tabs>
        <w:jc w:val="right"/>
        <w:rPr>
          <w:sz w:val="24"/>
          <w:szCs w:val="24"/>
        </w:rPr>
      </w:pPr>
    </w:p>
    <w:p w14:paraId="6500B05A" w14:textId="77777777" w:rsidR="00DB04DA" w:rsidRDefault="00DB04DA" w:rsidP="0043071F">
      <w:pPr>
        <w:jc w:val="center"/>
        <w:rPr>
          <w:b/>
          <w:color w:val="000000"/>
          <w:sz w:val="24"/>
          <w:szCs w:val="24"/>
        </w:rPr>
      </w:pPr>
      <w:r w:rsidRPr="00936C0E">
        <w:rPr>
          <w:b/>
          <w:color w:val="000000"/>
          <w:sz w:val="24"/>
          <w:szCs w:val="24"/>
        </w:rPr>
        <w:t>Типовой договор закупа лекарственных средств и (или) медицинских изделий</w:t>
      </w:r>
      <w:r w:rsidRPr="00936C0E">
        <w:rPr>
          <w:sz w:val="24"/>
          <w:szCs w:val="24"/>
        </w:rPr>
        <w:br/>
      </w:r>
      <w:r w:rsidRPr="00936C0E">
        <w:rPr>
          <w:b/>
          <w:color w:val="000000"/>
          <w:sz w:val="24"/>
          <w:szCs w:val="24"/>
        </w:rPr>
        <w:t>(между заказчиком и поставщиком)</w:t>
      </w:r>
    </w:p>
    <w:p w14:paraId="667A53DF" w14:textId="77777777" w:rsidR="00DB04DA" w:rsidRDefault="00DB04DA" w:rsidP="00DB04DA">
      <w:pPr>
        <w:rPr>
          <w:b/>
          <w:color w:val="000000"/>
          <w:sz w:val="24"/>
          <w:szCs w:val="24"/>
        </w:rPr>
      </w:pPr>
    </w:p>
    <w:p w14:paraId="7DF0706B" w14:textId="2DDB8B4E" w:rsidR="00DB04DA" w:rsidRPr="0084137B" w:rsidRDefault="00DB04DA" w:rsidP="0084137B">
      <w:pPr>
        <w:jc w:val="both"/>
        <w:rPr>
          <w:color w:val="000000"/>
          <w:sz w:val="22"/>
          <w:szCs w:val="22"/>
        </w:rPr>
      </w:pPr>
      <w:r>
        <w:rPr>
          <w:rFonts w:eastAsia="Arial Unicode MS"/>
          <w:sz w:val="24"/>
          <w:szCs w:val="24"/>
        </w:rPr>
        <w:t>г</w:t>
      </w:r>
      <w:r w:rsidRPr="0084137B">
        <w:rPr>
          <w:color w:val="000000"/>
          <w:sz w:val="22"/>
          <w:szCs w:val="22"/>
        </w:rPr>
        <w:t xml:space="preserve">. Алматы                                                                                       </w:t>
      </w:r>
      <w:proofErr w:type="gramStart"/>
      <w:r w:rsidRPr="0084137B">
        <w:rPr>
          <w:color w:val="000000"/>
          <w:sz w:val="22"/>
          <w:szCs w:val="22"/>
        </w:rPr>
        <w:t xml:space="preserve">   «</w:t>
      </w:r>
      <w:proofErr w:type="gramEnd"/>
      <w:r w:rsidRPr="0084137B">
        <w:rPr>
          <w:color w:val="000000"/>
          <w:sz w:val="22"/>
          <w:szCs w:val="22"/>
        </w:rPr>
        <w:t xml:space="preserve">___» __________ </w:t>
      </w:r>
      <w:r w:rsidR="0016246A">
        <w:rPr>
          <w:color w:val="000000"/>
          <w:sz w:val="22"/>
          <w:szCs w:val="22"/>
        </w:rPr>
        <w:t>2025</w:t>
      </w:r>
      <w:r w:rsidRPr="0084137B">
        <w:rPr>
          <w:color w:val="000000"/>
          <w:sz w:val="22"/>
          <w:szCs w:val="22"/>
        </w:rPr>
        <w:t xml:space="preserve"> г.</w:t>
      </w:r>
    </w:p>
    <w:p w14:paraId="0C15B3FB" w14:textId="77777777" w:rsidR="00DB04DA" w:rsidRPr="0084137B" w:rsidRDefault="00DB04DA" w:rsidP="0084137B">
      <w:pPr>
        <w:rPr>
          <w:color w:val="000000"/>
          <w:sz w:val="22"/>
          <w:szCs w:val="22"/>
        </w:rPr>
      </w:pPr>
    </w:p>
    <w:p w14:paraId="6534E76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bookmarkStart w:id="15" w:name="z348"/>
      <w:r w:rsidRPr="0084137B">
        <w:rPr>
          <w:color w:val="000000"/>
          <w:sz w:val="22"/>
          <w:szCs w:val="22"/>
        </w:rPr>
        <w:t>      ____________________________________________________________________</w:t>
      </w:r>
      <w:r w:rsidRPr="0084137B">
        <w:rPr>
          <w:color w:val="000000"/>
          <w:sz w:val="22"/>
          <w:szCs w:val="22"/>
        </w:rPr>
        <w:br/>
        <w:t>(полное наименование заказчика),</w:t>
      </w:r>
      <w:r w:rsidRPr="0084137B">
        <w:rPr>
          <w:color w:val="000000"/>
          <w:sz w:val="22"/>
          <w:szCs w:val="22"/>
        </w:rPr>
        <w:br/>
        <w:t>именуемый в дальнейшем "Заказчик",</w:t>
      </w:r>
      <w:r w:rsidRPr="0084137B">
        <w:rPr>
          <w:color w:val="000000"/>
          <w:sz w:val="22"/>
          <w:szCs w:val="22"/>
        </w:rPr>
        <w:br/>
        <w:t>в лице ______________________________________________________________,</w:t>
      </w:r>
      <w:r w:rsidRPr="0084137B">
        <w:rPr>
          <w:color w:val="000000"/>
          <w:sz w:val="22"/>
          <w:szCs w:val="22"/>
        </w:rPr>
        <w:br/>
        <w:t>должность, фамилия, имя, отчество (при его наличии)</w:t>
      </w:r>
      <w:r w:rsidRPr="0084137B">
        <w:rPr>
          <w:color w:val="000000"/>
          <w:sz w:val="22"/>
          <w:szCs w:val="22"/>
        </w:rPr>
        <w:br/>
        <w:t>уполномоченного лица с одной стороны,</w:t>
      </w:r>
      <w:r w:rsidRPr="0084137B">
        <w:rPr>
          <w:color w:val="000000"/>
          <w:sz w:val="22"/>
          <w:szCs w:val="22"/>
        </w:rPr>
        <w:br/>
        <w:t>и ___________________________________________________________________</w:t>
      </w:r>
      <w:r w:rsidRPr="0084137B">
        <w:rPr>
          <w:color w:val="000000"/>
          <w:sz w:val="22"/>
          <w:szCs w:val="22"/>
        </w:rPr>
        <w:br/>
        <w:t>(полное наименование поставщика – победителя тендера)</w:t>
      </w:r>
      <w:r w:rsidRPr="0084137B">
        <w:rPr>
          <w:color w:val="000000"/>
          <w:sz w:val="22"/>
          <w:szCs w:val="22"/>
        </w:rPr>
        <w:br/>
        <w:t>_____________________________________________________________________,</w:t>
      </w:r>
      <w:r w:rsidRPr="0084137B">
        <w:rPr>
          <w:color w:val="000000"/>
          <w:sz w:val="22"/>
          <w:szCs w:val="22"/>
        </w:rPr>
        <w:br/>
        <w:t>именуемый в дальнейшем "Поставщик",</w:t>
      </w:r>
      <w:r w:rsidRPr="0084137B">
        <w:rPr>
          <w:color w:val="000000"/>
          <w:sz w:val="22"/>
          <w:szCs w:val="22"/>
        </w:rPr>
        <w:br/>
        <w:t>в лице _______________________________________________________________,</w:t>
      </w:r>
      <w:r w:rsidRPr="0084137B">
        <w:rPr>
          <w:color w:val="000000"/>
          <w:sz w:val="22"/>
          <w:szCs w:val="22"/>
        </w:rPr>
        <w:br/>
        <w:t>должность, фамилия, имя, отчество (при его наличии) уполномоченного лица,</w:t>
      </w:r>
      <w:r w:rsidRPr="0084137B">
        <w:rPr>
          <w:color w:val="000000"/>
          <w:sz w:val="22"/>
          <w:szCs w:val="22"/>
        </w:rPr>
        <w:br/>
        <w:t>действующего на основании __________, (устава, положения) с другой стороны,</w:t>
      </w:r>
      <w:r w:rsidRPr="0084137B">
        <w:rPr>
          <w:color w:val="000000"/>
          <w:sz w:val="22"/>
          <w:szCs w:val="22"/>
        </w:rPr>
        <w:br/>
        <w:t>на основании правил организации и проведения закупа лекарственных средств,</w:t>
      </w:r>
      <w:r w:rsidRPr="0084137B">
        <w:rPr>
          <w:color w:val="000000"/>
          <w:sz w:val="22"/>
          <w:szCs w:val="22"/>
        </w:rPr>
        <w:br/>
        <w:t>медицинских изделий и специализированных лечебных продуктов в рамках</w:t>
      </w:r>
      <w:r w:rsidRPr="0084137B">
        <w:rPr>
          <w:color w:val="000000"/>
          <w:sz w:val="22"/>
          <w:szCs w:val="22"/>
        </w:rPr>
        <w:br/>
        <w:t>гарантированного объема бесплатной медицинской помощи, дополнительного</w:t>
      </w:r>
      <w:r w:rsidRPr="0084137B">
        <w:rPr>
          <w:color w:val="000000"/>
          <w:sz w:val="22"/>
          <w:szCs w:val="22"/>
        </w:rPr>
        <w:br/>
        <w:t>объема медицинской помощи для лиц, содержащихся в следственных изоляторах</w:t>
      </w:r>
      <w:r w:rsidRPr="0084137B">
        <w:rPr>
          <w:color w:val="000000"/>
          <w:sz w:val="22"/>
          <w:szCs w:val="22"/>
        </w:rPr>
        <w:br/>
        <w:t>и учреждениях уголовно-исполнительной (пенитенциарной) системы, за счет</w:t>
      </w:r>
      <w:r w:rsidRPr="0084137B">
        <w:rPr>
          <w:color w:val="000000"/>
          <w:sz w:val="22"/>
          <w:szCs w:val="22"/>
        </w:rPr>
        <w:br/>
        <w:t>бюджетных средств и (или) в системе обязательного социального медицинского</w:t>
      </w:r>
      <w:r w:rsidRPr="0084137B">
        <w:rPr>
          <w:color w:val="000000"/>
          <w:sz w:val="22"/>
          <w:szCs w:val="22"/>
        </w:rPr>
        <w:br/>
        <w:t>страхования, фармацевтических услуг (далее – Правила), и протокола об итогах</w:t>
      </w:r>
      <w:r w:rsidRPr="0084137B">
        <w:rPr>
          <w:color w:val="000000"/>
          <w:sz w:val="22"/>
          <w:szCs w:val="22"/>
        </w:rPr>
        <w:br/>
        <w:t>закупа способом ______________________________________________________</w:t>
      </w:r>
      <w:r w:rsidRPr="0084137B">
        <w:rPr>
          <w:color w:val="000000"/>
          <w:sz w:val="22"/>
          <w:szCs w:val="22"/>
        </w:rPr>
        <w:br/>
        <w:t>(указать способ) по закупу (указать предмет закупа)</w:t>
      </w:r>
      <w:r w:rsidRPr="0084137B">
        <w:rPr>
          <w:color w:val="000000"/>
          <w:sz w:val="22"/>
          <w:szCs w:val="22"/>
        </w:rPr>
        <w:br/>
        <w:t>№ _______ от "___" __________ _____ года, заключили настоящий Договор закупа</w:t>
      </w:r>
      <w:r w:rsidRPr="0084137B">
        <w:rPr>
          <w:color w:val="000000"/>
          <w:sz w:val="22"/>
          <w:szCs w:val="22"/>
        </w:rPr>
        <w:br/>
        <w:t>лекарственных средств и (или) медицинских изделий (далее – Договор) и пришли</w:t>
      </w:r>
      <w:r w:rsidRPr="0084137B">
        <w:rPr>
          <w:color w:val="000000"/>
          <w:sz w:val="22"/>
          <w:szCs w:val="22"/>
        </w:rPr>
        <w:br/>
        <w:t>к соглашению о нижеследующем:</w:t>
      </w:r>
    </w:p>
    <w:p w14:paraId="399D308E"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1. Термины, применяемые в Договоре</w:t>
      </w:r>
    </w:p>
    <w:p w14:paraId="5E5C99E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В данном Договоре нижеперечисленные понятия будут иметь следующее толкование:</w:t>
      </w:r>
    </w:p>
    <w:p w14:paraId="2188A5A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14:paraId="1247F21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цена Договора – сумма, которая должна быть выплачена Заказчиком Поставщику в соответствии с условиями Договора;</w:t>
      </w:r>
    </w:p>
    <w:p w14:paraId="6D1FA1A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7188F46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2E142B5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w:t>
      </w:r>
      <w:r w:rsidRPr="0084137B">
        <w:rPr>
          <w:color w:val="000000"/>
          <w:sz w:val="22"/>
          <w:szCs w:val="22"/>
        </w:rPr>
        <w:lastRenderedPageBreak/>
        <w:t>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56CF9D6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75D6F287"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2. Предмет Договора</w:t>
      </w:r>
    </w:p>
    <w:p w14:paraId="52230B0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256AA0E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Перечисленные ниже документы и условия, оговоренные в них, образуют данный Договор и считаются его неотъемлемой частью, а именно:</w:t>
      </w:r>
    </w:p>
    <w:p w14:paraId="06AB687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настоящий Договор;</w:t>
      </w:r>
    </w:p>
    <w:p w14:paraId="78D3F0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перечень закупаемых товаров;</w:t>
      </w:r>
    </w:p>
    <w:p w14:paraId="75C7ED2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техническая спецификация;</w:t>
      </w:r>
    </w:p>
    <w:p w14:paraId="11E3129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4F4D280F"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3. Цена Договора и оплата</w:t>
      </w:r>
    </w:p>
    <w:p w14:paraId="5E06B54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Цена Договора (для ГУ указать наименование товаров согласно бюджетной программы/специфики) составляет ______________________________________</w:t>
      </w:r>
      <w:r w:rsidRPr="0084137B">
        <w:rPr>
          <w:color w:val="000000"/>
          <w:sz w:val="22"/>
          <w:szCs w:val="22"/>
        </w:rPr>
        <w:br/>
        <w:t>тенге (указать сумму цифрами и прописью)</w:t>
      </w:r>
      <w:r w:rsidRPr="0084137B">
        <w:rPr>
          <w:color w:val="000000"/>
          <w:sz w:val="22"/>
          <w:szCs w:val="22"/>
        </w:rPr>
        <w:br/>
        <w:t>и соответствует цене, указанной Поставщиком в его тендерной заявке.</w:t>
      </w:r>
    </w:p>
    <w:p w14:paraId="4265E30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Оплата Поставщику за поставленные товары производиться на следующих условиях:</w:t>
      </w:r>
    </w:p>
    <w:p w14:paraId="59C342C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Форма оплаты _____________ (перечисление, за наличный расчет, аккредитив и иные платежи)</w:t>
      </w:r>
    </w:p>
    <w:p w14:paraId="32E5D82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Сроки выплат ____ (пример: % после приемки товара в пункте назначения или предоплата, или иное).</w:t>
      </w:r>
    </w:p>
    <w:p w14:paraId="36A361A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Необходимые документы, предшествующие оплате:</w:t>
      </w:r>
    </w:p>
    <w:p w14:paraId="34E5668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5F9B51B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счет-фактура, накладная, акт приемки-передачи;</w:t>
      </w:r>
    </w:p>
    <w:p w14:paraId="649A98F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19EA4FFC"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4. Условия поставки и приемки товара</w:t>
      </w:r>
    </w:p>
    <w:p w14:paraId="4D0B48B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7. Товары, поставляемые в рамках Договора, должны соответствовать или быть выше стандартов, указанных в технической спецификации.</w:t>
      </w:r>
    </w:p>
    <w:p w14:paraId="44F284D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26DE90C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436430D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75B2F4E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14:paraId="6D696C3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lastRenderedPageBreak/>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0068C22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4DED6C7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8662B2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72935CC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1A5BFD31"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5. Особенности поставки и приемки медицинской техники</w:t>
      </w:r>
    </w:p>
    <w:p w14:paraId="560CF6A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14:paraId="4A60155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15. В рамках данного Договора Поставщик должен предоставить услуги, указанные в тендерной документации.</w:t>
      </w:r>
    </w:p>
    <w:p w14:paraId="631F001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16. Цены на сопутствующие услуги включены в цену Договора.</w:t>
      </w:r>
    </w:p>
    <w:p w14:paraId="37547F7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FAB397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18. Поставщик, при прекращении производства им запасных частей, должен:</w:t>
      </w:r>
    </w:p>
    <w:p w14:paraId="26C89BB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а) заблаговременно уведомить Заказчика о предстоящем свертывании </w:t>
      </w:r>
      <w:proofErr w:type="gramStart"/>
      <w:r w:rsidRPr="0084137B">
        <w:rPr>
          <w:color w:val="000000"/>
          <w:sz w:val="22"/>
          <w:szCs w:val="22"/>
        </w:rPr>
        <w:t>производства, с тем, чтобы</w:t>
      </w:r>
      <w:proofErr w:type="gramEnd"/>
      <w:r w:rsidRPr="0084137B">
        <w:rPr>
          <w:color w:val="000000"/>
          <w:sz w:val="22"/>
          <w:szCs w:val="22"/>
        </w:rPr>
        <w:t xml:space="preserve"> позволить ему произвести необходимые закупки в необходимых количествах;</w:t>
      </w:r>
    </w:p>
    <w:p w14:paraId="790B981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4CD7BD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19. Поставщик гарантирует, что товары, поставленные в рамках Договора:</w:t>
      </w:r>
    </w:p>
    <w:p w14:paraId="0B98069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6242528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2566012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554720C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24C0D2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22. Заказчик обязан оперативно уведомить Поставщика в письменном виде обо всех претензиях, связанных с данной гарантией.</w:t>
      </w:r>
    </w:p>
    <w:p w14:paraId="1461D78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w:t>
      </w:r>
      <w:r w:rsidRPr="0084137B">
        <w:rPr>
          <w:color w:val="000000"/>
          <w:sz w:val="22"/>
          <w:szCs w:val="22"/>
        </w:rPr>
        <w:lastRenderedPageBreak/>
        <w:t>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089656B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A88BFC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B3242A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1235040D"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6. Ответственность Сторон</w:t>
      </w:r>
    </w:p>
    <w:p w14:paraId="16E91D5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0817A2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28. Поставка товаров и предоставление услуг должны осуществляться Поставщиком в соответствии с графиком, указанным в таблице цен.</w:t>
      </w:r>
    </w:p>
    <w:p w14:paraId="0DCC255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29. Задержка с выполнением поставки со стороны поставщика приводит к удержанию обеспечения исполнения договора и выплате неустойки.</w:t>
      </w:r>
    </w:p>
    <w:p w14:paraId="6BC0BF1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5C708CD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64D7A45D"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3FC96D9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2D7DD94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w:t>
      </w:r>
      <w:r w:rsidRPr="0084137B">
        <w:rPr>
          <w:color w:val="000000"/>
          <w:sz w:val="22"/>
          <w:szCs w:val="22"/>
        </w:rPr>
        <w:lastRenderedPageBreak/>
        <w:t xml:space="preserve">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84137B">
        <w:rPr>
          <w:color w:val="000000"/>
          <w:sz w:val="22"/>
          <w:szCs w:val="22"/>
        </w:rPr>
        <w:t>Неуведомление</w:t>
      </w:r>
      <w:proofErr w:type="spellEnd"/>
      <w:r w:rsidRPr="0084137B">
        <w:rPr>
          <w:color w:val="000000"/>
          <w:sz w:val="22"/>
          <w:szCs w:val="22"/>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50044A3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4F9FCAE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40384FE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4B5ECD3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0EF30DC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1D641C2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2498D8FD"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7. Конфиденциальность</w:t>
      </w:r>
    </w:p>
    <w:p w14:paraId="16C92D1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D29F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во время раскрытия находилась в публичном доступе;</w:t>
      </w:r>
    </w:p>
    <w:p w14:paraId="3148240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379BFE9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во время раскрытия другой Стороной находилась во владении у Стороны и не была приобретена прямо или косвенно у такой Стороны;</w:t>
      </w:r>
    </w:p>
    <w:p w14:paraId="7683721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2BBE0C1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lastRenderedPageBreak/>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34E2BFD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79E7AEF7"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8. Заключительные положения</w:t>
      </w:r>
    </w:p>
    <w:p w14:paraId="48303B9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7D6A94B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CD875FD"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733639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45. Налоги и другие обязательные платежи в бюджет подлежат уплате в соответствии с налоговым законодательством Республики Казахстан.</w:t>
      </w:r>
    </w:p>
    <w:p w14:paraId="2981963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46. Поставщик обязан внести обеспечение исполнения Договора в форме, объеме и на условиях, предусмотренных в тендерной документации.</w:t>
      </w:r>
    </w:p>
    <w:p w14:paraId="6B6C927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3F3B10C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Дата регистрации в территориальном органе казначейства (для государственных органов и государственных учреждений): ________________.</w:t>
      </w:r>
    </w:p>
    <w:p w14:paraId="57FF9B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0406FF74"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583"/>
        <w:gridCol w:w="6797"/>
      </w:tblGrid>
      <w:tr w:rsidR="0084137B" w:rsidRPr="0084137B" w14:paraId="753D5A2B" w14:textId="77777777" w:rsidTr="0084137B">
        <w:tc>
          <w:tcPr>
            <w:tcW w:w="0" w:type="auto"/>
            <w:tcBorders>
              <w:top w:val="nil"/>
              <w:left w:val="nil"/>
              <w:bottom w:val="nil"/>
              <w:right w:val="nil"/>
            </w:tcBorders>
            <w:shd w:val="clear" w:color="auto" w:fill="auto"/>
            <w:tcMar>
              <w:top w:w="45" w:type="dxa"/>
              <w:left w:w="75" w:type="dxa"/>
              <w:bottom w:w="45" w:type="dxa"/>
              <w:right w:w="75" w:type="dxa"/>
            </w:tcMar>
            <w:hideMark/>
          </w:tcPr>
          <w:p w14:paraId="1B82AB6E" w14:textId="77777777" w:rsidR="0084137B" w:rsidRPr="0084137B" w:rsidRDefault="0084137B" w:rsidP="0084137B">
            <w:pPr>
              <w:pStyle w:val="af3"/>
              <w:spacing w:before="0" w:beforeAutospacing="0" w:after="0" w:afterAutospacing="0" w:line="285" w:lineRule="atLeast"/>
              <w:textAlignment w:val="baseline"/>
              <w:rPr>
                <w:color w:val="000000"/>
                <w:sz w:val="22"/>
                <w:szCs w:val="22"/>
              </w:rPr>
            </w:pPr>
            <w:r w:rsidRPr="0084137B">
              <w:rPr>
                <w:color w:val="000000"/>
                <w:sz w:val="22"/>
                <w:szCs w:val="22"/>
              </w:rPr>
              <w:t>Заказчик: ______________________</w:t>
            </w:r>
            <w:r w:rsidRPr="0084137B">
              <w:rPr>
                <w:color w:val="000000"/>
                <w:sz w:val="22"/>
                <w:szCs w:val="22"/>
              </w:rPr>
              <w:br/>
              <w:t>БИН</w:t>
            </w:r>
            <w:r w:rsidRPr="0084137B">
              <w:rPr>
                <w:color w:val="000000"/>
                <w:sz w:val="22"/>
                <w:szCs w:val="22"/>
              </w:rPr>
              <w:br/>
              <w:t>Юридический адрес:</w:t>
            </w:r>
            <w:r w:rsidRPr="0084137B">
              <w:rPr>
                <w:color w:val="000000"/>
                <w:sz w:val="22"/>
                <w:szCs w:val="22"/>
              </w:rPr>
              <w:br/>
              <w:t>Банковские реквизиты</w:t>
            </w:r>
            <w:r w:rsidRPr="0084137B">
              <w:rPr>
                <w:color w:val="000000"/>
                <w:sz w:val="22"/>
                <w:szCs w:val="22"/>
              </w:rPr>
              <w:br/>
              <w:t xml:space="preserve">Телефон, </w:t>
            </w:r>
            <w:proofErr w:type="spellStart"/>
            <w:r w:rsidRPr="0084137B">
              <w:rPr>
                <w:color w:val="000000"/>
                <w:sz w:val="22"/>
                <w:szCs w:val="22"/>
              </w:rPr>
              <w:t>e-mail</w:t>
            </w:r>
            <w:proofErr w:type="spellEnd"/>
            <w:r w:rsidRPr="0084137B">
              <w:rPr>
                <w:color w:val="000000"/>
                <w:sz w:val="22"/>
                <w:szCs w:val="22"/>
              </w:rPr>
              <w:br/>
              <w:t>Должность ____________________</w:t>
            </w:r>
            <w:r w:rsidRPr="0084137B">
              <w:rPr>
                <w:color w:val="000000"/>
                <w:sz w:val="22"/>
                <w:szCs w:val="22"/>
              </w:rPr>
              <w:br/>
              <w:t>Подпись, Ф.И.О. (при его наличии)</w:t>
            </w:r>
            <w:r w:rsidRPr="0084137B">
              <w:rPr>
                <w:color w:val="000000"/>
                <w:sz w:val="22"/>
                <w:szCs w:val="22"/>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7EF76DD4" w14:textId="77777777" w:rsidR="0084137B" w:rsidRPr="0084137B" w:rsidRDefault="0084137B" w:rsidP="0084137B">
            <w:pPr>
              <w:pStyle w:val="af3"/>
              <w:spacing w:before="0" w:beforeAutospacing="0" w:after="0" w:afterAutospacing="0" w:line="285" w:lineRule="atLeast"/>
              <w:textAlignment w:val="baseline"/>
              <w:rPr>
                <w:color w:val="000000"/>
                <w:sz w:val="22"/>
                <w:szCs w:val="22"/>
              </w:rPr>
            </w:pPr>
            <w:r w:rsidRPr="0084137B">
              <w:rPr>
                <w:color w:val="000000"/>
                <w:sz w:val="22"/>
                <w:szCs w:val="22"/>
              </w:rPr>
              <w:t>Поставщик: _____________________</w:t>
            </w:r>
            <w:r w:rsidRPr="0084137B">
              <w:rPr>
                <w:color w:val="000000"/>
                <w:sz w:val="22"/>
                <w:szCs w:val="22"/>
              </w:rPr>
              <w:br/>
              <w:t>БИН</w:t>
            </w:r>
            <w:r w:rsidRPr="0084137B">
              <w:rPr>
                <w:color w:val="000000"/>
                <w:sz w:val="22"/>
                <w:szCs w:val="22"/>
              </w:rPr>
              <w:br/>
              <w:t>Юридический адрес:</w:t>
            </w:r>
            <w:r w:rsidRPr="0084137B">
              <w:rPr>
                <w:color w:val="000000"/>
                <w:sz w:val="22"/>
                <w:szCs w:val="22"/>
              </w:rPr>
              <w:br/>
              <w:t>Банковские реквизиты</w:t>
            </w:r>
            <w:r w:rsidRPr="0084137B">
              <w:rPr>
                <w:color w:val="000000"/>
                <w:sz w:val="22"/>
                <w:szCs w:val="22"/>
              </w:rPr>
              <w:br/>
              <w:t xml:space="preserve">Телефон, </w:t>
            </w:r>
            <w:proofErr w:type="spellStart"/>
            <w:r w:rsidRPr="0084137B">
              <w:rPr>
                <w:color w:val="000000"/>
                <w:sz w:val="22"/>
                <w:szCs w:val="22"/>
              </w:rPr>
              <w:t>e-mail</w:t>
            </w:r>
            <w:proofErr w:type="spellEnd"/>
            <w:r w:rsidRPr="0084137B">
              <w:rPr>
                <w:color w:val="000000"/>
                <w:sz w:val="22"/>
                <w:szCs w:val="22"/>
              </w:rPr>
              <w:br/>
              <w:t>Должность _____________________</w:t>
            </w:r>
            <w:r w:rsidRPr="0084137B">
              <w:rPr>
                <w:color w:val="000000"/>
                <w:sz w:val="22"/>
                <w:szCs w:val="22"/>
              </w:rPr>
              <w:br/>
              <w:t>Подпись, Ф.И.О. (при его наличии)</w:t>
            </w:r>
            <w:r w:rsidRPr="0084137B">
              <w:rPr>
                <w:color w:val="000000"/>
                <w:sz w:val="22"/>
                <w:szCs w:val="22"/>
              </w:rPr>
              <w:br/>
              <w:t>Печать (при наличии)</w:t>
            </w:r>
          </w:p>
        </w:tc>
      </w:tr>
    </w:tbl>
    <w:p w14:paraId="4DB92313" w14:textId="77777777" w:rsidR="0084137B" w:rsidRPr="0084137B" w:rsidRDefault="0084137B" w:rsidP="0084137B">
      <w:pPr>
        <w:rPr>
          <w:color w:val="000000"/>
          <w:sz w:val="22"/>
          <w:szCs w:val="22"/>
        </w:rPr>
      </w:pPr>
    </w:p>
    <w:tbl>
      <w:tblPr>
        <w:tblW w:w="10564" w:type="dxa"/>
        <w:shd w:val="clear" w:color="auto" w:fill="FFFFFF"/>
        <w:tblCellMar>
          <w:left w:w="0" w:type="dxa"/>
          <w:right w:w="0" w:type="dxa"/>
        </w:tblCellMar>
        <w:tblLook w:val="04A0" w:firstRow="1" w:lastRow="0" w:firstColumn="1" w:lastColumn="0" w:noHBand="0" w:noVBand="1"/>
      </w:tblPr>
      <w:tblGrid>
        <w:gridCol w:w="5604"/>
        <w:gridCol w:w="4960"/>
      </w:tblGrid>
      <w:tr w:rsidR="0084137B" w:rsidRPr="0084137B" w14:paraId="36FC0E96"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528368B1" w14:textId="77777777" w:rsidR="0084137B" w:rsidRPr="0084137B" w:rsidRDefault="0084137B" w:rsidP="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16543182" w14:textId="77777777" w:rsidR="0084137B" w:rsidRPr="0084137B" w:rsidRDefault="0084137B" w:rsidP="0084137B">
            <w:pPr>
              <w:jc w:val="center"/>
              <w:rPr>
                <w:color w:val="000000"/>
                <w:sz w:val="22"/>
                <w:szCs w:val="22"/>
              </w:rPr>
            </w:pPr>
            <w:bookmarkStart w:id="16" w:name="z1538"/>
            <w:bookmarkEnd w:id="16"/>
            <w:r w:rsidRPr="0084137B">
              <w:rPr>
                <w:color w:val="000000"/>
                <w:sz w:val="22"/>
                <w:szCs w:val="22"/>
              </w:rPr>
              <w:t>Приложение</w:t>
            </w:r>
            <w:r w:rsidRPr="0084137B">
              <w:rPr>
                <w:color w:val="000000"/>
                <w:sz w:val="22"/>
                <w:szCs w:val="22"/>
              </w:rPr>
              <w:br/>
              <w:t>к Типовому договору закупа</w:t>
            </w:r>
            <w:r w:rsidRPr="0084137B">
              <w:rPr>
                <w:color w:val="000000"/>
                <w:sz w:val="22"/>
                <w:szCs w:val="22"/>
              </w:rPr>
              <w:br/>
              <w:t>(между заказчиком и поставщиком)</w:t>
            </w:r>
          </w:p>
        </w:tc>
      </w:tr>
      <w:tr w:rsidR="0084137B" w:rsidRPr="0084137B" w14:paraId="6A38B949"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7EC85978" w14:textId="77777777" w:rsidR="0084137B" w:rsidRPr="0084137B" w:rsidRDefault="0084137B" w:rsidP="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671D4DA6" w14:textId="77777777" w:rsidR="0084137B" w:rsidRPr="0084137B" w:rsidRDefault="0084137B" w:rsidP="0084137B">
            <w:pPr>
              <w:jc w:val="center"/>
              <w:rPr>
                <w:color w:val="000000"/>
                <w:sz w:val="22"/>
                <w:szCs w:val="22"/>
              </w:rPr>
            </w:pPr>
            <w:bookmarkStart w:id="17" w:name="z1539"/>
            <w:bookmarkEnd w:id="17"/>
            <w:r w:rsidRPr="0084137B">
              <w:rPr>
                <w:color w:val="000000"/>
                <w:sz w:val="22"/>
                <w:szCs w:val="22"/>
              </w:rPr>
              <w:t>Форма</w:t>
            </w:r>
          </w:p>
        </w:tc>
      </w:tr>
    </w:tbl>
    <w:p w14:paraId="1D291983"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Антикоррупционные требования</w:t>
      </w:r>
    </w:p>
    <w:p w14:paraId="4CC470F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w:t>
      </w:r>
      <w:r w:rsidRPr="0084137B">
        <w:rPr>
          <w:color w:val="000000"/>
          <w:sz w:val="22"/>
          <w:szCs w:val="22"/>
        </w:rPr>
        <w:lastRenderedPageBreak/>
        <w:t>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72E53F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37576F2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3050689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17C9238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24" w:anchor="z114" w:history="1">
        <w:r w:rsidRPr="0084137B">
          <w:rPr>
            <w:color w:val="000000"/>
            <w:sz w:val="22"/>
            <w:szCs w:val="22"/>
          </w:rPr>
          <w:t>пунктом 1</w:t>
        </w:r>
      </w:hyperlink>
      <w:r w:rsidRPr="0084137B">
        <w:rPr>
          <w:color w:val="000000"/>
          <w:sz w:val="22"/>
          <w:szCs w:val="22"/>
        </w:rPr>
        <w:t> статьи 24 Закона Республики Казахстан "О противодействии коррупции".</w:t>
      </w:r>
    </w:p>
    <w:p w14:paraId="1A64AE2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2379421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6D4CD749" w14:textId="031BEFCE" w:rsidR="0043071F"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5"/>
    <w:p w14:paraId="73A4BFE2" w14:textId="75CAB1B7" w:rsidR="00120DEF" w:rsidRDefault="00120DEF" w:rsidP="0084137B"/>
    <w:p w14:paraId="7C10B017" w14:textId="274050E0" w:rsidR="003F061F" w:rsidRDefault="003F061F" w:rsidP="0084137B"/>
    <w:p w14:paraId="696B7837" w14:textId="5AEFC3D3" w:rsidR="003F061F" w:rsidRDefault="003F061F" w:rsidP="0084137B"/>
    <w:p w14:paraId="3B385A6E" w14:textId="7BF2138F" w:rsidR="003F061F" w:rsidRDefault="003F061F" w:rsidP="0084137B"/>
    <w:p w14:paraId="10E560D8" w14:textId="4AC0F6BD" w:rsidR="003F061F" w:rsidRDefault="003F061F" w:rsidP="0084137B"/>
    <w:p w14:paraId="67C69A4F" w14:textId="491AA6E2" w:rsidR="003F061F" w:rsidRDefault="003F061F" w:rsidP="0084137B"/>
    <w:p w14:paraId="1E81124E" w14:textId="58A80AE2" w:rsidR="003F061F" w:rsidRDefault="003F061F" w:rsidP="0084137B"/>
    <w:p w14:paraId="41B6640E" w14:textId="0D2952C4" w:rsidR="003F061F" w:rsidRDefault="003F061F" w:rsidP="0084137B"/>
    <w:p w14:paraId="0558EF57" w14:textId="3FE290AE" w:rsidR="003F061F" w:rsidRDefault="003F061F" w:rsidP="0084137B"/>
    <w:p w14:paraId="71D54643" w14:textId="1DF57D7D" w:rsidR="003F061F" w:rsidRDefault="003F061F" w:rsidP="0084137B"/>
    <w:p w14:paraId="6DDBF5B4" w14:textId="2A6DFDAB" w:rsidR="003F061F" w:rsidRDefault="003F061F" w:rsidP="0084137B"/>
    <w:p w14:paraId="489AB8E2" w14:textId="72B38AFE" w:rsidR="003F061F" w:rsidRDefault="003F061F" w:rsidP="0084137B"/>
    <w:sectPr w:rsidR="003F061F" w:rsidSect="00FC7031">
      <w:footerReference w:type="even" r:id="rId25"/>
      <w:footerReference w:type="default" r:id="rId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5C96D" w14:textId="77777777" w:rsidR="00C776BD" w:rsidRDefault="00C776BD">
      <w:r>
        <w:separator/>
      </w:r>
    </w:p>
  </w:endnote>
  <w:endnote w:type="continuationSeparator" w:id="0">
    <w:p w14:paraId="4F4B6799" w14:textId="77777777" w:rsidR="00C776BD" w:rsidRDefault="00C77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5C03A" w14:textId="77777777" w:rsidR="00C776BD" w:rsidRDefault="00C776BD">
    <w:pPr>
      <w:pStyle w:val="af"/>
      <w:jc w:val="right"/>
    </w:pPr>
  </w:p>
  <w:p w14:paraId="521C425E" w14:textId="77777777" w:rsidR="00C776BD" w:rsidRDefault="00C776BD">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53B49" w14:textId="77777777" w:rsidR="00C776BD" w:rsidRDefault="00C776BD"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D500309" w14:textId="77777777" w:rsidR="00C776BD" w:rsidRDefault="00C776BD" w:rsidP="00CB75AF">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9F60" w14:textId="77777777" w:rsidR="00C776BD" w:rsidRDefault="00C776BD" w:rsidP="00CB75AF">
    <w:pPr>
      <w:pStyle w:val="af"/>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2E5A" w14:textId="77777777" w:rsidR="00C776BD" w:rsidRDefault="00C776BD">
      <w:r>
        <w:separator/>
      </w:r>
    </w:p>
  </w:footnote>
  <w:footnote w:type="continuationSeparator" w:id="0">
    <w:p w14:paraId="12D18286" w14:textId="77777777" w:rsidR="00C776BD" w:rsidRDefault="00C77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E57A" w14:textId="77777777" w:rsidR="00C776BD" w:rsidRDefault="00C776BD">
    <w:pPr>
      <w:pStyle w:val="af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1440" w:hanging="360"/>
      </w:pPr>
    </w:lvl>
  </w:abstractNum>
  <w:abstractNum w:abstractNumId="1" w15:restartNumberingAfterBreak="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3" w15:restartNumberingAfterBreak="0">
    <w:nsid w:val="088C0183"/>
    <w:multiLevelType w:val="hybridMultilevel"/>
    <w:tmpl w:val="C83AD280"/>
    <w:lvl w:ilvl="0" w:tplc="6A129F10">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5" w15:restartNumberingAfterBreak="0">
    <w:nsid w:val="0C763DE2"/>
    <w:multiLevelType w:val="hybridMultilevel"/>
    <w:tmpl w:val="A45A86DE"/>
    <w:lvl w:ilvl="0" w:tplc="438CA9FC">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6" w15:restartNumberingAfterBreak="0">
    <w:nsid w:val="0D246346"/>
    <w:multiLevelType w:val="hybridMultilevel"/>
    <w:tmpl w:val="B5309ADA"/>
    <w:lvl w:ilvl="0" w:tplc="5708448A">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15:restartNumberingAfterBreak="0">
    <w:nsid w:val="1347433A"/>
    <w:multiLevelType w:val="hybridMultilevel"/>
    <w:tmpl w:val="EF728790"/>
    <w:lvl w:ilvl="0" w:tplc="7280F9AC">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9" w15:restartNumberingAfterBreak="0">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2695465"/>
    <w:multiLevelType w:val="hybridMultilevel"/>
    <w:tmpl w:val="279013CC"/>
    <w:lvl w:ilvl="0" w:tplc="67A0EDB0">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1" w15:restartNumberingAfterBreak="0">
    <w:nsid w:val="26AD7355"/>
    <w:multiLevelType w:val="hybridMultilevel"/>
    <w:tmpl w:val="EDCA268E"/>
    <w:lvl w:ilvl="0" w:tplc="9B28CE68">
      <w:start w:val="1"/>
      <w:numFmt w:val="decimal"/>
      <w:lvlText w:val="%1."/>
      <w:lvlJc w:val="left"/>
      <w:pPr>
        <w:ind w:left="1069" w:hanging="360"/>
      </w:pPr>
      <w:rPr>
        <w:rFonts w:hint="default"/>
        <w:b w:val="0"/>
        <w:color w:val="auto"/>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7B85322"/>
    <w:multiLevelType w:val="hybridMultilevel"/>
    <w:tmpl w:val="D144AF58"/>
    <w:lvl w:ilvl="0" w:tplc="A15CC32A">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3" w15:restartNumberingAfterBreak="0">
    <w:nsid w:val="397F0ECB"/>
    <w:multiLevelType w:val="hybridMultilevel"/>
    <w:tmpl w:val="2F3C8A54"/>
    <w:lvl w:ilvl="0" w:tplc="B82AC20E">
      <w:start w:val="1"/>
      <w:numFmt w:val="decimal"/>
      <w:lvlText w:val="%1)"/>
      <w:lvlJc w:val="left"/>
      <w:pPr>
        <w:ind w:left="780" w:hanging="360"/>
      </w:pPr>
      <w:rPr>
        <w:rFonts w:hint="default"/>
        <w:color w:val="auto"/>
        <w:sz w:val="22"/>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15:restartNumberingAfterBreak="0">
    <w:nsid w:val="39B47670"/>
    <w:multiLevelType w:val="hybridMultilevel"/>
    <w:tmpl w:val="A38A5CCA"/>
    <w:lvl w:ilvl="0" w:tplc="11B23AA8">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5" w15:restartNumberingAfterBreak="0">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15:restartNumberingAfterBreak="0">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7" w15:restartNumberingAfterBreak="0">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D61957"/>
    <w:multiLevelType w:val="hybridMultilevel"/>
    <w:tmpl w:val="9514AE34"/>
    <w:lvl w:ilvl="0" w:tplc="F8B6047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E61A7C"/>
    <w:multiLevelType w:val="hybridMultilevel"/>
    <w:tmpl w:val="6E52A6A4"/>
    <w:lvl w:ilvl="0" w:tplc="ACC47704">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3" w15:restartNumberingAfterBreak="0">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9B6D28"/>
    <w:multiLevelType w:val="hybridMultilevel"/>
    <w:tmpl w:val="0E344488"/>
    <w:lvl w:ilvl="0" w:tplc="D8583372">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15:restartNumberingAfterBreak="0">
    <w:nsid w:val="5B744CF3"/>
    <w:multiLevelType w:val="hybridMultilevel"/>
    <w:tmpl w:val="0CC2EFC4"/>
    <w:lvl w:ilvl="0" w:tplc="A0D6A73A">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6" w15:restartNumberingAfterBreak="0">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F9C3EB6"/>
    <w:multiLevelType w:val="hybridMultilevel"/>
    <w:tmpl w:val="DE10ACFA"/>
    <w:lvl w:ilvl="0" w:tplc="6D9C5C06">
      <w:start w:val="1"/>
      <w:numFmt w:val="decimal"/>
      <w:lvlText w:val="%1."/>
      <w:lvlJc w:val="left"/>
      <w:pPr>
        <w:ind w:left="795" w:hanging="435"/>
      </w:pPr>
      <w:rPr>
        <w:rFonts w:hint="default"/>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36094E"/>
    <w:multiLevelType w:val="hybridMultilevel"/>
    <w:tmpl w:val="5E4285DA"/>
    <w:lvl w:ilvl="0" w:tplc="6DBC3792">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31" w15:restartNumberingAfterBreak="0">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15:restartNumberingAfterBreak="0">
    <w:nsid w:val="6E1611CD"/>
    <w:multiLevelType w:val="hybridMultilevel"/>
    <w:tmpl w:val="73F2A2D0"/>
    <w:lvl w:ilvl="0" w:tplc="2762507E">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3" w15:restartNumberingAfterBreak="0">
    <w:nsid w:val="708C059E"/>
    <w:multiLevelType w:val="hybridMultilevel"/>
    <w:tmpl w:val="C26AE170"/>
    <w:lvl w:ilvl="0" w:tplc="3A08B772">
      <w:start w:val="6"/>
      <w:numFmt w:val="decimal"/>
      <w:lvlText w:val="%1."/>
      <w:lvlJc w:val="left"/>
      <w:pPr>
        <w:ind w:left="786"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4" w15:restartNumberingAfterBreak="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EC493D"/>
    <w:multiLevelType w:val="hybridMultilevel"/>
    <w:tmpl w:val="E2464C34"/>
    <w:lvl w:ilvl="0" w:tplc="C44C4328">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6659EA"/>
    <w:multiLevelType w:val="hybridMultilevel"/>
    <w:tmpl w:val="964ED44C"/>
    <w:lvl w:ilvl="0" w:tplc="FB3A9174">
      <w:start w:val="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7DC70135"/>
    <w:multiLevelType w:val="hybridMultilevel"/>
    <w:tmpl w:val="EA66D368"/>
    <w:lvl w:ilvl="0" w:tplc="302A0C1C">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8"/>
  </w:num>
  <w:num w:numId="2">
    <w:abstractNumId w:val="18"/>
  </w:num>
  <w:num w:numId="3">
    <w:abstractNumId w:val="33"/>
  </w:num>
  <w:num w:numId="4">
    <w:abstractNumId w:val="16"/>
  </w:num>
  <w:num w:numId="5">
    <w:abstractNumId w:val="21"/>
  </w:num>
  <w:num w:numId="6">
    <w:abstractNumId w:val="28"/>
  </w:num>
  <w:num w:numId="7">
    <w:abstractNumId w:val="30"/>
  </w:num>
  <w:num w:numId="8">
    <w:abstractNumId w:val="17"/>
  </w:num>
  <w:num w:numId="9">
    <w:abstractNumId w:val="23"/>
  </w:num>
  <w:num w:numId="10">
    <w:abstractNumId w:val="4"/>
  </w:num>
  <w:num w:numId="11">
    <w:abstractNumId w:val="7"/>
  </w:num>
  <w:num w:numId="12">
    <w:abstractNumId w:val="15"/>
  </w:num>
  <w:num w:numId="13">
    <w:abstractNumId w:val="34"/>
  </w:num>
  <w:num w:numId="14">
    <w:abstractNumId w:val="31"/>
  </w:num>
  <w:num w:numId="15">
    <w:abstractNumId w:val="9"/>
  </w:num>
  <w:num w:numId="16">
    <w:abstractNumId w:val="19"/>
  </w:num>
  <w:num w:numId="17">
    <w:abstractNumId w:val="26"/>
  </w:num>
  <w:num w:numId="18">
    <w:abstractNumId w:val="0"/>
  </w:num>
  <w:num w:numId="19">
    <w:abstractNumId w:val="20"/>
  </w:num>
  <w:num w:numId="20">
    <w:abstractNumId w:val="11"/>
  </w:num>
  <w:num w:numId="21">
    <w:abstractNumId w:val="14"/>
  </w:num>
  <w:num w:numId="22">
    <w:abstractNumId w:val="29"/>
  </w:num>
  <w:num w:numId="23">
    <w:abstractNumId w:val="37"/>
  </w:num>
  <w:num w:numId="24">
    <w:abstractNumId w:val="6"/>
  </w:num>
  <w:num w:numId="25">
    <w:abstractNumId w:val="35"/>
  </w:num>
  <w:num w:numId="26">
    <w:abstractNumId w:val="27"/>
  </w:num>
  <w:num w:numId="27">
    <w:abstractNumId w:val="8"/>
  </w:num>
  <w:num w:numId="28">
    <w:abstractNumId w:val="32"/>
  </w:num>
  <w:num w:numId="29">
    <w:abstractNumId w:val="10"/>
  </w:num>
  <w:num w:numId="30">
    <w:abstractNumId w:val="25"/>
  </w:num>
  <w:num w:numId="31">
    <w:abstractNumId w:val="24"/>
  </w:num>
  <w:num w:numId="32">
    <w:abstractNumId w:val="5"/>
  </w:num>
  <w:num w:numId="33">
    <w:abstractNumId w:val="22"/>
  </w:num>
  <w:num w:numId="34">
    <w:abstractNumId w:val="13"/>
  </w:num>
  <w:num w:numId="35">
    <w:abstractNumId w:val="12"/>
  </w:num>
  <w:num w:numId="36">
    <w:abstractNumId w:val="36"/>
  </w:num>
  <w:num w:numId="3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0934"/>
    <w:rsid w:val="00002355"/>
    <w:rsid w:val="0000244A"/>
    <w:rsid w:val="0000700C"/>
    <w:rsid w:val="0000749D"/>
    <w:rsid w:val="00021446"/>
    <w:rsid w:val="0002517C"/>
    <w:rsid w:val="000278C8"/>
    <w:rsid w:val="000427EC"/>
    <w:rsid w:val="00046A16"/>
    <w:rsid w:val="0005796E"/>
    <w:rsid w:val="00060A90"/>
    <w:rsid w:val="00066C9F"/>
    <w:rsid w:val="00075FBF"/>
    <w:rsid w:val="000B133E"/>
    <w:rsid w:val="000B553E"/>
    <w:rsid w:val="000C02FD"/>
    <w:rsid w:val="000D2BBD"/>
    <w:rsid w:val="000D7F90"/>
    <w:rsid w:val="000E7B98"/>
    <w:rsid w:val="00106389"/>
    <w:rsid w:val="0012005D"/>
    <w:rsid w:val="00120DEF"/>
    <w:rsid w:val="0012406D"/>
    <w:rsid w:val="0013418D"/>
    <w:rsid w:val="00135AA2"/>
    <w:rsid w:val="00136758"/>
    <w:rsid w:val="00140952"/>
    <w:rsid w:val="00141AFD"/>
    <w:rsid w:val="0016058F"/>
    <w:rsid w:val="0016246A"/>
    <w:rsid w:val="00187A26"/>
    <w:rsid w:val="00191723"/>
    <w:rsid w:val="00191BD0"/>
    <w:rsid w:val="00193FA9"/>
    <w:rsid w:val="001951D8"/>
    <w:rsid w:val="001A0539"/>
    <w:rsid w:val="001A2B2B"/>
    <w:rsid w:val="001A420E"/>
    <w:rsid w:val="001A4C7A"/>
    <w:rsid w:val="001B00C4"/>
    <w:rsid w:val="001B4CDA"/>
    <w:rsid w:val="001B7168"/>
    <w:rsid w:val="001C1A4F"/>
    <w:rsid w:val="001C21CA"/>
    <w:rsid w:val="001C27C5"/>
    <w:rsid w:val="001D1EF2"/>
    <w:rsid w:val="001D2B6C"/>
    <w:rsid w:val="001D5B15"/>
    <w:rsid w:val="001E68D0"/>
    <w:rsid w:val="001F125E"/>
    <w:rsid w:val="001F4866"/>
    <w:rsid w:val="00205527"/>
    <w:rsid w:val="0020784F"/>
    <w:rsid w:val="00214661"/>
    <w:rsid w:val="00225FB8"/>
    <w:rsid w:val="00235BB3"/>
    <w:rsid w:val="00243C60"/>
    <w:rsid w:val="002472BD"/>
    <w:rsid w:val="002619D9"/>
    <w:rsid w:val="002668F1"/>
    <w:rsid w:val="0027038A"/>
    <w:rsid w:val="00271ED2"/>
    <w:rsid w:val="00272675"/>
    <w:rsid w:val="0027380E"/>
    <w:rsid w:val="00273ABC"/>
    <w:rsid w:val="002816E1"/>
    <w:rsid w:val="00284AB4"/>
    <w:rsid w:val="002A17C0"/>
    <w:rsid w:val="002B71BA"/>
    <w:rsid w:val="002C00EF"/>
    <w:rsid w:val="002C1A95"/>
    <w:rsid w:val="002C2654"/>
    <w:rsid w:val="002C4ACE"/>
    <w:rsid w:val="002D053B"/>
    <w:rsid w:val="002E2C81"/>
    <w:rsid w:val="002E7DCF"/>
    <w:rsid w:val="002F7132"/>
    <w:rsid w:val="00303F08"/>
    <w:rsid w:val="00305F76"/>
    <w:rsid w:val="003078DF"/>
    <w:rsid w:val="00307D40"/>
    <w:rsid w:val="00311DD3"/>
    <w:rsid w:val="003177CB"/>
    <w:rsid w:val="00317C15"/>
    <w:rsid w:val="003214A4"/>
    <w:rsid w:val="00332FED"/>
    <w:rsid w:val="00335F1E"/>
    <w:rsid w:val="00336493"/>
    <w:rsid w:val="00340BA3"/>
    <w:rsid w:val="00351051"/>
    <w:rsid w:val="00353081"/>
    <w:rsid w:val="003626B0"/>
    <w:rsid w:val="00365BC6"/>
    <w:rsid w:val="00376309"/>
    <w:rsid w:val="00381848"/>
    <w:rsid w:val="003A4F1E"/>
    <w:rsid w:val="003B0538"/>
    <w:rsid w:val="003B07CD"/>
    <w:rsid w:val="003B1661"/>
    <w:rsid w:val="003C1BC3"/>
    <w:rsid w:val="003C6CA6"/>
    <w:rsid w:val="003D263A"/>
    <w:rsid w:val="003D3546"/>
    <w:rsid w:val="003D6035"/>
    <w:rsid w:val="003E77B3"/>
    <w:rsid w:val="003F061F"/>
    <w:rsid w:val="004009A9"/>
    <w:rsid w:val="0040286B"/>
    <w:rsid w:val="0041283C"/>
    <w:rsid w:val="004216D9"/>
    <w:rsid w:val="0043071F"/>
    <w:rsid w:val="0043510A"/>
    <w:rsid w:val="00440781"/>
    <w:rsid w:val="004556FE"/>
    <w:rsid w:val="00460FAE"/>
    <w:rsid w:val="00467699"/>
    <w:rsid w:val="00470BE2"/>
    <w:rsid w:val="0048063D"/>
    <w:rsid w:val="00483968"/>
    <w:rsid w:val="00490649"/>
    <w:rsid w:val="0049449F"/>
    <w:rsid w:val="004A74B1"/>
    <w:rsid w:val="004C57C0"/>
    <w:rsid w:val="004D1D0F"/>
    <w:rsid w:val="004D7AFA"/>
    <w:rsid w:val="004E50C8"/>
    <w:rsid w:val="004F01F4"/>
    <w:rsid w:val="005011FE"/>
    <w:rsid w:val="00511113"/>
    <w:rsid w:val="005510A5"/>
    <w:rsid w:val="00551482"/>
    <w:rsid w:val="005555F2"/>
    <w:rsid w:val="00556576"/>
    <w:rsid w:val="005605A8"/>
    <w:rsid w:val="00577CED"/>
    <w:rsid w:val="005813B7"/>
    <w:rsid w:val="00583C87"/>
    <w:rsid w:val="00587E11"/>
    <w:rsid w:val="005A1491"/>
    <w:rsid w:val="005A666A"/>
    <w:rsid w:val="005A6EAD"/>
    <w:rsid w:val="005B03B7"/>
    <w:rsid w:val="005B2FF6"/>
    <w:rsid w:val="005B4600"/>
    <w:rsid w:val="005C4BBB"/>
    <w:rsid w:val="005C6987"/>
    <w:rsid w:val="005C6D82"/>
    <w:rsid w:val="005D0117"/>
    <w:rsid w:val="005D3B08"/>
    <w:rsid w:val="005E2ADA"/>
    <w:rsid w:val="005E71B3"/>
    <w:rsid w:val="005F4A05"/>
    <w:rsid w:val="005F4EE7"/>
    <w:rsid w:val="005F75D2"/>
    <w:rsid w:val="0060017C"/>
    <w:rsid w:val="006042B7"/>
    <w:rsid w:val="00630A67"/>
    <w:rsid w:val="0063377A"/>
    <w:rsid w:val="00633D04"/>
    <w:rsid w:val="006409F3"/>
    <w:rsid w:val="006578DD"/>
    <w:rsid w:val="00663F06"/>
    <w:rsid w:val="00675FCA"/>
    <w:rsid w:val="00682F99"/>
    <w:rsid w:val="006914D2"/>
    <w:rsid w:val="00695E2E"/>
    <w:rsid w:val="00696C46"/>
    <w:rsid w:val="006A29EA"/>
    <w:rsid w:val="006A56CC"/>
    <w:rsid w:val="006A6D55"/>
    <w:rsid w:val="006C009E"/>
    <w:rsid w:val="006C19CD"/>
    <w:rsid w:val="006C238D"/>
    <w:rsid w:val="006C77CF"/>
    <w:rsid w:val="006D16E0"/>
    <w:rsid w:val="006D25D8"/>
    <w:rsid w:val="006D6713"/>
    <w:rsid w:val="006E2309"/>
    <w:rsid w:val="006E7C64"/>
    <w:rsid w:val="006F7D79"/>
    <w:rsid w:val="00701FCA"/>
    <w:rsid w:val="00703786"/>
    <w:rsid w:val="007263C5"/>
    <w:rsid w:val="00733140"/>
    <w:rsid w:val="0074269E"/>
    <w:rsid w:val="0075319B"/>
    <w:rsid w:val="00761B9D"/>
    <w:rsid w:val="00773D5F"/>
    <w:rsid w:val="00776568"/>
    <w:rsid w:val="007808BD"/>
    <w:rsid w:val="00782D0A"/>
    <w:rsid w:val="00787DE7"/>
    <w:rsid w:val="0079076F"/>
    <w:rsid w:val="00791FA3"/>
    <w:rsid w:val="00793810"/>
    <w:rsid w:val="007A0D86"/>
    <w:rsid w:val="007A3636"/>
    <w:rsid w:val="007B3B5B"/>
    <w:rsid w:val="007C2C4D"/>
    <w:rsid w:val="007D20FF"/>
    <w:rsid w:val="007E78E5"/>
    <w:rsid w:val="007F54A7"/>
    <w:rsid w:val="0080641E"/>
    <w:rsid w:val="00833FC5"/>
    <w:rsid w:val="00836AF4"/>
    <w:rsid w:val="00837974"/>
    <w:rsid w:val="0084137B"/>
    <w:rsid w:val="00842995"/>
    <w:rsid w:val="008432E5"/>
    <w:rsid w:val="008463DC"/>
    <w:rsid w:val="00847D2A"/>
    <w:rsid w:val="008503DE"/>
    <w:rsid w:val="008504D9"/>
    <w:rsid w:val="00852D44"/>
    <w:rsid w:val="00856A9A"/>
    <w:rsid w:val="008629D6"/>
    <w:rsid w:val="008632D2"/>
    <w:rsid w:val="00871F6A"/>
    <w:rsid w:val="00872D68"/>
    <w:rsid w:val="00876086"/>
    <w:rsid w:val="00877AEA"/>
    <w:rsid w:val="00884EBE"/>
    <w:rsid w:val="008859EB"/>
    <w:rsid w:val="00893B0F"/>
    <w:rsid w:val="00896789"/>
    <w:rsid w:val="008A1519"/>
    <w:rsid w:val="008A37B4"/>
    <w:rsid w:val="008A4497"/>
    <w:rsid w:val="008B15F7"/>
    <w:rsid w:val="008C53F9"/>
    <w:rsid w:val="008D47C5"/>
    <w:rsid w:val="008D63B2"/>
    <w:rsid w:val="008E2C71"/>
    <w:rsid w:val="008E4499"/>
    <w:rsid w:val="008F0CC0"/>
    <w:rsid w:val="008F2998"/>
    <w:rsid w:val="008F4724"/>
    <w:rsid w:val="008F4C46"/>
    <w:rsid w:val="008F74B1"/>
    <w:rsid w:val="0090168C"/>
    <w:rsid w:val="009053AB"/>
    <w:rsid w:val="0091121E"/>
    <w:rsid w:val="00922A1A"/>
    <w:rsid w:val="0092604F"/>
    <w:rsid w:val="0092728E"/>
    <w:rsid w:val="00942476"/>
    <w:rsid w:val="009446B2"/>
    <w:rsid w:val="0094513B"/>
    <w:rsid w:val="0094545E"/>
    <w:rsid w:val="009473D2"/>
    <w:rsid w:val="0095296D"/>
    <w:rsid w:val="009538E1"/>
    <w:rsid w:val="00961037"/>
    <w:rsid w:val="00982B25"/>
    <w:rsid w:val="0098769A"/>
    <w:rsid w:val="009A7642"/>
    <w:rsid w:val="009B06BE"/>
    <w:rsid w:val="009B4E29"/>
    <w:rsid w:val="009B657C"/>
    <w:rsid w:val="009D1171"/>
    <w:rsid w:val="009D41BF"/>
    <w:rsid w:val="009D5E79"/>
    <w:rsid w:val="009D7597"/>
    <w:rsid w:val="009E6B61"/>
    <w:rsid w:val="009E731F"/>
    <w:rsid w:val="009F2AE7"/>
    <w:rsid w:val="009F4FCA"/>
    <w:rsid w:val="00A01E20"/>
    <w:rsid w:val="00A05036"/>
    <w:rsid w:val="00A111A4"/>
    <w:rsid w:val="00A1471C"/>
    <w:rsid w:val="00A160CA"/>
    <w:rsid w:val="00A17567"/>
    <w:rsid w:val="00A57881"/>
    <w:rsid w:val="00A74588"/>
    <w:rsid w:val="00A75187"/>
    <w:rsid w:val="00A75260"/>
    <w:rsid w:val="00A810A0"/>
    <w:rsid w:val="00A81BE0"/>
    <w:rsid w:val="00A831A4"/>
    <w:rsid w:val="00A84141"/>
    <w:rsid w:val="00A87E73"/>
    <w:rsid w:val="00A90934"/>
    <w:rsid w:val="00AB602F"/>
    <w:rsid w:val="00AC15DA"/>
    <w:rsid w:val="00AD1E88"/>
    <w:rsid w:val="00AD1FE1"/>
    <w:rsid w:val="00AD469F"/>
    <w:rsid w:val="00AE7AD0"/>
    <w:rsid w:val="00B012FC"/>
    <w:rsid w:val="00B103AC"/>
    <w:rsid w:val="00B10A7B"/>
    <w:rsid w:val="00B11819"/>
    <w:rsid w:val="00B21EA0"/>
    <w:rsid w:val="00B23E23"/>
    <w:rsid w:val="00B33F5D"/>
    <w:rsid w:val="00B34CD9"/>
    <w:rsid w:val="00B4637E"/>
    <w:rsid w:val="00B51B30"/>
    <w:rsid w:val="00B61CF8"/>
    <w:rsid w:val="00B763FA"/>
    <w:rsid w:val="00B877E8"/>
    <w:rsid w:val="00B87807"/>
    <w:rsid w:val="00B92E4E"/>
    <w:rsid w:val="00B94ED8"/>
    <w:rsid w:val="00BC0851"/>
    <w:rsid w:val="00BC34D1"/>
    <w:rsid w:val="00BE630C"/>
    <w:rsid w:val="00BE7064"/>
    <w:rsid w:val="00BF5902"/>
    <w:rsid w:val="00BF77B0"/>
    <w:rsid w:val="00C027D8"/>
    <w:rsid w:val="00C04980"/>
    <w:rsid w:val="00C07BCF"/>
    <w:rsid w:val="00C12D02"/>
    <w:rsid w:val="00C23084"/>
    <w:rsid w:val="00C30AD5"/>
    <w:rsid w:val="00C3664F"/>
    <w:rsid w:val="00C37252"/>
    <w:rsid w:val="00C404E5"/>
    <w:rsid w:val="00C46617"/>
    <w:rsid w:val="00C53670"/>
    <w:rsid w:val="00C7134A"/>
    <w:rsid w:val="00C776BD"/>
    <w:rsid w:val="00C87D5D"/>
    <w:rsid w:val="00C9447D"/>
    <w:rsid w:val="00CA077D"/>
    <w:rsid w:val="00CB75AF"/>
    <w:rsid w:val="00CB7EF2"/>
    <w:rsid w:val="00CC6A67"/>
    <w:rsid w:val="00CD71BB"/>
    <w:rsid w:val="00CF2C46"/>
    <w:rsid w:val="00CF79ED"/>
    <w:rsid w:val="00D02464"/>
    <w:rsid w:val="00D04B6F"/>
    <w:rsid w:val="00D12603"/>
    <w:rsid w:val="00D138E7"/>
    <w:rsid w:val="00D304DE"/>
    <w:rsid w:val="00D3214B"/>
    <w:rsid w:val="00D33BE7"/>
    <w:rsid w:val="00D36B6E"/>
    <w:rsid w:val="00D4214E"/>
    <w:rsid w:val="00D67CFB"/>
    <w:rsid w:val="00D73D91"/>
    <w:rsid w:val="00D77546"/>
    <w:rsid w:val="00D82335"/>
    <w:rsid w:val="00D831A1"/>
    <w:rsid w:val="00D86E53"/>
    <w:rsid w:val="00DA402F"/>
    <w:rsid w:val="00DB04DA"/>
    <w:rsid w:val="00DB3645"/>
    <w:rsid w:val="00DB367A"/>
    <w:rsid w:val="00DC4AA4"/>
    <w:rsid w:val="00DC661A"/>
    <w:rsid w:val="00DF1582"/>
    <w:rsid w:val="00DF5788"/>
    <w:rsid w:val="00E025DB"/>
    <w:rsid w:val="00E16442"/>
    <w:rsid w:val="00E338A5"/>
    <w:rsid w:val="00E34841"/>
    <w:rsid w:val="00E365A9"/>
    <w:rsid w:val="00E43DF9"/>
    <w:rsid w:val="00E43DFC"/>
    <w:rsid w:val="00E46BC3"/>
    <w:rsid w:val="00E5002B"/>
    <w:rsid w:val="00E5072A"/>
    <w:rsid w:val="00E6545A"/>
    <w:rsid w:val="00E65A22"/>
    <w:rsid w:val="00E74DFC"/>
    <w:rsid w:val="00E774B6"/>
    <w:rsid w:val="00E926FC"/>
    <w:rsid w:val="00E97DE9"/>
    <w:rsid w:val="00EB4506"/>
    <w:rsid w:val="00EB47FA"/>
    <w:rsid w:val="00EB5C9F"/>
    <w:rsid w:val="00EC2252"/>
    <w:rsid w:val="00ED18B1"/>
    <w:rsid w:val="00ED2FCB"/>
    <w:rsid w:val="00ED46DB"/>
    <w:rsid w:val="00ED780E"/>
    <w:rsid w:val="00F0670B"/>
    <w:rsid w:val="00F07BA3"/>
    <w:rsid w:val="00F141FB"/>
    <w:rsid w:val="00F168CF"/>
    <w:rsid w:val="00F22F3F"/>
    <w:rsid w:val="00F47A61"/>
    <w:rsid w:val="00F47DC4"/>
    <w:rsid w:val="00F6352A"/>
    <w:rsid w:val="00F64BFE"/>
    <w:rsid w:val="00F7623F"/>
    <w:rsid w:val="00FA1952"/>
    <w:rsid w:val="00FA6E03"/>
    <w:rsid w:val="00FC1515"/>
    <w:rsid w:val="00FC56A4"/>
    <w:rsid w:val="00FC68FF"/>
    <w:rsid w:val="00FC7031"/>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47C02"/>
  <w15:docId w15:val="{9A46B1FC-8E2A-4AA6-A50B-888EF7DE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uiPriority w:val="9"/>
    <w:qFormat/>
    <w:rsid w:val="008629D6"/>
    <w:pPr>
      <w:keepNext/>
      <w:jc w:val="center"/>
      <w:outlineLvl w:val="1"/>
    </w:pPr>
    <w:rPr>
      <w:b/>
      <w:snapToGrid w:val="0"/>
      <w:sz w:val="28"/>
    </w:rPr>
  </w:style>
  <w:style w:type="paragraph" w:styleId="3">
    <w:name w:val="heading 3"/>
    <w:basedOn w:val="a0"/>
    <w:next w:val="a0"/>
    <w:link w:val="30"/>
    <w:uiPriority w:val="9"/>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uiPriority w:val="9"/>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uiPriority w:val="9"/>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f4"/>
    <w:uiPriority w:val="99"/>
    <w:qFormat/>
    <w:rsid w:val="008629D6"/>
    <w:pPr>
      <w:spacing w:before="100" w:beforeAutospacing="1" w:after="100" w:afterAutospacing="1"/>
    </w:pPr>
    <w:rPr>
      <w:sz w:val="24"/>
      <w:szCs w:val="24"/>
    </w:rPr>
  </w:style>
  <w:style w:type="character" w:customStyle="1" w:styleId="af4">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note">
    <w:name w:val="note"/>
    <w:basedOn w:val="a1"/>
    <w:rsid w:val="006E7C64"/>
  </w:style>
  <w:style w:type="character" w:customStyle="1" w:styleId="s3">
    <w:name w:val="s3"/>
    <w:rsid w:val="003C1BC3"/>
    <w:rPr>
      <w:rFonts w:ascii="Times New Roman" w:hAnsi="Times New Roman" w:cs="Times New Roman" w:hint="default"/>
      <w:b w:val="0"/>
      <w:bCs w:val="0"/>
      <w:i/>
      <w:iCs/>
      <w:strike w:val="0"/>
      <w:dstrike w:val="0"/>
      <w:color w:val="FF0000"/>
      <w:sz w:val="20"/>
      <w:szCs w:val="20"/>
      <w:u w:val="none"/>
      <w:effect w:val="none"/>
    </w:rPr>
  </w:style>
  <w:style w:type="character" w:styleId="afd">
    <w:name w:val="Subtle Emphasis"/>
    <w:basedOn w:val="a1"/>
    <w:uiPriority w:val="19"/>
    <w:qFormat/>
    <w:rsid w:val="00982B25"/>
    <w:rPr>
      <w:i/>
      <w:iCs/>
      <w:color w:val="404040" w:themeColor="text1" w:themeTint="BF"/>
    </w:rPr>
  </w:style>
  <w:style w:type="character" w:styleId="afe">
    <w:name w:val="Emphasis"/>
    <w:basedOn w:val="a1"/>
    <w:uiPriority w:val="20"/>
    <w:qFormat/>
    <w:rsid w:val="00A01E20"/>
    <w:rPr>
      <w:i/>
      <w:iCs/>
    </w:rPr>
  </w:style>
  <w:style w:type="paragraph" w:styleId="aff">
    <w:name w:val="Title"/>
    <w:basedOn w:val="a0"/>
    <w:next w:val="a0"/>
    <w:link w:val="aff0"/>
    <w:uiPriority w:val="10"/>
    <w:qFormat/>
    <w:rsid w:val="0000749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0">
    <w:name w:val="Заголовок Знак"/>
    <w:basedOn w:val="a1"/>
    <w:link w:val="aff"/>
    <w:uiPriority w:val="10"/>
    <w:rsid w:val="0000749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ezkurwreuab5ozgtqnkl">
    <w:name w:val="ezkurwreuab5ozgtqnkl"/>
    <w:basedOn w:val="a1"/>
    <w:rsid w:val="003F061F"/>
  </w:style>
  <w:style w:type="character" w:styleId="aff1">
    <w:name w:val="FollowedHyperlink"/>
    <w:basedOn w:val="a1"/>
    <w:uiPriority w:val="99"/>
    <w:semiHidden/>
    <w:unhideWhenUsed/>
    <w:rsid w:val="00ED18B1"/>
    <w:rPr>
      <w:color w:val="954F72"/>
      <w:u w:val="single"/>
    </w:rPr>
  </w:style>
  <w:style w:type="paragraph" w:customStyle="1" w:styleId="msonormal0">
    <w:name w:val="msonormal"/>
    <w:basedOn w:val="a0"/>
    <w:rsid w:val="00ED18B1"/>
    <w:pPr>
      <w:spacing w:before="100" w:beforeAutospacing="1" w:after="100" w:afterAutospacing="1"/>
    </w:pPr>
    <w:rPr>
      <w:sz w:val="24"/>
      <w:szCs w:val="24"/>
    </w:rPr>
  </w:style>
  <w:style w:type="paragraph" w:customStyle="1" w:styleId="font1">
    <w:name w:val="font1"/>
    <w:basedOn w:val="a0"/>
    <w:rsid w:val="00ED18B1"/>
    <w:pPr>
      <w:spacing w:before="100" w:beforeAutospacing="1" w:after="100" w:afterAutospacing="1"/>
    </w:pPr>
    <w:rPr>
      <w:rFonts w:ascii="Calibri" w:hAnsi="Calibri" w:cs="Calibri"/>
      <w:color w:val="000000"/>
      <w:sz w:val="22"/>
      <w:szCs w:val="22"/>
    </w:rPr>
  </w:style>
  <w:style w:type="paragraph" w:customStyle="1" w:styleId="font5">
    <w:name w:val="font5"/>
    <w:basedOn w:val="a0"/>
    <w:rsid w:val="00ED18B1"/>
    <w:pPr>
      <w:spacing w:before="100" w:beforeAutospacing="1" w:after="100" w:afterAutospacing="1"/>
    </w:pPr>
    <w:rPr>
      <w:color w:val="000000"/>
      <w:sz w:val="22"/>
      <w:szCs w:val="22"/>
    </w:rPr>
  </w:style>
  <w:style w:type="paragraph" w:customStyle="1" w:styleId="font6">
    <w:name w:val="font6"/>
    <w:basedOn w:val="a0"/>
    <w:rsid w:val="00ED18B1"/>
    <w:pPr>
      <w:spacing w:before="100" w:beforeAutospacing="1" w:after="100" w:afterAutospacing="1"/>
    </w:pPr>
    <w:rPr>
      <w:color w:val="000000"/>
      <w:sz w:val="22"/>
      <w:szCs w:val="22"/>
    </w:rPr>
  </w:style>
  <w:style w:type="paragraph" w:customStyle="1" w:styleId="font7">
    <w:name w:val="font7"/>
    <w:basedOn w:val="a0"/>
    <w:rsid w:val="00ED18B1"/>
    <w:pPr>
      <w:spacing w:before="100" w:beforeAutospacing="1" w:after="100" w:afterAutospacing="1"/>
    </w:pPr>
    <w:rPr>
      <w:color w:val="333333"/>
      <w:sz w:val="22"/>
      <w:szCs w:val="22"/>
    </w:rPr>
  </w:style>
  <w:style w:type="paragraph" w:customStyle="1" w:styleId="font8">
    <w:name w:val="font8"/>
    <w:basedOn w:val="a0"/>
    <w:rsid w:val="00ED18B1"/>
    <w:pPr>
      <w:spacing w:before="100" w:beforeAutospacing="1" w:after="100" w:afterAutospacing="1"/>
    </w:pPr>
    <w:rPr>
      <w:b/>
      <w:bCs/>
      <w:color w:val="000000"/>
      <w:sz w:val="22"/>
      <w:szCs w:val="22"/>
    </w:rPr>
  </w:style>
  <w:style w:type="paragraph" w:customStyle="1" w:styleId="font9">
    <w:name w:val="font9"/>
    <w:basedOn w:val="a0"/>
    <w:rsid w:val="00ED18B1"/>
    <w:pPr>
      <w:spacing w:before="100" w:beforeAutospacing="1" w:after="100" w:afterAutospacing="1"/>
    </w:pPr>
    <w:rPr>
      <w:b/>
      <w:bCs/>
      <w:color w:val="000000"/>
      <w:sz w:val="22"/>
      <w:szCs w:val="22"/>
    </w:rPr>
  </w:style>
  <w:style w:type="paragraph" w:customStyle="1" w:styleId="font10">
    <w:name w:val="font10"/>
    <w:basedOn w:val="a0"/>
    <w:rsid w:val="00ED18B1"/>
    <w:pPr>
      <w:spacing w:before="100" w:beforeAutospacing="1" w:after="100" w:afterAutospacing="1"/>
    </w:pPr>
    <w:rPr>
      <w:b/>
      <w:bCs/>
      <w:color w:val="000000"/>
      <w:sz w:val="28"/>
      <w:szCs w:val="28"/>
    </w:rPr>
  </w:style>
  <w:style w:type="paragraph" w:customStyle="1" w:styleId="xl64">
    <w:name w:val="xl64"/>
    <w:basedOn w:val="a0"/>
    <w:rsid w:val="00ED18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65">
    <w:name w:val="xl65"/>
    <w:basedOn w:val="a0"/>
    <w:rsid w:val="00ED18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66">
    <w:name w:val="xl66"/>
    <w:basedOn w:val="a0"/>
    <w:rsid w:val="00ED18B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68">
    <w:name w:val="xl68"/>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69">
    <w:name w:val="xl69"/>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70">
    <w:name w:val="xl70"/>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1">
    <w:name w:val="xl71"/>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2">
    <w:name w:val="xl72"/>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3">
    <w:name w:val="xl73"/>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4">
    <w:name w:val="xl74"/>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5">
    <w:name w:val="xl75"/>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6">
    <w:name w:val="xl76"/>
    <w:basedOn w:val="a0"/>
    <w:rsid w:val="00ED18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7">
    <w:name w:val="xl77"/>
    <w:basedOn w:val="a0"/>
    <w:rsid w:val="00ED18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78">
    <w:name w:val="xl78"/>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9">
    <w:name w:val="xl79"/>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0">
    <w:name w:val="xl80"/>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1">
    <w:name w:val="xl81"/>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77158735">
      <w:bodyDiv w:val="1"/>
      <w:marLeft w:val="0"/>
      <w:marRight w:val="0"/>
      <w:marTop w:val="0"/>
      <w:marBottom w:val="0"/>
      <w:divBdr>
        <w:top w:val="none" w:sz="0" w:space="0" w:color="auto"/>
        <w:left w:val="none" w:sz="0" w:space="0" w:color="auto"/>
        <w:bottom w:val="none" w:sz="0" w:space="0" w:color="auto"/>
        <w:right w:val="none" w:sz="0" w:space="0" w:color="auto"/>
      </w:divBdr>
    </w:div>
    <w:div w:id="183831935">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3393553">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21211349">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567500230">
      <w:bodyDiv w:val="1"/>
      <w:marLeft w:val="0"/>
      <w:marRight w:val="0"/>
      <w:marTop w:val="0"/>
      <w:marBottom w:val="0"/>
      <w:divBdr>
        <w:top w:val="none" w:sz="0" w:space="0" w:color="auto"/>
        <w:left w:val="none" w:sz="0" w:space="0" w:color="auto"/>
        <w:bottom w:val="none" w:sz="0" w:space="0" w:color="auto"/>
        <w:right w:val="none" w:sz="0" w:space="0" w:color="auto"/>
      </w:divBdr>
    </w:div>
    <w:div w:id="596911702">
      <w:bodyDiv w:val="1"/>
      <w:marLeft w:val="0"/>
      <w:marRight w:val="0"/>
      <w:marTop w:val="0"/>
      <w:marBottom w:val="0"/>
      <w:divBdr>
        <w:top w:val="none" w:sz="0" w:space="0" w:color="auto"/>
        <w:left w:val="none" w:sz="0" w:space="0" w:color="auto"/>
        <w:bottom w:val="none" w:sz="0" w:space="0" w:color="auto"/>
        <w:right w:val="none" w:sz="0" w:space="0" w:color="auto"/>
      </w:divBdr>
    </w:div>
    <w:div w:id="600262628">
      <w:bodyDiv w:val="1"/>
      <w:marLeft w:val="0"/>
      <w:marRight w:val="0"/>
      <w:marTop w:val="0"/>
      <w:marBottom w:val="0"/>
      <w:divBdr>
        <w:top w:val="none" w:sz="0" w:space="0" w:color="auto"/>
        <w:left w:val="none" w:sz="0" w:space="0" w:color="auto"/>
        <w:bottom w:val="none" w:sz="0" w:space="0" w:color="auto"/>
        <w:right w:val="none" w:sz="0" w:space="0" w:color="auto"/>
      </w:divBdr>
    </w:div>
    <w:div w:id="606304938">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46519011">
      <w:bodyDiv w:val="1"/>
      <w:marLeft w:val="0"/>
      <w:marRight w:val="0"/>
      <w:marTop w:val="0"/>
      <w:marBottom w:val="0"/>
      <w:divBdr>
        <w:top w:val="none" w:sz="0" w:space="0" w:color="auto"/>
        <w:left w:val="none" w:sz="0" w:space="0" w:color="auto"/>
        <w:bottom w:val="none" w:sz="0" w:space="0" w:color="auto"/>
        <w:right w:val="none" w:sz="0" w:space="0" w:color="auto"/>
      </w:divBdr>
    </w:div>
    <w:div w:id="653341906">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705980681">
      <w:bodyDiv w:val="1"/>
      <w:marLeft w:val="0"/>
      <w:marRight w:val="0"/>
      <w:marTop w:val="0"/>
      <w:marBottom w:val="0"/>
      <w:divBdr>
        <w:top w:val="none" w:sz="0" w:space="0" w:color="auto"/>
        <w:left w:val="none" w:sz="0" w:space="0" w:color="auto"/>
        <w:bottom w:val="none" w:sz="0" w:space="0" w:color="auto"/>
        <w:right w:val="none" w:sz="0" w:space="0" w:color="auto"/>
      </w:divBdr>
    </w:div>
    <w:div w:id="747650247">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1119033">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8431018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07249774">
      <w:bodyDiv w:val="1"/>
      <w:marLeft w:val="0"/>
      <w:marRight w:val="0"/>
      <w:marTop w:val="0"/>
      <w:marBottom w:val="0"/>
      <w:divBdr>
        <w:top w:val="none" w:sz="0" w:space="0" w:color="auto"/>
        <w:left w:val="none" w:sz="0" w:space="0" w:color="auto"/>
        <w:bottom w:val="none" w:sz="0" w:space="0" w:color="auto"/>
        <w:right w:val="none" w:sz="0" w:space="0" w:color="auto"/>
      </w:divBdr>
    </w:div>
    <w:div w:id="1008866032">
      <w:bodyDiv w:val="1"/>
      <w:marLeft w:val="0"/>
      <w:marRight w:val="0"/>
      <w:marTop w:val="0"/>
      <w:marBottom w:val="0"/>
      <w:divBdr>
        <w:top w:val="none" w:sz="0" w:space="0" w:color="auto"/>
        <w:left w:val="none" w:sz="0" w:space="0" w:color="auto"/>
        <w:bottom w:val="none" w:sz="0" w:space="0" w:color="auto"/>
        <w:right w:val="none" w:sz="0" w:space="0" w:color="auto"/>
      </w:divBdr>
    </w:div>
    <w:div w:id="1056515182">
      <w:bodyDiv w:val="1"/>
      <w:marLeft w:val="0"/>
      <w:marRight w:val="0"/>
      <w:marTop w:val="0"/>
      <w:marBottom w:val="0"/>
      <w:divBdr>
        <w:top w:val="none" w:sz="0" w:space="0" w:color="auto"/>
        <w:left w:val="none" w:sz="0" w:space="0" w:color="auto"/>
        <w:bottom w:val="none" w:sz="0" w:space="0" w:color="auto"/>
        <w:right w:val="none" w:sz="0" w:space="0" w:color="auto"/>
      </w:divBdr>
    </w:div>
    <w:div w:id="1060635332">
      <w:bodyDiv w:val="1"/>
      <w:marLeft w:val="0"/>
      <w:marRight w:val="0"/>
      <w:marTop w:val="0"/>
      <w:marBottom w:val="0"/>
      <w:divBdr>
        <w:top w:val="none" w:sz="0" w:space="0" w:color="auto"/>
        <w:left w:val="none" w:sz="0" w:space="0" w:color="auto"/>
        <w:bottom w:val="none" w:sz="0" w:space="0" w:color="auto"/>
        <w:right w:val="none" w:sz="0" w:space="0" w:color="auto"/>
      </w:divBdr>
    </w:div>
    <w:div w:id="1085614150">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196466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20710457">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597714792">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50040298">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15102654">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73223047">
      <w:bodyDiv w:val="1"/>
      <w:marLeft w:val="0"/>
      <w:marRight w:val="0"/>
      <w:marTop w:val="0"/>
      <w:marBottom w:val="0"/>
      <w:divBdr>
        <w:top w:val="none" w:sz="0" w:space="0" w:color="auto"/>
        <w:left w:val="none" w:sz="0" w:space="0" w:color="auto"/>
        <w:bottom w:val="none" w:sz="0" w:space="0" w:color="auto"/>
        <w:right w:val="none" w:sz="0" w:space="0" w:color="auto"/>
      </w:divBdr>
    </w:div>
    <w:div w:id="1878353911">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04438700">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1967857582">
      <w:bodyDiv w:val="1"/>
      <w:marLeft w:val="0"/>
      <w:marRight w:val="0"/>
      <w:marTop w:val="0"/>
      <w:marBottom w:val="0"/>
      <w:divBdr>
        <w:top w:val="none" w:sz="0" w:space="0" w:color="auto"/>
        <w:left w:val="none" w:sz="0" w:space="0" w:color="auto"/>
        <w:bottom w:val="none" w:sz="0" w:space="0" w:color="auto"/>
        <w:right w:val="none" w:sz="0" w:space="0" w:color="auto"/>
      </w:divBdr>
    </w:div>
    <w:div w:id="1987389511">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 w:id="2030525978">
      <w:bodyDiv w:val="1"/>
      <w:marLeft w:val="0"/>
      <w:marRight w:val="0"/>
      <w:marTop w:val="0"/>
      <w:marBottom w:val="0"/>
      <w:divBdr>
        <w:top w:val="none" w:sz="0" w:space="0" w:color="auto"/>
        <w:left w:val="none" w:sz="0" w:space="0" w:color="auto"/>
        <w:bottom w:val="none" w:sz="0" w:space="0" w:color="auto"/>
        <w:right w:val="none" w:sz="0" w:space="0" w:color="auto"/>
      </w:divBdr>
    </w:div>
    <w:div w:id="205102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V2300032733"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adilet.zan.kz/rus/docs/H16EV000046" TargetMode="External"/><Relationship Id="rId7" Type="http://schemas.openxmlformats.org/officeDocument/2006/relationships/endnotes" Target="endnotes.xml"/><Relationship Id="rId12" Type="http://schemas.openxmlformats.org/officeDocument/2006/relationships/hyperlink" Target="https://adilet.zan.kz/rus/docs/V2100022230" TargetMode="External"/><Relationship Id="rId17" Type="http://schemas.openxmlformats.org/officeDocument/2006/relationships/hyperlink" Target="https://adilet.zan.kz/rus/docs/Z1400000202"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adilet.zan.kz/rus/docs/Z1400000202" TargetMode="External"/><Relationship Id="rId20" Type="http://schemas.openxmlformats.org/officeDocument/2006/relationships/hyperlink" Target="https://adilet.zan.kz/rus/docs/H16EV00007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V2100023886" TargetMode="External"/><Relationship Id="rId24" Type="http://schemas.openxmlformats.org/officeDocument/2006/relationships/hyperlink" Target="https://adilet.zan.kz/rus/docs/Z1500000410" TargetMode="External"/><Relationship Id="rId5" Type="http://schemas.openxmlformats.org/officeDocument/2006/relationships/webSettings" Target="webSettings.xml"/><Relationship Id="rId15" Type="http://schemas.openxmlformats.org/officeDocument/2006/relationships/hyperlink" Target="https://adilet.zan.kz/rus/docs/V2000021479"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adilet.zan.kz/rus/docs/V2100024253" TargetMode="External"/><Relationship Id="rId19" Type="http://schemas.openxmlformats.org/officeDocument/2006/relationships/hyperlink" Target="https://adilet.zan.kz/rus/docs/V2100022175" TargetMode="External"/><Relationship Id="rId4" Type="http://schemas.openxmlformats.org/officeDocument/2006/relationships/settings" Target="settings.xml"/><Relationship Id="rId9" Type="http://schemas.openxmlformats.org/officeDocument/2006/relationships/hyperlink" Target="https://adilet.zan.kz/rus/docs/V2000021479" TargetMode="External"/><Relationship Id="rId14" Type="http://schemas.openxmlformats.org/officeDocument/2006/relationships/hyperlink" Target="https://adilet.zan.kz/rus/docs/Z1400000202"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5E174-3E18-44C4-9154-589B695E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2864</TotalTime>
  <Pages>78</Pages>
  <Words>20721</Words>
  <Characters>118115</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User</cp:lastModifiedBy>
  <cp:revision>290</cp:revision>
  <cp:lastPrinted>2025-01-08T06:57:00Z</cp:lastPrinted>
  <dcterms:created xsi:type="dcterms:W3CDTF">2020-01-09T04:48:00Z</dcterms:created>
  <dcterms:modified xsi:type="dcterms:W3CDTF">2025-01-08T09:23:00Z</dcterms:modified>
</cp:coreProperties>
</file>