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59479AA9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BE5028">
        <w:rPr>
          <w:b/>
          <w:bCs/>
          <w:kern w:val="32"/>
          <w:sz w:val="28"/>
          <w:szCs w:val="28"/>
          <w:lang w:val="en-US"/>
        </w:rPr>
        <w:t>41</w:t>
      </w:r>
      <w:r w:rsidR="00B34CD9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4B04BD">
        <w:rPr>
          <w:b/>
          <w:bCs/>
          <w:kern w:val="32"/>
          <w:sz w:val="28"/>
          <w:szCs w:val="28"/>
        </w:rPr>
        <w:t>18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F07BA3">
        <w:rPr>
          <w:b/>
          <w:bCs/>
          <w:kern w:val="32"/>
          <w:sz w:val="28"/>
          <w:szCs w:val="28"/>
          <w:lang w:val="kk-KZ"/>
        </w:rPr>
        <w:t>января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2F7EAADA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</w:t>
      </w:r>
      <w:r w:rsidR="00732176" w:rsidRPr="00DB04DA">
        <w:rPr>
          <w:sz w:val="28"/>
          <w:szCs w:val="24"/>
        </w:rPr>
        <w:t xml:space="preserve">закупу </w:t>
      </w:r>
      <w:r w:rsidR="004B04BD">
        <w:rPr>
          <w:sz w:val="28"/>
          <w:szCs w:val="28"/>
        </w:rPr>
        <w:t>лекарственных средств</w:t>
      </w:r>
      <w:r w:rsidR="004B04BD" w:rsidRPr="0002286A">
        <w:rPr>
          <w:sz w:val="28"/>
          <w:szCs w:val="28"/>
        </w:rPr>
        <w:t xml:space="preserve"> </w:t>
      </w:r>
      <w:r w:rsidR="00732176" w:rsidRPr="0002286A">
        <w:rPr>
          <w:sz w:val="28"/>
          <w:szCs w:val="28"/>
        </w:rPr>
        <w:t>на 202</w:t>
      </w:r>
      <w:r w:rsidR="00732176">
        <w:rPr>
          <w:sz w:val="28"/>
          <w:szCs w:val="28"/>
        </w:rPr>
        <w:t>4</w:t>
      </w:r>
      <w:r w:rsidR="00732176" w:rsidRPr="0002286A">
        <w:rPr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3CAA5038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732176" w:rsidRPr="00DB04DA">
        <w:rPr>
          <w:sz w:val="28"/>
          <w:szCs w:val="24"/>
        </w:rPr>
        <w:t xml:space="preserve">закупу </w:t>
      </w:r>
      <w:r w:rsidR="004B04BD">
        <w:rPr>
          <w:sz w:val="28"/>
          <w:szCs w:val="28"/>
        </w:rPr>
        <w:t>лекарственных средств</w:t>
      </w:r>
      <w:r w:rsidR="00732176" w:rsidRPr="0002286A">
        <w:rPr>
          <w:sz w:val="28"/>
          <w:szCs w:val="28"/>
        </w:rPr>
        <w:t xml:space="preserve"> на 202</w:t>
      </w:r>
      <w:r w:rsidR="00732176">
        <w:rPr>
          <w:sz w:val="28"/>
          <w:szCs w:val="28"/>
        </w:rPr>
        <w:t xml:space="preserve">4 </w:t>
      </w:r>
      <w:r w:rsidR="00732176" w:rsidRPr="0002286A">
        <w:rPr>
          <w:sz w:val="28"/>
          <w:szCs w:val="28"/>
        </w:rPr>
        <w:t>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6A2C8644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732176" w:rsidRPr="00732176">
        <w:rPr>
          <w:b/>
          <w:szCs w:val="24"/>
        </w:rPr>
        <w:t xml:space="preserve">закупу </w:t>
      </w:r>
      <w:r w:rsidR="004B04BD" w:rsidRPr="004B04BD">
        <w:rPr>
          <w:b/>
          <w:szCs w:val="24"/>
        </w:rPr>
        <w:t>лекарственных средств</w:t>
      </w:r>
      <w:r w:rsidR="00732176" w:rsidRPr="00732176">
        <w:rPr>
          <w:b/>
          <w:szCs w:val="24"/>
        </w:rPr>
        <w:t xml:space="preserve"> на 202</w:t>
      </w:r>
      <w:r w:rsidR="00732176">
        <w:rPr>
          <w:b/>
          <w:szCs w:val="24"/>
        </w:rPr>
        <w:t>4</w:t>
      </w:r>
      <w:r w:rsidR="00732176" w:rsidRPr="00732176">
        <w:rPr>
          <w:b/>
          <w:szCs w:val="24"/>
        </w:rPr>
        <w:t xml:space="preserve">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9324A4">
        <w:rPr>
          <w:b/>
          <w:szCs w:val="24"/>
          <w:lang w:val="kk-KZ"/>
        </w:rPr>
        <w:t>0</w:t>
      </w:r>
      <w:r w:rsidR="004B04BD">
        <w:rPr>
          <w:b/>
          <w:szCs w:val="24"/>
          <w:lang w:val="kk-KZ"/>
        </w:rPr>
        <w:t>8</w:t>
      </w:r>
      <w:r w:rsidR="009324A4">
        <w:rPr>
          <w:b/>
          <w:szCs w:val="24"/>
          <w:lang w:val="kk-KZ"/>
        </w:rPr>
        <w:t xml:space="preserve"> февраля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30EC1843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4B04BD">
        <w:rPr>
          <w:b/>
          <w:sz w:val="28"/>
          <w:szCs w:val="24"/>
          <w:lang w:val="kk-KZ"/>
        </w:rPr>
        <w:t>08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5060DDC4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4B04BD">
        <w:rPr>
          <w:b/>
          <w:sz w:val="28"/>
          <w:szCs w:val="24"/>
          <w:lang w:val="kk-KZ"/>
        </w:rPr>
        <w:t>08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426FE139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4B04BD">
        <w:rPr>
          <w:b/>
          <w:szCs w:val="24"/>
          <w:lang w:val="kk-KZ"/>
        </w:rPr>
        <w:t>08</w:t>
      </w:r>
      <w:r w:rsidR="009324A4">
        <w:rPr>
          <w:b/>
          <w:szCs w:val="24"/>
          <w:lang w:val="kk-KZ"/>
        </w:rPr>
        <w:t xml:space="preserve"> февраля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48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1591"/>
              <w:gridCol w:w="2832"/>
              <w:gridCol w:w="946"/>
              <w:gridCol w:w="947"/>
              <w:gridCol w:w="1029"/>
              <w:gridCol w:w="2364"/>
              <w:gridCol w:w="1836"/>
              <w:gridCol w:w="960"/>
              <w:gridCol w:w="1015"/>
            </w:tblGrid>
            <w:tr w:rsidR="004B04BD" w:rsidRPr="004B04BD" w14:paraId="63D107EA" w14:textId="77777777" w:rsidTr="00BE5028">
              <w:trPr>
                <w:trHeight w:val="1920"/>
                <w:jc w:val="center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A6937F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5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C75283B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28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5954901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B1EA905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46EFBE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6683E71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8303689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CA91C89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EB8636D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2CB1428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4B04BD" w:rsidRPr="004B04BD" w14:paraId="20698F36" w14:textId="77777777" w:rsidTr="00BE5028">
              <w:trPr>
                <w:trHeight w:val="30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5297D7D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3C00A51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9587A19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510585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94DA3A6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28BD31A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92E3DF9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E0C55C6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A434F05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33B2E3C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BE5028" w:rsidRPr="004B04BD" w14:paraId="0429CF50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A7D52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A9C89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FEC0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Р-р новокаина (</w:t>
                  </w: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Прокаин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>) 1% 100,0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8F308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B4545F0" w14:textId="628D93AB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99106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17485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3DF96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96DF0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F7093A" w14:textId="56F24A00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239660</w:t>
                  </w:r>
                </w:p>
              </w:tc>
            </w:tr>
            <w:tr w:rsidR="00BE5028" w:rsidRPr="004B04BD" w14:paraId="26D7964E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02F05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CB80B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14D18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Р-р новокаина (</w:t>
                  </w: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Прокаин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>) 2% 100,0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70FF7" w14:textId="77777777" w:rsidR="00BE5028" w:rsidRPr="004B04BD" w:rsidRDefault="00BE5028" w:rsidP="00BE5028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2EC7476" w14:textId="6C6703E0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3CA4E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8F7AE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69C35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786E0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22A318" w14:textId="30D80532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267720</w:t>
                  </w:r>
                </w:p>
              </w:tc>
            </w:tr>
            <w:tr w:rsidR="00BE5028" w:rsidRPr="004B04BD" w14:paraId="48A21F7B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ADE5D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57F34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1BBF4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Р-р Фурацилина 0,02% 400,0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60F9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311C770" w14:textId="470C92C6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1CDF8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B79DE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315D5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D5C15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6638EA" w14:textId="02C8CB56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2970000</w:t>
                  </w:r>
                </w:p>
              </w:tc>
            </w:tr>
            <w:tr w:rsidR="00BE5028" w:rsidRPr="004B04BD" w14:paraId="1E1519F7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9E8D8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A901D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93222" w14:textId="77777777" w:rsidR="00BE5028" w:rsidRPr="004B04BD" w:rsidRDefault="00BE5028" w:rsidP="00BE5028">
                  <w:pPr>
                    <w:jc w:val="center"/>
                    <w:rPr>
                      <w:sz w:val="24"/>
                      <w:szCs w:val="24"/>
                    </w:rPr>
                  </w:pPr>
                  <w:r w:rsidRPr="004B04BD">
                    <w:rPr>
                      <w:sz w:val="24"/>
                      <w:szCs w:val="24"/>
                    </w:rPr>
                    <w:t>Перекись водорода 27,5%-400,0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51AB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09DD80F" w14:textId="48678D12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76968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79CC8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A7365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DBD03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D095F1" w14:textId="24CDA809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430100</w:t>
                  </w:r>
                </w:p>
              </w:tc>
            </w:tr>
            <w:tr w:rsidR="00BE5028" w:rsidRPr="004B04BD" w14:paraId="0385719F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91E34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C9371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5369CF" w14:textId="77777777" w:rsidR="00BE5028" w:rsidRPr="004B04BD" w:rsidRDefault="00BE5028" w:rsidP="00BE5028">
                  <w:pPr>
                    <w:jc w:val="center"/>
                    <w:rPr>
                      <w:sz w:val="24"/>
                      <w:szCs w:val="24"/>
                    </w:rPr>
                  </w:pPr>
                  <w:r w:rsidRPr="004B04BD">
                    <w:rPr>
                      <w:sz w:val="24"/>
                      <w:szCs w:val="24"/>
                    </w:rPr>
                    <w:t>Перекись водорода 6%-400,0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F1F1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D28769F" w14:textId="479BCEE5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5B6D4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7B38FF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46551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3A637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0784FB" w14:textId="181C6E98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218960</w:t>
                  </w:r>
                </w:p>
              </w:tc>
            </w:tr>
            <w:tr w:rsidR="00BE5028" w:rsidRPr="004B04BD" w14:paraId="4C5A5123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648B7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768F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92949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Формалин 10% 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A211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B37154" w14:textId="3F5CFB7C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0F696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4C402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45216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1F707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297AD7" w14:textId="3C3B90F9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204240</w:t>
                  </w:r>
                </w:p>
              </w:tc>
            </w:tr>
            <w:tr w:rsidR="00BE5028" w:rsidRPr="004B04BD" w14:paraId="3D23E39A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E78D0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1ADD5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9C6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Формалин 40% 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31BA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2A89A87" w14:textId="6D28AB25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3D043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D6626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8AEA4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49A6B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8D91EB" w14:textId="1F52FD68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137040</w:t>
                  </w:r>
                </w:p>
              </w:tc>
            </w:tr>
            <w:tr w:rsidR="00BE5028" w:rsidRPr="004B04BD" w14:paraId="7BE0EE91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DF4EC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DD2AB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C77D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Натрия хлорид 10% 200,0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4E1FE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52B1F4F" w14:textId="4C3AA83F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920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5D089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1F827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DCE19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C6B63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4958D0" w14:textId="4B40F051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529000</w:t>
                  </w:r>
                </w:p>
              </w:tc>
            </w:tr>
            <w:tr w:rsidR="00BE5028" w:rsidRPr="004B04BD" w14:paraId="03E02071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2D1AB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661FC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DD7AD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Новокаин 0,5% 200,0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BE85B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F1D80A6" w14:textId="015551D5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920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DD23B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B0F5C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D1D7B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4C799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E08878" w14:textId="3E02711A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473800</w:t>
                  </w:r>
                </w:p>
              </w:tc>
            </w:tr>
            <w:tr w:rsidR="00BE5028" w:rsidRPr="004B04BD" w14:paraId="3DD753C3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492F0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9EA85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ACE84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Р-р </w:t>
                  </w: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Рингера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 400,0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88B8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EED33FA" w14:textId="4130FCCB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370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EFBC5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180F4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0EAB7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D51FE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354CFC" w14:textId="39129BDD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214600</w:t>
                  </w:r>
                </w:p>
              </w:tc>
            </w:tr>
            <w:tr w:rsidR="00BE5028" w:rsidRPr="004B04BD" w14:paraId="0F8C9D27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B52F1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DD4C1F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DF9E9" w14:textId="77777777" w:rsidR="00BE5028" w:rsidRPr="004B04BD" w:rsidRDefault="00BE5028" w:rsidP="00BE5028">
                  <w:pPr>
                    <w:jc w:val="center"/>
                    <w:rPr>
                      <w:sz w:val="24"/>
                      <w:szCs w:val="24"/>
                    </w:rPr>
                  </w:pPr>
                  <w:r w:rsidRPr="004B04BD">
                    <w:rPr>
                      <w:sz w:val="24"/>
                      <w:szCs w:val="24"/>
                    </w:rPr>
                    <w:t>Перекись водорода 3%-400,0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91F6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CA6C8B9" w14:textId="0F5EDC3B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1840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6F497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60F43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85304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9AE9C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06DE57" w14:textId="7EEFE4AC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607200</w:t>
                  </w:r>
                </w:p>
              </w:tc>
            </w:tr>
            <w:tr w:rsidR="00BE5028" w:rsidRPr="004B04BD" w14:paraId="3F77B186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75AA1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0A6AA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A9602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Вода очищенная 1 литр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DAA4D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5F1A817" w14:textId="45337244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2750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CA3CBF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891C5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101A5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CFE11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FBD71A" w14:textId="1B3264FB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536250</w:t>
                  </w:r>
                </w:p>
              </w:tc>
            </w:tr>
            <w:tr w:rsidR="00BE5028" w:rsidRPr="004B04BD" w14:paraId="31A65442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E23A8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ECD0A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18C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Р-р натрия гидрокарбонат 4% 200,0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DA1A6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F34E360" w14:textId="61B36255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03A58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F2FD9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F7953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247FD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49A75B" w14:textId="201908E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690000</w:t>
                  </w:r>
                </w:p>
              </w:tc>
            </w:tr>
            <w:tr w:rsidR="00BE5028" w:rsidRPr="004B04BD" w14:paraId="6BC1FEB2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FB27B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306D9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E9950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Р-р натрия хлорид 0,45% 200,0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06C61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0EB5CEA" w14:textId="39D04998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586C0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360FE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0D016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FAFF1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19042D" w14:textId="2B1D841E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207000</w:t>
                  </w:r>
                </w:p>
              </w:tc>
            </w:tr>
            <w:tr w:rsidR="00BE5028" w:rsidRPr="004B04BD" w14:paraId="74913289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54F66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7D1A6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A53C9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Перекись водорода 30% 400,0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1CF73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84612B0" w14:textId="06A42995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275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47CBD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64ED00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E4DB7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C41C21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77E4CC" w14:textId="24773CB6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426250</w:t>
                  </w:r>
                </w:p>
              </w:tc>
            </w:tr>
            <w:tr w:rsidR="00BE5028" w:rsidRPr="004B04BD" w14:paraId="26104F91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4C961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lastRenderedPageBreak/>
                    <w:t>16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271F4F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91EE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Вода для инъекций 400,0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4277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27AD102" w14:textId="62DBF90A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B0E5D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6F023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B5BC6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0A420A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946C6D" w14:textId="5A2C28F8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151800</w:t>
                  </w:r>
                </w:p>
              </w:tc>
            </w:tr>
            <w:tr w:rsidR="00BE5028" w:rsidRPr="004B04BD" w14:paraId="1EA83FB0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C9297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48B87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DA495B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B04BD">
                    <w:rPr>
                      <w:color w:val="000000"/>
                      <w:sz w:val="24"/>
                      <w:szCs w:val="24"/>
                    </w:rPr>
                    <w:t>Калия хлорид 4% 200,0 стер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D1FD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AFC7292" w14:textId="2BEDF284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C42C98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EFB03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48F91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88B487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82A2B1" w14:textId="275D1D5C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91080</w:t>
                  </w:r>
                </w:p>
              </w:tc>
            </w:tr>
            <w:tr w:rsidR="00BE5028" w:rsidRPr="004B04BD" w14:paraId="4708AB18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9FFF2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0D630D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AD4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Трисоль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 200,0 (</w:t>
                  </w: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приготовленно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 в аптечных условиях)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E8364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FD38F7C" w14:textId="627D6B6C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34612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7F546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D6DC3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CA5B02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122456" w14:textId="2EEB7580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174800</w:t>
                  </w:r>
                </w:p>
              </w:tc>
            </w:tr>
            <w:tr w:rsidR="00BE5028" w:rsidRPr="004B04BD" w14:paraId="31FF7E88" w14:textId="77777777" w:rsidTr="00BE5028">
              <w:trPr>
                <w:trHeight w:val="990"/>
                <w:jc w:val="center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9885DF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5480C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DDE235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Дисоль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 200,0 (</w:t>
                  </w: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приготовленно</w:t>
                  </w:r>
                  <w:proofErr w:type="spellEnd"/>
                  <w:r w:rsidRPr="004B04BD">
                    <w:rPr>
                      <w:color w:val="000000"/>
                      <w:sz w:val="24"/>
                      <w:szCs w:val="24"/>
                    </w:rPr>
                    <w:t xml:space="preserve"> в аптечных условиях)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BEBC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B04BD">
                    <w:rPr>
                      <w:color w:val="000000"/>
                      <w:sz w:val="24"/>
                      <w:szCs w:val="24"/>
                    </w:rPr>
                    <w:t>фл</w:t>
                  </w:r>
                  <w:proofErr w:type="spellEnd"/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8D06FE2" w14:textId="008EF44A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60F4FC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A3571E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51DF23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E9EEE6" w14:textId="77777777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7EB556" w14:textId="2B3002AE" w:rsidR="00BE5028" w:rsidRPr="004B04BD" w:rsidRDefault="00BE5028" w:rsidP="00BE50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174800</w:t>
                  </w:r>
                </w:p>
              </w:tc>
            </w:tr>
            <w:tr w:rsidR="004B04BD" w:rsidRPr="004B04BD" w14:paraId="75AC0DAA" w14:textId="77777777" w:rsidTr="00BE5028">
              <w:trPr>
                <w:trHeight w:val="300"/>
                <w:jc w:val="center"/>
              </w:trPr>
              <w:tc>
                <w:tcPr>
                  <w:tcW w:w="72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1A5FC87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Всего по лотам: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7D587B5" w14:textId="77777777" w:rsidR="004B04BD" w:rsidRPr="004B04BD" w:rsidRDefault="004B04BD" w:rsidP="004B04B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5C3FB3A" w14:textId="77777777" w:rsidR="004B04BD" w:rsidRPr="004B04BD" w:rsidRDefault="004B04BD" w:rsidP="004B04B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89BD0F" w14:textId="77777777" w:rsidR="004B04BD" w:rsidRPr="004B04BD" w:rsidRDefault="004B04BD" w:rsidP="004B04B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126ABE4" w14:textId="77777777" w:rsidR="004B04BD" w:rsidRPr="004B04BD" w:rsidRDefault="004B04BD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B04B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39CE939" w14:textId="2558ABC6" w:rsidR="004B04BD" w:rsidRPr="004B04BD" w:rsidRDefault="00BE5028" w:rsidP="004B04B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kk-KZ"/>
                    </w:rPr>
                    <w:t>8744300</w:t>
                  </w:r>
                </w:p>
              </w:tc>
            </w:tr>
          </w:tbl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B04BD" w:rsidRPr="00AD53A5" w14:paraId="7F19343A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88E888C" w14:textId="77777777" w:rsidR="004B04BD" w:rsidRPr="00AD53A5" w:rsidRDefault="004B04BD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4B04BD" w:rsidRPr="00AD53A5" w14:paraId="51B7B9B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9881D" w14:textId="77777777" w:rsidR="004B04BD" w:rsidRPr="00AD53A5" w:rsidRDefault="004B04BD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4B04BD" w:rsidRPr="00AD53A5" w14:paraId="45AC9D7A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3F268D5" w14:textId="77777777" w:rsidR="004B04BD" w:rsidRPr="00AD53A5" w:rsidRDefault="004B04BD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4B04BD" w:rsidRPr="00AD53A5" w14:paraId="4D6E629D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73B6A6B" w14:textId="77777777" w:rsidR="004B04BD" w:rsidRPr="00AD53A5" w:rsidRDefault="004B04BD" w:rsidP="004B04BD">
            <w:pPr>
              <w:rPr>
                <w:bCs/>
                <w:i/>
                <w:sz w:val="22"/>
                <w:szCs w:val="22"/>
              </w:rPr>
            </w:pPr>
          </w:p>
        </w:tc>
      </w:tr>
      <w:tr w:rsidR="004B04BD" w:rsidRPr="00AD53A5" w14:paraId="145C085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4EF1DED" w14:textId="77777777" w:rsidR="004B04BD" w:rsidRPr="00AD53A5" w:rsidRDefault="004B04BD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745" w:type="dxa"/>
        <w:tblInd w:w="113" w:type="dxa"/>
        <w:tblLook w:val="04A0" w:firstRow="1" w:lastRow="0" w:firstColumn="1" w:lastColumn="0" w:noHBand="0" w:noVBand="1"/>
      </w:tblPr>
      <w:tblGrid>
        <w:gridCol w:w="960"/>
        <w:gridCol w:w="5414"/>
        <w:gridCol w:w="960"/>
        <w:gridCol w:w="6411"/>
      </w:tblGrid>
      <w:tr w:rsidR="004B04BD" w:rsidRPr="004B04BD" w14:paraId="14605D7E" w14:textId="77777777" w:rsidTr="004B04B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1293BE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BA9093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494C37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DD1A4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4B04BD" w:rsidRPr="004B04BD" w14:paraId="3510F53A" w14:textId="77777777" w:rsidTr="004B04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EF673D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587F67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7002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01AB2F" w14:textId="77777777" w:rsidR="004B04BD" w:rsidRPr="004B04BD" w:rsidRDefault="004B04BD" w:rsidP="004B04B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04B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4B04BD" w:rsidRPr="004B04BD" w14:paraId="21BD32FA" w14:textId="77777777" w:rsidTr="004B04B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9307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4F08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новокаина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Прокаин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>) 1% 100,0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B76D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C26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новокаина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Прокаин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>) 1% 100,0 стер</w:t>
            </w:r>
          </w:p>
        </w:tc>
      </w:tr>
      <w:tr w:rsidR="004B04BD" w:rsidRPr="004B04BD" w14:paraId="5CF7BE7B" w14:textId="77777777" w:rsidTr="004B04B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6BD2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50A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новокаина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Прокаин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>) 2% 100,0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BA37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proofErr w:type="spellStart"/>
            <w:r w:rsidRPr="004B04BD">
              <w:rPr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A0D3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новокаина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Прокаин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>) 2% 100,0 стер</w:t>
            </w:r>
          </w:p>
        </w:tc>
      </w:tr>
      <w:tr w:rsidR="004B04BD" w:rsidRPr="004B04BD" w14:paraId="55FCD9F5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4A07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C41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Фурацилина 0,02% 400,0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50A6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A80D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Фурацилина 0,02% 400,0 стер</w:t>
            </w:r>
          </w:p>
        </w:tc>
      </w:tr>
      <w:tr w:rsidR="004B04BD" w:rsidRPr="004B04BD" w14:paraId="0B294F96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60AC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8A10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27,5%-400,0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710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5AD4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27,5%-400,0</w:t>
            </w:r>
          </w:p>
        </w:tc>
      </w:tr>
      <w:tr w:rsidR="004B04BD" w:rsidRPr="004B04BD" w14:paraId="4B0C3257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D56E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AFAE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6%-400,0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946F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2137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6%-400,0</w:t>
            </w:r>
          </w:p>
        </w:tc>
      </w:tr>
      <w:tr w:rsidR="004B04BD" w:rsidRPr="004B04BD" w14:paraId="239543ED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1B15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C88D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Формалин 10%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8D7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93B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Формалин 10% 400,0</w:t>
            </w:r>
          </w:p>
        </w:tc>
      </w:tr>
      <w:tr w:rsidR="004B04BD" w:rsidRPr="004B04BD" w14:paraId="0FEDF3DE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B084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947D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Формалин 40%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65C3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C854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Формалин 40% 400,0</w:t>
            </w:r>
          </w:p>
        </w:tc>
      </w:tr>
      <w:tr w:rsidR="004B04BD" w:rsidRPr="004B04BD" w14:paraId="64FC0DD0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4BB7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6A9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Натрия хлорид 10% 200,0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AA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94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Натрия хлорид 10% 200,0 стер</w:t>
            </w:r>
          </w:p>
        </w:tc>
      </w:tr>
      <w:tr w:rsidR="004B04BD" w:rsidRPr="004B04BD" w14:paraId="56C3573E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CDEA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4C5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Новокаин 0,5% 200,0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B61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4596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Новокаин 0,5% 200,0 стер</w:t>
            </w:r>
          </w:p>
        </w:tc>
      </w:tr>
      <w:tr w:rsidR="004B04BD" w:rsidRPr="004B04BD" w14:paraId="78580E48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D7DE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1A2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 xml:space="preserve">Р-р 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Рингера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400,0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824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12B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 xml:space="preserve">Р-р 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Рингера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400,0 стер</w:t>
            </w:r>
          </w:p>
        </w:tc>
      </w:tr>
      <w:tr w:rsidR="004B04BD" w:rsidRPr="004B04BD" w14:paraId="04441A8A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E082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D1D6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3%-400,0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ED31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1A63" w14:textId="77777777" w:rsidR="004B04BD" w:rsidRPr="004B04BD" w:rsidRDefault="004B04BD" w:rsidP="004B04BD">
            <w:pPr>
              <w:jc w:val="center"/>
              <w:rPr>
                <w:sz w:val="24"/>
                <w:szCs w:val="24"/>
              </w:rPr>
            </w:pPr>
            <w:r w:rsidRPr="004B04BD">
              <w:rPr>
                <w:sz w:val="24"/>
                <w:szCs w:val="24"/>
              </w:rPr>
              <w:t>Перекись водорода 3%-400,0</w:t>
            </w:r>
          </w:p>
        </w:tc>
      </w:tr>
      <w:tr w:rsidR="004B04BD" w:rsidRPr="004B04BD" w14:paraId="28A7E640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E584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DA6F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Вода очищенная 1 литр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BA3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1E1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Вода очищенная 1 литр</w:t>
            </w:r>
          </w:p>
        </w:tc>
      </w:tr>
      <w:tr w:rsidR="004B04BD" w:rsidRPr="004B04BD" w14:paraId="3E25DC36" w14:textId="77777777" w:rsidTr="004B04B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E337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9723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натрия гидрокарбонат 4% 200,0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F19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39E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натрия гидрокарбонат 4% 200,0 стер</w:t>
            </w:r>
          </w:p>
        </w:tc>
      </w:tr>
      <w:tr w:rsidR="004B04BD" w:rsidRPr="004B04BD" w14:paraId="08406A0F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C81A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6808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натрия хлорид 0,45% 200,0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EBE6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AD1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Р-р натрия хлорид 0,45% 200,0 стер</w:t>
            </w:r>
          </w:p>
        </w:tc>
      </w:tr>
      <w:tr w:rsidR="004B04BD" w:rsidRPr="004B04BD" w14:paraId="7D254B76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69FD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CCA7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Перекись водорода 30%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EFEB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EEA0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Перекись водорода 30% 400,0</w:t>
            </w:r>
          </w:p>
        </w:tc>
      </w:tr>
      <w:tr w:rsidR="004B04BD" w:rsidRPr="004B04BD" w14:paraId="46AAAD35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D7D2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40C5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Вода для инъекций 400,0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A939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B984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Вода для инъекций 400,0 стер</w:t>
            </w:r>
          </w:p>
        </w:tc>
      </w:tr>
      <w:tr w:rsidR="004B04BD" w:rsidRPr="004B04BD" w14:paraId="5288D5DD" w14:textId="77777777" w:rsidTr="004B04B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332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7FF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Калия хлорид 4% 200,0 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2508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6DA2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r w:rsidRPr="004B04BD">
              <w:rPr>
                <w:color w:val="000000"/>
                <w:sz w:val="24"/>
                <w:szCs w:val="24"/>
              </w:rPr>
              <w:t>Калия хлорид 4% 200,0 стер</w:t>
            </w:r>
          </w:p>
        </w:tc>
      </w:tr>
      <w:tr w:rsidR="004B04BD" w:rsidRPr="004B04BD" w14:paraId="326EF60F" w14:textId="77777777" w:rsidTr="004B04B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5C6B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6C9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Трисоль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200,0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приготовленно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в аптечных условиях)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5A30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C225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Трисоль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200,0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приготовленно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в аптечных условиях)</w:t>
            </w:r>
          </w:p>
        </w:tc>
      </w:tr>
      <w:tr w:rsidR="004B04BD" w:rsidRPr="004B04BD" w14:paraId="04F9D597" w14:textId="77777777" w:rsidTr="004B04B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7796" w14:textId="77777777" w:rsidR="004B04BD" w:rsidRPr="004B04BD" w:rsidRDefault="004B04BD" w:rsidP="004B04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04BD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A30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Дисоль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200,0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приготовленно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в аптечных условиях)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7F8A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A0DC" w14:textId="77777777" w:rsidR="004B04BD" w:rsidRPr="004B04BD" w:rsidRDefault="004B04BD" w:rsidP="004B04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B04BD">
              <w:rPr>
                <w:color w:val="000000"/>
                <w:sz w:val="24"/>
                <w:szCs w:val="24"/>
              </w:rPr>
              <w:t>Дисоль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200,0 (</w:t>
            </w:r>
            <w:proofErr w:type="spellStart"/>
            <w:r w:rsidRPr="004B04BD">
              <w:rPr>
                <w:color w:val="000000"/>
                <w:sz w:val="24"/>
                <w:szCs w:val="24"/>
              </w:rPr>
              <w:t>приготовленно</w:t>
            </w:r>
            <w:proofErr w:type="spellEnd"/>
            <w:r w:rsidRPr="004B04BD">
              <w:rPr>
                <w:color w:val="000000"/>
                <w:sz w:val="24"/>
                <w:szCs w:val="24"/>
              </w:rPr>
              <w:t xml:space="preserve"> в аптечных условиях)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0" w:name="z1441"/>
            <w:bookmarkEnd w:id="10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1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2" w:name="z1538"/>
            <w:bookmarkEnd w:id="12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9"/>
            <w:bookmarkEnd w:id="13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1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A47B6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0336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B04BD"/>
    <w:rsid w:val="004C57C0"/>
    <w:rsid w:val="004D1D0F"/>
    <w:rsid w:val="004D7AFA"/>
    <w:rsid w:val="004E50C8"/>
    <w:rsid w:val="004F01F4"/>
    <w:rsid w:val="005011FE"/>
    <w:rsid w:val="00511113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5028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34</Pages>
  <Words>11667</Words>
  <Characters>66502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249</cp:revision>
  <cp:lastPrinted>2024-01-18T03:19:00Z</cp:lastPrinted>
  <dcterms:created xsi:type="dcterms:W3CDTF">2020-01-09T04:48:00Z</dcterms:created>
  <dcterms:modified xsi:type="dcterms:W3CDTF">2024-01-18T03:20:00Z</dcterms:modified>
</cp:coreProperties>
</file>