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29D6" w:rsidRPr="00AD1FE1" w:rsidRDefault="001D5B15" w:rsidP="00E97DE9">
      <w:pPr>
        <w:pStyle w:val="4"/>
        <w:jc w:val="right"/>
      </w:pPr>
      <w:r w:rsidRPr="00AD1FE1">
        <w:t>«</w:t>
      </w:r>
      <w:r w:rsidR="008629D6" w:rsidRPr="00AD1FE1">
        <w:t>Утверждаю</w:t>
      </w:r>
      <w:r w:rsidRPr="00AD1FE1">
        <w:t>»</w:t>
      </w:r>
      <w:r w:rsidR="008629D6" w:rsidRPr="00AD1FE1">
        <w:t xml:space="preserve"> </w:t>
      </w:r>
    </w:p>
    <w:p w:rsidR="008629D6" w:rsidRPr="00AD1FE1" w:rsidRDefault="008C53F9" w:rsidP="008629D6">
      <w:pPr>
        <w:ind w:firstLine="567"/>
        <w:jc w:val="right"/>
        <w:rPr>
          <w:b/>
          <w:bCs/>
          <w:kern w:val="32"/>
          <w:sz w:val="28"/>
          <w:szCs w:val="28"/>
        </w:rPr>
      </w:pPr>
      <w:r>
        <w:rPr>
          <w:b/>
          <w:bCs/>
          <w:kern w:val="32"/>
          <w:sz w:val="28"/>
          <w:szCs w:val="28"/>
          <w:lang w:val="kk-KZ"/>
        </w:rPr>
        <w:t>И.о.д</w:t>
      </w:r>
      <w:proofErr w:type="spellStart"/>
      <w:r w:rsidR="008629D6" w:rsidRPr="00AD1FE1">
        <w:rPr>
          <w:b/>
          <w:bCs/>
          <w:kern w:val="32"/>
          <w:sz w:val="28"/>
          <w:szCs w:val="28"/>
        </w:rPr>
        <w:t>иректор</w:t>
      </w:r>
      <w:r>
        <w:rPr>
          <w:b/>
          <w:bCs/>
          <w:kern w:val="32"/>
          <w:sz w:val="28"/>
          <w:szCs w:val="28"/>
        </w:rPr>
        <w:t>а</w:t>
      </w:r>
      <w:proofErr w:type="spellEnd"/>
      <w:r w:rsidR="008629D6" w:rsidRPr="00AD1FE1">
        <w:rPr>
          <w:b/>
          <w:bCs/>
          <w:kern w:val="32"/>
          <w:sz w:val="28"/>
          <w:szCs w:val="28"/>
        </w:rPr>
        <w:t xml:space="preserve"> ГКП на ПХВ «АМКБ»</w:t>
      </w:r>
    </w:p>
    <w:p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662F6">
        <w:rPr>
          <w:b/>
          <w:bCs/>
          <w:kern w:val="32"/>
          <w:sz w:val="28"/>
          <w:szCs w:val="28"/>
          <w:lang w:val="kk-KZ"/>
        </w:rPr>
        <w:t>Э.Берикова</w:t>
      </w:r>
    </w:p>
    <w:p w:rsidR="008629D6" w:rsidRPr="00AD1FE1" w:rsidRDefault="008629D6" w:rsidP="008629D6">
      <w:pPr>
        <w:ind w:firstLine="567"/>
        <w:jc w:val="right"/>
        <w:rPr>
          <w:b/>
          <w:bCs/>
          <w:kern w:val="32"/>
          <w:sz w:val="28"/>
          <w:szCs w:val="28"/>
        </w:rPr>
      </w:pPr>
      <w:r w:rsidRPr="00AD1FE1">
        <w:rPr>
          <w:b/>
          <w:bCs/>
          <w:kern w:val="32"/>
          <w:sz w:val="28"/>
          <w:szCs w:val="28"/>
        </w:rPr>
        <w:t>№</w:t>
      </w:r>
      <w:r w:rsidR="006A0D0F">
        <w:rPr>
          <w:b/>
          <w:bCs/>
          <w:kern w:val="32"/>
          <w:sz w:val="28"/>
          <w:szCs w:val="28"/>
        </w:rPr>
        <w:t xml:space="preserve"> </w:t>
      </w:r>
      <w:r w:rsidR="00797ADA">
        <w:rPr>
          <w:b/>
          <w:bCs/>
          <w:kern w:val="32"/>
          <w:sz w:val="28"/>
          <w:szCs w:val="28"/>
        </w:rPr>
        <w:t>63</w:t>
      </w:r>
      <w:r w:rsidR="00342D12">
        <w:rPr>
          <w:b/>
          <w:bCs/>
          <w:kern w:val="32"/>
          <w:sz w:val="28"/>
          <w:szCs w:val="28"/>
        </w:rPr>
        <w:t xml:space="preserve"> </w:t>
      </w:r>
      <w:r w:rsidR="00272675" w:rsidRPr="00AD1FE1">
        <w:rPr>
          <w:b/>
          <w:bCs/>
          <w:kern w:val="32"/>
          <w:sz w:val="28"/>
          <w:szCs w:val="28"/>
        </w:rPr>
        <w:t xml:space="preserve">- </w:t>
      </w:r>
      <w:r w:rsidRPr="00AD1FE1">
        <w:rPr>
          <w:b/>
          <w:bCs/>
          <w:kern w:val="32"/>
          <w:sz w:val="28"/>
          <w:szCs w:val="28"/>
        </w:rPr>
        <w:t>п от «</w:t>
      </w:r>
      <w:r w:rsidR="003662F6">
        <w:rPr>
          <w:b/>
          <w:bCs/>
          <w:kern w:val="32"/>
          <w:sz w:val="28"/>
          <w:szCs w:val="28"/>
          <w:lang w:val="kk-KZ"/>
        </w:rPr>
        <w:t>02</w:t>
      </w:r>
      <w:r w:rsidRPr="00AD1FE1">
        <w:rPr>
          <w:b/>
          <w:bCs/>
          <w:kern w:val="32"/>
          <w:sz w:val="28"/>
          <w:szCs w:val="28"/>
        </w:rPr>
        <w:t xml:space="preserve">» </w:t>
      </w:r>
      <w:r w:rsidR="003662F6">
        <w:rPr>
          <w:b/>
          <w:bCs/>
          <w:kern w:val="32"/>
          <w:sz w:val="28"/>
          <w:szCs w:val="28"/>
          <w:lang w:val="kk-KZ"/>
        </w:rPr>
        <w:t>февраля</w:t>
      </w:r>
      <w:r w:rsidRPr="00AD1FE1">
        <w:rPr>
          <w:b/>
          <w:bCs/>
          <w:kern w:val="32"/>
          <w:sz w:val="28"/>
          <w:szCs w:val="28"/>
        </w:rPr>
        <w:t xml:space="preserve"> 20</w:t>
      </w:r>
      <w:r w:rsidR="006A0D0F">
        <w:rPr>
          <w:b/>
          <w:bCs/>
          <w:kern w:val="32"/>
          <w:sz w:val="28"/>
          <w:szCs w:val="28"/>
        </w:rPr>
        <w:t>23</w:t>
      </w:r>
      <w:r w:rsidRPr="00AD1FE1">
        <w:rPr>
          <w:b/>
          <w:bCs/>
          <w:kern w:val="32"/>
          <w:sz w:val="28"/>
          <w:szCs w:val="28"/>
        </w:rPr>
        <w:t xml:space="preserve"> года </w:t>
      </w:r>
    </w:p>
    <w:p w:rsidR="00135AA2" w:rsidRDefault="00135AA2" w:rsidP="008629D6">
      <w:pPr>
        <w:ind w:firstLine="567"/>
        <w:rPr>
          <w:b/>
          <w:sz w:val="24"/>
          <w:szCs w:val="24"/>
        </w:rPr>
      </w:pPr>
    </w:p>
    <w:p w:rsidR="008629D6" w:rsidRDefault="008629D6" w:rsidP="008629D6">
      <w:pPr>
        <w:ind w:firstLine="567"/>
        <w:rPr>
          <w:b/>
          <w:sz w:val="24"/>
          <w:szCs w:val="24"/>
        </w:rPr>
      </w:pPr>
    </w:p>
    <w:p w:rsidR="00A81BE0" w:rsidRPr="00E06CA3" w:rsidRDefault="00A81BE0" w:rsidP="008629D6">
      <w:pPr>
        <w:ind w:firstLine="567"/>
        <w:rPr>
          <w:b/>
          <w:sz w:val="24"/>
          <w:szCs w:val="24"/>
        </w:rPr>
      </w:pPr>
    </w:p>
    <w:p w:rsidR="008629D6" w:rsidRPr="00AD1FE1" w:rsidRDefault="008629D6" w:rsidP="00B012FC">
      <w:pPr>
        <w:ind w:firstLine="567"/>
        <w:jc w:val="center"/>
        <w:rPr>
          <w:b/>
          <w:sz w:val="28"/>
          <w:szCs w:val="28"/>
        </w:rPr>
      </w:pPr>
      <w:r w:rsidRPr="00AD1FE1">
        <w:rPr>
          <w:b/>
          <w:sz w:val="28"/>
          <w:szCs w:val="28"/>
        </w:rPr>
        <w:t>ТЕНДЕРНАЯ ДОКУМЕНТАЦИЯ</w:t>
      </w:r>
    </w:p>
    <w:p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777307">
        <w:rPr>
          <w:sz w:val="28"/>
          <w:szCs w:val="28"/>
        </w:rPr>
        <w:t>медицинской техники</w:t>
      </w:r>
      <w:r w:rsidR="001C27C5" w:rsidRPr="0002286A">
        <w:rPr>
          <w:sz w:val="28"/>
          <w:szCs w:val="28"/>
        </w:rPr>
        <w:t xml:space="preserve"> на 202</w:t>
      </w:r>
      <w:r w:rsidR="006A0D0F">
        <w:rPr>
          <w:sz w:val="28"/>
          <w:szCs w:val="28"/>
        </w:rPr>
        <w:t>3</w:t>
      </w:r>
      <w:r w:rsidR="001C27C5" w:rsidRPr="0002286A">
        <w:rPr>
          <w:sz w:val="28"/>
          <w:szCs w:val="28"/>
        </w:rPr>
        <w:t xml:space="preserve"> год</w:t>
      </w:r>
    </w:p>
    <w:p w:rsidR="00B012FC" w:rsidRPr="00AD1FE1" w:rsidRDefault="00B012FC" w:rsidP="00B012FC">
      <w:pPr>
        <w:jc w:val="center"/>
        <w:rPr>
          <w:sz w:val="28"/>
          <w:szCs w:val="28"/>
        </w:rPr>
      </w:pPr>
    </w:p>
    <w:p w:rsidR="008629D6" w:rsidRPr="00AD1FE1" w:rsidRDefault="008629D6" w:rsidP="00B012FC">
      <w:pPr>
        <w:ind w:firstLine="709"/>
        <w:jc w:val="both"/>
        <w:rPr>
          <w:sz w:val="28"/>
          <w:szCs w:val="24"/>
        </w:rPr>
      </w:pPr>
      <w:r w:rsidRPr="00AD1FE1">
        <w:rPr>
          <w:sz w:val="28"/>
          <w:szCs w:val="24"/>
        </w:rPr>
        <w:t xml:space="preserve">Настоящая Тендерная документация по проведению тендера </w:t>
      </w:r>
      <w:r w:rsidR="00DB04DA" w:rsidRPr="00DB04DA">
        <w:rPr>
          <w:sz w:val="28"/>
          <w:szCs w:val="24"/>
        </w:rPr>
        <w:t xml:space="preserve">по закупу </w:t>
      </w:r>
      <w:r w:rsidR="00777307">
        <w:rPr>
          <w:sz w:val="28"/>
          <w:szCs w:val="28"/>
        </w:rPr>
        <w:t>медицинской техники</w:t>
      </w:r>
      <w:r w:rsidR="001C27C5" w:rsidRPr="0002286A">
        <w:rPr>
          <w:sz w:val="28"/>
          <w:szCs w:val="28"/>
        </w:rPr>
        <w:t xml:space="preserve"> на 202</w:t>
      </w:r>
      <w:r w:rsidR="006A0D0F">
        <w:rPr>
          <w:sz w:val="28"/>
          <w:szCs w:val="28"/>
        </w:rPr>
        <w:t>3</w:t>
      </w:r>
      <w:r w:rsidR="001C27C5" w:rsidRPr="0002286A">
        <w:rPr>
          <w:sz w:val="28"/>
          <w:szCs w:val="28"/>
        </w:rPr>
        <w:t xml:space="preserve"> год</w:t>
      </w:r>
      <w:r w:rsidR="00D4214E" w:rsidRPr="00DB04DA">
        <w:rPr>
          <w:sz w:val="28"/>
          <w:szCs w:val="24"/>
        </w:rPr>
        <w:t xml:space="preserve"> </w:t>
      </w:r>
      <w:r w:rsidR="003B07CD" w:rsidRPr="00DB04DA">
        <w:rPr>
          <w:sz w:val="28"/>
          <w:szCs w:val="24"/>
        </w:rPr>
        <w:t>(</w:t>
      </w:r>
      <w:r w:rsidR="003B07CD" w:rsidRPr="00AD1FE1">
        <w:rPr>
          <w:b/>
          <w:sz w:val="28"/>
          <w:szCs w:val="24"/>
        </w:rPr>
        <w:t>далее - Тендерная документация)</w:t>
      </w:r>
      <w:r w:rsidRPr="00AD1FE1">
        <w:rPr>
          <w:b/>
          <w:sz w:val="28"/>
          <w:szCs w:val="24"/>
        </w:rPr>
        <w:t xml:space="preserve">, </w:t>
      </w:r>
      <w:r w:rsidR="00A75187" w:rsidRPr="00AD1FE1">
        <w:rPr>
          <w:sz w:val="28"/>
          <w:szCs w:val="24"/>
        </w:rPr>
        <w:t xml:space="preserve">разработана в соответствии </w:t>
      </w:r>
      <w:r w:rsidR="00A75187" w:rsidRPr="00AD1FE1">
        <w:rPr>
          <w:bCs/>
          <w:sz w:val="28"/>
          <w:szCs w:val="24"/>
        </w:rPr>
        <w:t xml:space="preserve">с </w:t>
      </w:r>
      <w:r w:rsidR="00A75187" w:rsidRPr="00AD1FE1">
        <w:rPr>
          <w:sz w:val="28"/>
          <w:szCs w:val="24"/>
        </w:rPr>
        <w:t xml:space="preserve">Постановлением Правительства Республики Казахстан от </w:t>
      </w:r>
      <w:r w:rsidR="00556576" w:rsidRPr="00AD1FE1">
        <w:rPr>
          <w:sz w:val="28"/>
          <w:szCs w:val="24"/>
          <w:lang w:val="kk-KZ"/>
        </w:rPr>
        <w:t>04 июня</w:t>
      </w:r>
      <w:r w:rsidR="00A75187" w:rsidRPr="00AD1FE1">
        <w:rPr>
          <w:sz w:val="28"/>
          <w:szCs w:val="24"/>
        </w:rPr>
        <w:t xml:space="preserve"> </w:t>
      </w:r>
      <w:r w:rsidR="00556576" w:rsidRPr="00AD1FE1">
        <w:rPr>
          <w:sz w:val="28"/>
          <w:szCs w:val="24"/>
          <w:lang w:val="kk-KZ"/>
        </w:rPr>
        <w:t>2021</w:t>
      </w:r>
      <w:r w:rsidR="00A75187" w:rsidRPr="00AD1FE1">
        <w:rPr>
          <w:sz w:val="28"/>
          <w:szCs w:val="24"/>
        </w:rPr>
        <w:t xml:space="preserve"> года</w:t>
      </w:r>
      <w:r w:rsidR="00F0670B" w:rsidRPr="00AD1FE1">
        <w:rPr>
          <w:sz w:val="28"/>
          <w:szCs w:val="24"/>
        </w:rPr>
        <w:t xml:space="preserve"> № </w:t>
      </w:r>
      <w:r w:rsidR="00556576" w:rsidRPr="00776568">
        <w:rPr>
          <w:sz w:val="28"/>
          <w:szCs w:val="24"/>
        </w:rPr>
        <w:t>375</w:t>
      </w:r>
      <w:r w:rsidR="00F0670B" w:rsidRPr="00AD1FE1">
        <w:rPr>
          <w:sz w:val="28"/>
          <w:szCs w:val="24"/>
        </w:rPr>
        <w:t xml:space="preserve"> «</w:t>
      </w:r>
      <w:r w:rsidR="00776568" w:rsidRPr="00776568">
        <w:rPr>
          <w:sz w:val="28"/>
          <w:szCs w:val="24"/>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75187" w:rsidRPr="00AD1FE1">
        <w:rPr>
          <w:sz w:val="28"/>
          <w:szCs w:val="24"/>
        </w:rPr>
        <w:t>» (далее - Правила)</w:t>
      </w:r>
      <w:r w:rsidRPr="00AD1FE1">
        <w:rPr>
          <w:sz w:val="28"/>
          <w:szCs w:val="24"/>
        </w:rPr>
        <w:t>.</w:t>
      </w:r>
    </w:p>
    <w:p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w:t>
      </w:r>
      <w:proofErr w:type="spellStart"/>
      <w:r w:rsidRPr="00AD1FE1">
        <w:rPr>
          <w:sz w:val="28"/>
          <w:szCs w:val="24"/>
        </w:rPr>
        <w:t>Алматинская</w:t>
      </w:r>
      <w:proofErr w:type="spellEnd"/>
      <w:r w:rsidRPr="00AD1FE1">
        <w:rPr>
          <w:sz w:val="28"/>
          <w:szCs w:val="24"/>
        </w:rPr>
        <w:t xml:space="preserve"> многопрофильная клиническая больница» ГУ «Управление здраво</w:t>
      </w:r>
      <w:r w:rsidR="00225FB8" w:rsidRPr="00AD1FE1">
        <w:rPr>
          <w:sz w:val="28"/>
          <w:szCs w:val="24"/>
        </w:rPr>
        <w:t xml:space="preserve">охранения </w:t>
      </w:r>
      <w:proofErr w:type="spellStart"/>
      <w:r w:rsidR="00225FB8" w:rsidRPr="00AD1FE1">
        <w:rPr>
          <w:sz w:val="28"/>
          <w:szCs w:val="24"/>
        </w:rPr>
        <w:t>Алматинской</w:t>
      </w:r>
      <w:proofErr w:type="spellEnd"/>
      <w:r w:rsidR="00225FB8" w:rsidRPr="00AD1FE1">
        <w:rPr>
          <w:sz w:val="28"/>
          <w:szCs w:val="24"/>
        </w:rPr>
        <w:t xml:space="preserve">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w:t>
      </w:r>
      <w:proofErr w:type="spellStart"/>
      <w:r w:rsidR="00225FB8" w:rsidRPr="00AD1FE1">
        <w:rPr>
          <w:sz w:val="28"/>
          <w:szCs w:val="24"/>
        </w:rPr>
        <w:t>Алматинская</w:t>
      </w:r>
      <w:proofErr w:type="spellEnd"/>
      <w:r w:rsidR="00225FB8" w:rsidRPr="00AD1FE1">
        <w:rPr>
          <w:sz w:val="28"/>
          <w:szCs w:val="24"/>
        </w:rPr>
        <w:t xml:space="preserve"> обл. </w:t>
      </w:r>
      <w:proofErr w:type="spellStart"/>
      <w:r w:rsidR="00225FB8" w:rsidRPr="00AD1FE1">
        <w:rPr>
          <w:sz w:val="28"/>
          <w:szCs w:val="24"/>
        </w:rPr>
        <w:t>Илийский</w:t>
      </w:r>
      <w:proofErr w:type="spellEnd"/>
      <w:r w:rsidR="00225FB8" w:rsidRPr="00AD1FE1">
        <w:rPr>
          <w:sz w:val="28"/>
          <w:szCs w:val="24"/>
        </w:rPr>
        <w:t xml:space="preserve">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w:t>
      </w:r>
      <w:proofErr w:type="spellStart"/>
      <w:r w:rsidRPr="00AD1FE1">
        <w:rPr>
          <w:sz w:val="28"/>
          <w:szCs w:val="24"/>
        </w:rPr>
        <w:t>интернет-ресурса</w:t>
      </w:r>
      <w:proofErr w:type="spellEnd"/>
      <w:r w:rsidRPr="00AD1FE1">
        <w:rPr>
          <w:sz w:val="28"/>
          <w:szCs w:val="24"/>
        </w:rPr>
        <w:t xml:space="preserve">,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rsidR="001D1EF2" w:rsidRPr="00AD1FE1" w:rsidRDefault="001D1EF2" w:rsidP="00B012FC">
      <w:pPr>
        <w:suppressAutoHyphens/>
        <w:ind w:firstLine="709"/>
        <w:jc w:val="both"/>
        <w:rPr>
          <w:sz w:val="28"/>
          <w:szCs w:val="24"/>
          <w:lang w:val="kk-KZ"/>
        </w:rPr>
      </w:pPr>
    </w:p>
    <w:p w:rsidR="00140952" w:rsidRPr="007F54A7" w:rsidRDefault="00A75187" w:rsidP="00B012FC">
      <w:pPr>
        <w:suppressAutoHyphens/>
        <w:ind w:firstLine="709"/>
        <w:jc w:val="both"/>
        <w:rPr>
          <w:rStyle w:val="s0"/>
          <w:b/>
          <w:sz w:val="28"/>
          <w:szCs w:val="24"/>
          <w:lang w:val="kk-KZ"/>
        </w:rPr>
      </w:pPr>
      <w:r w:rsidRPr="00AD1FE1">
        <w:rPr>
          <w:rStyle w:val="s0"/>
          <w:b/>
          <w:sz w:val="28"/>
          <w:szCs w:val="24"/>
          <w:lang w:val="kk-KZ"/>
        </w:rPr>
        <w:t>1</w:t>
      </w:r>
      <w:r w:rsidR="00060A90" w:rsidRPr="00AD1FE1">
        <w:rPr>
          <w:rStyle w:val="s0"/>
          <w:b/>
          <w:sz w:val="28"/>
          <w:szCs w:val="24"/>
        </w:rPr>
        <w:t>. 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Pr>
          <w:rStyle w:val="s0"/>
          <w:b/>
          <w:sz w:val="28"/>
          <w:szCs w:val="24"/>
          <w:lang w:val="kk-KZ"/>
        </w:rPr>
        <w:t>:</w:t>
      </w:r>
    </w:p>
    <w:p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xml:space="preserve">      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w:t>
      </w:r>
      <w:r w:rsidRPr="00483968">
        <w:rPr>
          <w:rStyle w:val="s0"/>
          <w:sz w:val="28"/>
          <w:szCs w:val="24"/>
        </w:rPr>
        <w:lastRenderedPageBreak/>
        <w:t>представителем заказчика, организатора закупа или единого дистрибьютора в проводимом закупе;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1) правоспособность (для юридических лиц), гражданская дееспособность (для физических лиц, осуществляющих предпринимательскую деятельность);</w:t>
      </w:r>
    </w:p>
    <w:p w:rsidR="00483968" w:rsidRPr="00483968" w:rsidRDefault="005D0117"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2) правоспособность на осуществление соответствующей фармацевтической деятельности;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      5) не подлежит процедуре банкротства либо ликвидации;</w:t>
      </w:r>
    </w:p>
    <w:p w:rsidR="00483968" w:rsidRPr="00483968" w:rsidRDefault="006E7C64" w:rsidP="00483968">
      <w:pPr>
        <w:shd w:val="clear" w:color="auto" w:fill="FFFFFF"/>
        <w:spacing w:line="285" w:lineRule="atLeast"/>
        <w:jc w:val="both"/>
        <w:textAlignment w:val="baseline"/>
        <w:rPr>
          <w:rStyle w:val="s0"/>
          <w:sz w:val="28"/>
          <w:szCs w:val="24"/>
        </w:rPr>
      </w:pPr>
      <w:r>
        <w:rPr>
          <w:rStyle w:val="s0"/>
          <w:sz w:val="28"/>
          <w:szCs w:val="24"/>
        </w:rPr>
        <w:t>     </w:t>
      </w:r>
      <w:r w:rsidR="00483968" w:rsidRPr="00483968">
        <w:rPr>
          <w:rStyle w:val="s0"/>
          <w:sz w:val="28"/>
          <w:szCs w:val="24"/>
        </w:rPr>
        <w:t>6) не является участником тендера по одному лоту со своим аффилированным лицом.</w:t>
      </w:r>
    </w:p>
    <w:p w:rsidR="00A81BE0" w:rsidRPr="00AD1FE1" w:rsidRDefault="00A81BE0" w:rsidP="00483968">
      <w:pPr>
        <w:autoSpaceDE w:val="0"/>
        <w:autoSpaceDN w:val="0"/>
        <w:adjustRightInd w:val="0"/>
        <w:ind w:firstLine="709"/>
        <w:jc w:val="both"/>
        <w:rPr>
          <w:rStyle w:val="s0"/>
          <w:sz w:val="28"/>
          <w:szCs w:val="24"/>
        </w:rPr>
      </w:pPr>
      <w:r w:rsidRPr="00AD1FE1">
        <w:rPr>
          <w:rStyle w:val="s0"/>
          <w:sz w:val="28"/>
          <w:szCs w:val="24"/>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2472BD" w:rsidRPr="00AD1FE1" w:rsidRDefault="002472BD" w:rsidP="00B012FC">
      <w:pPr>
        <w:ind w:firstLine="708"/>
        <w:jc w:val="both"/>
        <w:rPr>
          <w:b/>
          <w:sz w:val="28"/>
          <w:szCs w:val="24"/>
        </w:rPr>
      </w:pPr>
    </w:p>
    <w:p w:rsidR="008629D6" w:rsidRPr="00AD1FE1" w:rsidRDefault="002472BD" w:rsidP="00B012FC">
      <w:pPr>
        <w:ind w:firstLine="708"/>
        <w:jc w:val="both"/>
        <w:rPr>
          <w:b/>
          <w:sz w:val="28"/>
          <w:szCs w:val="24"/>
          <w:lang w:val="kk-KZ"/>
        </w:rPr>
      </w:pPr>
      <w:r w:rsidRPr="00AD1FE1">
        <w:rPr>
          <w:b/>
          <w:sz w:val="28"/>
          <w:szCs w:val="24"/>
        </w:rPr>
        <w:t>Требования к лекарственным средствам и медицинским изделиям, приобретаемым в рамках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w:t>
      </w:r>
      <w:r w:rsidRPr="00AD1FE1">
        <w:rPr>
          <w:b/>
          <w:sz w:val="28"/>
          <w:szCs w:val="24"/>
          <w:lang w:val="kk-KZ"/>
        </w:rPr>
        <w:t>:</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К закупаемым и отпускаемым, в том числе при закупе фармацевтических услуг, лекарственным средствам и медицинским изделиям предъявляются следующие требования: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1) наличие государственной регистрации в Республике Казахстан в соответствии с положениями Кодекса и порядком, определенным уполномоченным органом в области здравоохранения, за исключением лекарственных препаратов, изготовленных в аптеках, </w:t>
      </w:r>
      <w:proofErr w:type="spellStart"/>
      <w:r w:rsidRPr="006E7C64">
        <w:rPr>
          <w:sz w:val="28"/>
        </w:rPr>
        <w:t>орфанных</w:t>
      </w:r>
      <w:proofErr w:type="spellEnd"/>
      <w:r w:rsidRPr="006E7C64">
        <w:rPr>
          <w:sz w:val="28"/>
        </w:rPr>
        <w:t xml:space="preserve"> препаратов, включенных в перечень </w:t>
      </w:r>
      <w:proofErr w:type="spellStart"/>
      <w:r w:rsidRPr="006E7C64">
        <w:rPr>
          <w:sz w:val="28"/>
        </w:rPr>
        <w:t>орфанных</w:t>
      </w:r>
      <w:proofErr w:type="spellEnd"/>
      <w:r w:rsidRPr="006E7C64">
        <w:rPr>
          <w:sz w:val="28"/>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w:t>
      </w:r>
      <w:r w:rsidRPr="006E7C64">
        <w:rPr>
          <w:sz w:val="28"/>
        </w:rPr>
        <w:lastRenderedPageBreak/>
        <w:t>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2) соответствие характеристики или технической спецификации условиям объявления или приглашения на закуп.</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3) </w:t>
      </w:r>
      <w:proofErr w:type="spellStart"/>
      <w:r w:rsidRPr="006E7C64">
        <w:rPr>
          <w:sz w:val="28"/>
        </w:rPr>
        <w:t>непревышение</w:t>
      </w:r>
      <w:proofErr w:type="spellEnd"/>
      <w:r w:rsidRPr="006E7C64">
        <w:rPr>
          <w:sz w:val="28"/>
        </w:rPr>
        <w:t xml:space="preserve"> утвержденных уполномоченным органом в области здравоохранения предельных цен по международному непатентованному названию и торговому наименованию (при наличии) с учетом наценки единого дистрибьютора (в случае закупа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4) хранение и транспортировка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6) срок годности лекарственных средств и медицинских изделий на дату поставки поставщиком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пятидесяти процентов от указанного срока годности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двенадцати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7) срок годности лекарственных средств и медицинских изделий, закупаемых на дату поставки поставщиком единому дистрибьютору,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6E7C64">
        <w:rPr>
          <w:sz w:val="28"/>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8) срок годности лекарственных средств и медицинских изделий на дату поставки единым дистрибьютором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тридцати процентов от срока годности, указанного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восьми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9) срок годности вакцин на дату поставки единым дистрибьютором заказчику составляет: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сорока процентов от указанного срока годности на упаковке (при сроке годности менее двух лет);</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не менее десяти месяцев от указанного срока годности на упаковке (при сроке годности два года и более);</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xml:space="preserve">      11) новизна медицинской техники, ее </w:t>
      </w:r>
      <w:proofErr w:type="spellStart"/>
      <w:r w:rsidRPr="006E7C64">
        <w:rPr>
          <w:sz w:val="28"/>
        </w:rPr>
        <w:t>неиспользованность</w:t>
      </w:r>
      <w:proofErr w:type="spellEnd"/>
      <w:r w:rsidRPr="006E7C64">
        <w:rPr>
          <w:sz w:val="28"/>
        </w:rPr>
        <w:t xml:space="preserve"> и производство в период двадцати четырех месяцев, предшествующих моменту поставки;</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13) соблюдение количества, качества и сроков поставки или оказания фармацевтической услуги по условиям договора;</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14) наличие документа, подтверждающего поставку потенциальным поставщиком, имеющим статус производителя либо официального представителя производителя.</w:t>
      </w:r>
    </w:p>
    <w:p w:rsidR="006E7C64" w:rsidRPr="006E7C64" w:rsidRDefault="006E7C64" w:rsidP="006E7C64">
      <w:pPr>
        <w:jc w:val="both"/>
        <w:rPr>
          <w:sz w:val="28"/>
          <w:szCs w:val="24"/>
        </w:rPr>
      </w:pPr>
      <w:r w:rsidRPr="006E7C64">
        <w:rPr>
          <w:sz w:val="28"/>
          <w:szCs w:val="24"/>
        </w:rPr>
        <w:t xml:space="preserve">      </w:t>
      </w:r>
    </w:p>
    <w:p w:rsidR="006E7C64"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t>      12. Требования, предусмотренные подпунктами 4), 5), 6), 7), 8), 9), 10), 11), 12), 13) и 14) пункта 11 настоящих Правил, подтверждаются поставщиком при исполнении договора поставки или закупа.</w:t>
      </w:r>
    </w:p>
    <w:p w:rsidR="002472BD" w:rsidRPr="006E7C64" w:rsidRDefault="006E7C64" w:rsidP="006E7C64">
      <w:pPr>
        <w:pStyle w:val="af4"/>
        <w:shd w:val="clear" w:color="auto" w:fill="FFFFFF"/>
        <w:spacing w:before="0" w:beforeAutospacing="0" w:after="0" w:afterAutospacing="0" w:line="285" w:lineRule="atLeast"/>
        <w:jc w:val="both"/>
        <w:textAlignment w:val="baseline"/>
        <w:rPr>
          <w:sz w:val="28"/>
        </w:rPr>
      </w:pPr>
      <w:r w:rsidRPr="006E7C64">
        <w:rPr>
          <w:sz w:val="28"/>
        </w:rPr>
        <w:lastRenderedPageBreak/>
        <w:t>      13. Заказчик, организатор закупа, единый дистрибьютор не устанавливают к лекарственным средствам и медицинским изделиям требования, не предусмотренные настоящими Правилами</w:t>
      </w:r>
      <w:r w:rsidR="002472BD" w:rsidRPr="006E7C64">
        <w:t>.</w:t>
      </w:r>
    </w:p>
    <w:p w:rsidR="002472BD" w:rsidRPr="00AD1FE1" w:rsidRDefault="002472BD" w:rsidP="00B012FC">
      <w:pPr>
        <w:ind w:firstLine="708"/>
        <w:jc w:val="both"/>
        <w:rPr>
          <w:b/>
          <w:sz w:val="28"/>
          <w:szCs w:val="24"/>
          <w:lang w:val="kk-KZ"/>
        </w:rPr>
      </w:pPr>
    </w:p>
    <w:p w:rsidR="003B07CD"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r w:rsidRPr="00AD1FE1">
        <w:rPr>
          <w:rStyle w:val="s0"/>
          <w:b/>
          <w:sz w:val="28"/>
          <w:szCs w:val="24"/>
        </w:rPr>
        <w:t xml:space="preserve">2. </w:t>
      </w:r>
      <w:r w:rsidR="00DF1582" w:rsidRPr="00AD1FE1">
        <w:rPr>
          <w:rStyle w:val="s0"/>
          <w:b/>
          <w:sz w:val="28"/>
          <w:szCs w:val="24"/>
        </w:rPr>
        <w:t>Технические и качественные характеристики закупаемых лекарственных средств и (или) медицинских изделий, включая технические спецификации</w:t>
      </w:r>
      <w:r w:rsidR="003B07CD" w:rsidRPr="00AD1FE1">
        <w:rPr>
          <w:rStyle w:val="s0"/>
          <w:b/>
          <w:sz w:val="28"/>
          <w:szCs w:val="24"/>
        </w:rPr>
        <w:t>:</w:t>
      </w:r>
    </w:p>
    <w:p w:rsidR="003B07CD" w:rsidRPr="00AD1FE1" w:rsidRDefault="003B07CD" w:rsidP="00B012FC">
      <w:pPr>
        <w:pStyle w:val="af4"/>
        <w:shd w:val="clear" w:color="auto" w:fill="FFFFFF"/>
        <w:spacing w:before="0" w:beforeAutospacing="0" w:after="0" w:afterAutospacing="0"/>
        <w:ind w:firstLine="709"/>
        <w:jc w:val="both"/>
        <w:textAlignment w:val="baseline"/>
        <w:rPr>
          <w:sz w:val="28"/>
          <w:lang w:val="kk-KZ"/>
        </w:rPr>
      </w:pPr>
      <w:r w:rsidRPr="00AD1FE1">
        <w:rPr>
          <w:rStyle w:val="s0"/>
          <w:sz w:val="28"/>
          <w:szCs w:val="24"/>
        </w:rPr>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rsidR="00A75187" w:rsidRPr="00AD1FE1" w:rsidRDefault="003B07CD" w:rsidP="00B012FC">
      <w:pPr>
        <w:pStyle w:val="af4"/>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rsidR="00A75187" w:rsidRPr="00AD1FE1" w:rsidRDefault="00A75187" w:rsidP="00B012FC">
      <w:pPr>
        <w:pStyle w:val="af4"/>
        <w:shd w:val="clear" w:color="auto" w:fill="FFFFFF"/>
        <w:spacing w:before="0" w:beforeAutospacing="0" w:after="0" w:afterAutospacing="0"/>
        <w:ind w:firstLine="709"/>
        <w:jc w:val="both"/>
        <w:textAlignment w:val="baseline"/>
        <w:rPr>
          <w:rStyle w:val="s0"/>
          <w:sz w:val="28"/>
          <w:szCs w:val="24"/>
        </w:rPr>
      </w:pPr>
    </w:p>
    <w:p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AD1FE1">
        <w:rPr>
          <w:rStyle w:val="s0"/>
          <w:b/>
          <w:sz w:val="28"/>
          <w:szCs w:val="24"/>
          <w:lang w:val="kk-KZ"/>
        </w:rPr>
        <w:t xml:space="preserve">.  </w:t>
      </w:r>
      <w:r w:rsidR="00DF1582" w:rsidRPr="00AD1FE1">
        <w:rPr>
          <w:rStyle w:val="s0"/>
          <w:b/>
          <w:sz w:val="28"/>
          <w:szCs w:val="24"/>
        </w:rPr>
        <w:t>Объем закупаемых лекарственных средств, медицинских изделий и суммы, выделенные для их закупа по каждому лоту</w:t>
      </w:r>
      <w:r w:rsidRPr="00AD1FE1">
        <w:rPr>
          <w:rStyle w:val="s0"/>
          <w:b/>
          <w:sz w:val="28"/>
          <w:szCs w:val="24"/>
        </w:rPr>
        <w:t xml:space="preserve"> </w:t>
      </w:r>
      <w:r w:rsidRPr="00AD1FE1">
        <w:rPr>
          <w:rStyle w:val="s0"/>
          <w:sz w:val="28"/>
          <w:szCs w:val="24"/>
        </w:rPr>
        <w:t>указаны в Приложении 1 к настоящей Тендерной документации.</w:t>
      </w:r>
    </w:p>
    <w:p w:rsidR="003D3546" w:rsidRPr="00AD1FE1" w:rsidRDefault="003D3546" w:rsidP="00B012FC">
      <w:pPr>
        <w:ind w:firstLine="708"/>
        <w:jc w:val="both"/>
        <w:rPr>
          <w:rStyle w:val="s0"/>
          <w:sz w:val="28"/>
          <w:szCs w:val="24"/>
          <w:lang w:val="kk-KZ"/>
        </w:rPr>
      </w:pPr>
    </w:p>
    <w:p w:rsidR="00C37252" w:rsidRPr="00AD1FE1" w:rsidRDefault="00C37252" w:rsidP="00B012FC">
      <w:pPr>
        <w:pStyle w:val="af4"/>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DF1582" w:rsidRPr="00AD1FE1">
        <w:rPr>
          <w:rStyle w:val="s0"/>
          <w:b/>
          <w:sz w:val="28"/>
          <w:szCs w:val="24"/>
          <w:lang w:val="kk-KZ"/>
        </w:rPr>
        <w:t>М</w:t>
      </w:r>
      <w:proofErr w:type="spellStart"/>
      <w:r w:rsidR="00DF1582" w:rsidRPr="00AD1FE1">
        <w:rPr>
          <w:rStyle w:val="s0"/>
          <w:b/>
          <w:sz w:val="28"/>
          <w:szCs w:val="24"/>
        </w:rPr>
        <w:t>есто</w:t>
      </w:r>
      <w:proofErr w:type="spellEnd"/>
      <w:r w:rsidR="00DF1582" w:rsidRPr="00AD1FE1">
        <w:rPr>
          <w:rStyle w:val="s0"/>
          <w:b/>
          <w:sz w:val="28"/>
          <w:szCs w:val="24"/>
        </w:rPr>
        <w:t>, сроки и другие условия поставки лекарственных средств, медицинских изделий</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00D77EA6" w:rsidRPr="00D77EA6">
        <w:rPr>
          <w:sz w:val="28"/>
        </w:rPr>
        <w:t>в течение 15 календарных дней после подписания договора</w:t>
      </w:r>
      <w:r w:rsidRPr="00D77EA6">
        <w:rPr>
          <w:sz w:val="28"/>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rsidR="003D3546" w:rsidRPr="00AD1FE1" w:rsidRDefault="003D3546" w:rsidP="00B012FC">
      <w:pPr>
        <w:pStyle w:val="af4"/>
        <w:shd w:val="clear" w:color="auto" w:fill="FFFFFF"/>
        <w:spacing w:before="0" w:beforeAutospacing="0" w:after="0" w:afterAutospacing="0"/>
        <w:ind w:firstLine="709"/>
        <w:jc w:val="both"/>
        <w:textAlignment w:val="baseline"/>
        <w:rPr>
          <w:sz w:val="28"/>
          <w:lang w:val="kk-KZ"/>
        </w:rPr>
      </w:pPr>
    </w:p>
    <w:p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rsidR="008629D6" w:rsidRPr="00AD1FE1" w:rsidRDefault="008629D6" w:rsidP="00B012FC">
      <w:pPr>
        <w:pStyle w:val="31"/>
        <w:ind w:firstLine="709"/>
        <w:jc w:val="both"/>
        <w:rPr>
          <w:rStyle w:val="s0"/>
          <w:sz w:val="28"/>
          <w:szCs w:val="24"/>
        </w:rPr>
      </w:pPr>
    </w:p>
    <w:p w:rsidR="008629D6" w:rsidRPr="00AD1FE1" w:rsidRDefault="00B012FC" w:rsidP="00B012FC">
      <w:pPr>
        <w:pStyle w:val="Iauiue"/>
        <w:widowControl/>
        <w:ind w:firstLine="709"/>
        <w:jc w:val="both"/>
        <w:rPr>
          <w:i/>
          <w:sz w:val="28"/>
          <w:szCs w:val="24"/>
        </w:rPr>
      </w:pPr>
      <w:r>
        <w:rPr>
          <w:rStyle w:val="s0"/>
          <w:b/>
          <w:sz w:val="28"/>
          <w:szCs w:val="24"/>
          <w:lang w:val="kk-KZ"/>
        </w:rPr>
        <w:t xml:space="preserve">6. </w:t>
      </w:r>
      <w:r w:rsidR="00C37252" w:rsidRPr="00AD1FE1">
        <w:rPr>
          <w:rStyle w:val="s0"/>
          <w:b/>
          <w:sz w:val="28"/>
          <w:szCs w:val="24"/>
        </w:rPr>
        <w:t>Требования к языкам тендерной заявки, договора закупа</w:t>
      </w:r>
      <w:r w:rsidR="00C37252" w:rsidRPr="00AD1FE1">
        <w:rPr>
          <w:rStyle w:val="s0"/>
          <w:sz w:val="28"/>
          <w:szCs w:val="24"/>
          <w:lang w:val="kk-KZ"/>
        </w:rPr>
        <w:t xml:space="preserve">: </w:t>
      </w:r>
      <w:r w:rsidR="008629D6" w:rsidRPr="00AD1FE1">
        <w:rPr>
          <w:sz w:val="28"/>
          <w:szCs w:val="24"/>
        </w:rPr>
        <w:t xml:space="preserve">Тендерная </w:t>
      </w:r>
      <w:r w:rsidR="00C37252"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rsidR="004E50C8" w:rsidRPr="00AD1FE1" w:rsidRDefault="004E50C8" w:rsidP="00B012FC">
      <w:pPr>
        <w:ind w:left="400"/>
        <w:jc w:val="both"/>
        <w:rPr>
          <w:rStyle w:val="s0"/>
          <w:sz w:val="28"/>
          <w:szCs w:val="24"/>
          <w:lang w:val="kk-KZ"/>
        </w:rPr>
      </w:pPr>
    </w:p>
    <w:p w:rsidR="004E50C8" w:rsidRPr="00AD1FE1" w:rsidRDefault="004E50C8" w:rsidP="00B012FC">
      <w:pPr>
        <w:pStyle w:val="af7"/>
        <w:numPr>
          <w:ilvl w:val="0"/>
          <w:numId w:val="3"/>
        </w:numPr>
        <w:spacing w:after="0" w:line="240" w:lineRule="auto"/>
        <w:ind w:hanging="411"/>
        <w:jc w:val="both"/>
        <w:rPr>
          <w:rStyle w:val="s0"/>
          <w:b/>
          <w:sz w:val="28"/>
          <w:szCs w:val="24"/>
        </w:rPr>
      </w:pPr>
      <w:r w:rsidRPr="00AD1FE1">
        <w:rPr>
          <w:rStyle w:val="s0"/>
          <w:b/>
          <w:sz w:val="28"/>
          <w:szCs w:val="24"/>
        </w:rPr>
        <w:t>Требования к оформлению и содержание тендерной заявки:</w:t>
      </w:r>
    </w:p>
    <w:p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 xml:space="preserve">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w:t>
      </w:r>
      <w:r w:rsidRPr="00AD1FE1">
        <w:rPr>
          <w:szCs w:val="24"/>
        </w:rPr>
        <w:lastRenderedPageBreak/>
        <w:t>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w:t>
      </w:r>
    </w:p>
    <w:p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777307">
        <w:rPr>
          <w:b/>
          <w:szCs w:val="24"/>
        </w:rPr>
        <w:t>медицинской техники</w:t>
      </w:r>
      <w:r w:rsidR="001C27C5" w:rsidRPr="001C27C5">
        <w:rPr>
          <w:b/>
          <w:szCs w:val="24"/>
        </w:rPr>
        <w:t xml:space="preserve"> на 202</w:t>
      </w:r>
      <w:r w:rsidR="006A0D0F">
        <w:rPr>
          <w:b/>
          <w:szCs w:val="24"/>
        </w:rPr>
        <w:t>3</w:t>
      </w:r>
      <w:r w:rsidR="001C27C5" w:rsidRPr="001C27C5">
        <w:rPr>
          <w:b/>
          <w:szCs w:val="24"/>
        </w:rPr>
        <w:t xml:space="preserve"> год</w:t>
      </w:r>
      <w:r w:rsidRPr="00AD1FE1">
        <w:rPr>
          <w:b/>
          <w:szCs w:val="24"/>
        </w:rPr>
        <w:t>» и «Не вскрывать до 1</w:t>
      </w:r>
      <w:r w:rsidR="00D138E7">
        <w:rPr>
          <w:b/>
          <w:szCs w:val="24"/>
        </w:rPr>
        <w:t>1</w:t>
      </w:r>
      <w:r w:rsidRPr="00AD1FE1">
        <w:rPr>
          <w:b/>
          <w:szCs w:val="24"/>
        </w:rPr>
        <w:t xml:space="preserve">:00 часов </w:t>
      </w:r>
      <w:r w:rsidR="00342D12">
        <w:rPr>
          <w:b/>
          <w:szCs w:val="24"/>
        </w:rPr>
        <w:t>2</w:t>
      </w:r>
      <w:r w:rsidR="009973FB">
        <w:rPr>
          <w:b/>
          <w:szCs w:val="24"/>
        </w:rPr>
        <w:t>7</w:t>
      </w:r>
      <w:r w:rsidR="00342D12">
        <w:rPr>
          <w:b/>
          <w:szCs w:val="24"/>
        </w:rPr>
        <w:t xml:space="preserve"> </w:t>
      </w:r>
      <w:bookmarkStart w:id="0" w:name="_GoBack"/>
      <w:r w:rsidR="006A0D0F">
        <w:rPr>
          <w:b/>
          <w:szCs w:val="24"/>
        </w:rPr>
        <w:t>феврал</w:t>
      </w:r>
      <w:bookmarkEnd w:id="0"/>
      <w:r w:rsidR="006A0D0F">
        <w:rPr>
          <w:b/>
          <w:szCs w:val="24"/>
        </w:rPr>
        <w:t>я</w:t>
      </w:r>
      <w:r w:rsidRPr="00D4214E">
        <w:rPr>
          <w:b/>
          <w:szCs w:val="24"/>
        </w:rPr>
        <w:t xml:space="preserve"> </w:t>
      </w:r>
      <w:r w:rsidRPr="00AD1FE1">
        <w:rPr>
          <w:b/>
          <w:szCs w:val="24"/>
        </w:rPr>
        <w:t>202</w:t>
      </w:r>
      <w:r w:rsidR="006A0D0F">
        <w:rPr>
          <w:b/>
          <w:szCs w:val="24"/>
        </w:rPr>
        <w:t>3</w:t>
      </w:r>
      <w:r w:rsidRPr="00AD1FE1">
        <w:rPr>
          <w:b/>
          <w:szCs w:val="24"/>
        </w:rPr>
        <w:t xml:space="preserve"> года».</w:t>
      </w:r>
    </w:p>
    <w:p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rsidR="0013418D" w:rsidRPr="00AD1FE1" w:rsidRDefault="0013418D" w:rsidP="00B012FC">
      <w:pPr>
        <w:pStyle w:val="af4"/>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lastRenderedPageBreak/>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D138E7" w:rsidRPr="00D138E7">
        <w:rPr>
          <w:sz w:val="28"/>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D138E7" w:rsidRPr="00D138E7">
        <w:rPr>
          <w:sz w:val="28"/>
        </w:rPr>
        <w:t>прекурсоров</w:t>
      </w:r>
      <w:proofErr w:type="spellEnd"/>
      <w:r w:rsidR="00D138E7" w:rsidRPr="00D138E7">
        <w:rPr>
          <w:sz w:val="28"/>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r w:rsidR="0013418D" w:rsidRPr="00AD1FE1">
        <w:rPr>
          <w:sz w:val="28"/>
        </w:rPr>
        <w:t>;</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Pr="00AD1FE1">
        <w:rPr>
          <w:sz w:val="28"/>
        </w:rPr>
        <w:t>копии сертификатов (при наличии):</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и производства требованиям надлежащей производственной практики (GMP);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дистрибьюторской практики (GDP);</w:t>
      </w:r>
    </w:p>
    <w:p w:rsidR="004D1D0F" w:rsidRPr="00AD1FE1" w:rsidRDefault="004D1D0F" w:rsidP="00B012FC">
      <w:pPr>
        <w:pStyle w:val="af4"/>
        <w:shd w:val="clear" w:color="auto" w:fill="FFFFFF"/>
        <w:spacing w:before="0" w:beforeAutospacing="0" w:after="0" w:afterAutospacing="0"/>
        <w:jc w:val="both"/>
        <w:textAlignment w:val="baseline"/>
        <w:rPr>
          <w:sz w:val="28"/>
        </w:rPr>
      </w:pPr>
      <w:r w:rsidRPr="00AD1FE1">
        <w:rPr>
          <w:sz w:val="28"/>
        </w:rPr>
        <w:t>      о соответствии объекта требованиям надлежащей аптечной практики (GPP);</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rsidR="0013418D" w:rsidRPr="00AD1FE1" w:rsidRDefault="008D63B2" w:rsidP="00B012FC">
      <w:pPr>
        <w:pStyle w:val="af4"/>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rsidR="00D138E7" w:rsidRPr="00D138E7" w:rsidRDefault="00D138E7" w:rsidP="00D138E7">
      <w:pPr>
        <w:shd w:val="clear" w:color="auto" w:fill="FFFFFF"/>
        <w:spacing w:line="285" w:lineRule="atLeast"/>
        <w:ind w:firstLine="708"/>
        <w:jc w:val="both"/>
        <w:textAlignment w:val="baseline"/>
        <w:rPr>
          <w:sz w:val="28"/>
          <w:szCs w:val="24"/>
        </w:rPr>
      </w:pPr>
      <w:r w:rsidRPr="00D138E7">
        <w:rPr>
          <w:sz w:val="28"/>
          <w:szCs w:val="24"/>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138E7">
        <w:rPr>
          <w:sz w:val="28"/>
          <w:szCs w:val="24"/>
        </w:rPr>
        <w:t>docx</w:t>
      </w:r>
      <w:proofErr w:type="spellEnd"/>
      <w:r w:rsidRPr="00D138E7">
        <w:rPr>
          <w:sz w:val="28"/>
          <w:szCs w:val="24"/>
        </w:rPr>
        <w:t>");</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lastRenderedPageBreak/>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Правилами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p>
    <w:p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3) акт санитарно-эпидемиологического обследования о наличии "</w:t>
      </w:r>
      <w:proofErr w:type="spellStart"/>
      <w:r w:rsidRPr="00D138E7">
        <w:rPr>
          <w:sz w:val="28"/>
          <w:szCs w:val="24"/>
        </w:rPr>
        <w:t>холодовой</w:t>
      </w:r>
      <w:proofErr w:type="spellEnd"/>
      <w:r w:rsidRPr="00D138E7">
        <w:rPr>
          <w:sz w:val="28"/>
          <w:szCs w:val="24"/>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5A666A" w:rsidRPr="00AD1FE1" w:rsidRDefault="005A666A" w:rsidP="00D138E7">
      <w:pPr>
        <w:pStyle w:val="af4"/>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rsidR="0094545E" w:rsidRPr="00AD1FE1" w:rsidRDefault="0094545E" w:rsidP="00B012FC">
      <w:pPr>
        <w:pStyle w:val="af4"/>
        <w:shd w:val="clear" w:color="auto" w:fill="FFFFFF"/>
        <w:spacing w:before="0" w:beforeAutospacing="0" w:after="0" w:afterAutospacing="0"/>
        <w:ind w:firstLine="709"/>
        <w:jc w:val="both"/>
        <w:textAlignment w:val="baseline"/>
        <w:rPr>
          <w:sz w:val="28"/>
        </w:rPr>
      </w:pPr>
    </w:p>
    <w:p w:rsidR="002816E1" w:rsidRPr="00AD1FE1" w:rsidRDefault="002816E1" w:rsidP="007F54A7">
      <w:pPr>
        <w:pStyle w:val="af7"/>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rsidR="0094545E" w:rsidRPr="00AD1FE1" w:rsidRDefault="0094545E" w:rsidP="00B012FC">
      <w:pPr>
        <w:autoSpaceDE w:val="0"/>
        <w:autoSpaceDN w:val="0"/>
        <w:adjustRightInd w:val="0"/>
        <w:ind w:firstLine="709"/>
        <w:jc w:val="both"/>
        <w:rPr>
          <w:sz w:val="28"/>
          <w:szCs w:val="24"/>
        </w:rPr>
      </w:pPr>
      <w:r w:rsidRPr="00AD1FE1">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товаров или фармацевтических услуг.</w:t>
      </w:r>
    </w:p>
    <w:p w:rsidR="0094545E" w:rsidRPr="00AD1FE1" w:rsidRDefault="0094545E" w:rsidP="00B012FC">
      <w:pPr>
        <w:ind w:firstLine="709"/>
        <w:jc w:val="both"/>
        <w:rPr>
          <w:sz w:val="28"/>
          <w:szCs w:val="24"/>
        </w:rPr>
      </w:pPr>
      <w:r w:rsidRPr="00AD1FE1">
        <w:rPr>
          <w:sz w:val="28"/>
          <w:szCs w:val="24"/>
        </w:rPr>
        <w:t>Гарантийное обеспечение тендерной заявки (далее - гарантийное обеспечение) представляется в виде:</w:t>
      </w:r>
    </w:p>
    <w:p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rsidR="0094545E" w:rsidRPr="00AD1FE1" w:rsidRDefault="0094545E" w:rsidP="00B012FC">
      <w:pPr>
        <w:pStyle w:val="Iauiue"/>
        <w:widowControl/>
        <w:ind w:firstLine="709"/>
        <w:jc w:val="both"/>
        <w:rPr>
          <w:b/>
          <w:sz w:val="28"/>
          <w:szCs w:val="24"/>
          <w:lang w:val="kk-KZ"/>
        </w:rPr>
      </w:pPr>
      <w:r w:rsidRPr="00AD1FE1">
        <w:rPr>
          <w:b/>
          <w:sz w:val="28"/>
          <w:szCs w:val="24"/>
        </w:rPr>
        <w:t>ГКП на ПХВ «</w:t>
      </w:r>
      <w:proofErr w:type="spellStart"/>
      <w:r w:rsidRPr="00AD1FE1">
        <w:rPr>
          <w:b/>
          <w:sz w:val="28"/>
          <w:szCs w:val="24"/>
        </w:rPr>
        <w:t>Алматинская</w:t>
      </w:r>
      <w:proofErr w:type="spellEnd"/>
      <w:r w:rsidRPr="00AD1FE1">
        <w:rPr>
          <w:b/>
          <w:sz w:val="28"/>
          <w:szCs w:val="24"/>
        </w:rPr>
        <w:t xml:space="preserve"> многопрофильная клиническая больница», </w:t>
      </w:r>
      <w:r w:rsidRPr="00AD1FE1">
        <w:rPr>
          <w:b/>
          <w:sz w:val="28"/>
          <w:szCs w:val="24"/>
          <w:lang w:val="kk-KZ"/>
        </w:rPr>
        <w:t xml:space="preserve">Юридический адрес: Алматинская обл. </w:t>
      </w:r>
      <w:proofErr w:type="gramStart"/>
      <w:r w:rsidRPr="00AD1FE1">
        <w:rPr>
          <w:b/>
          <w:sz w:val="28"/>
          <w:szCs w:val="24"/>
          <w:lang w:val="kk-KZ"/>
        </w:rPr>
        <w:t>Илийский  р</w:t>
      </w:r>
      <w:proofErr w:type="gramEnd"/>
      <w:r w:rsidRPr="00AD1FE1">
        <w:rPr>
          <w:b/>
          <w:sz w:val="28"/>
          <w:szCs w:val="24"/>
          <w:lang w:val="kk-KZ"/>
        </w:rPr>
        <w:t xml:space="preserve">-н, пос. Отеген батыра, ул. Батталханова, д. 8, Фактический адрес: 050019, г. </w:t>
      </w:r>
      <w:r w:rsidRPr="00AD1FE1">
        <w:rPr>
          <w:b/>
          <w:sz w:val="28"/>
          <w:szCs w:val="24"/>
          <w:lang w:val="kk-KZ"/>
        </w:rPr>
        <w:lastRenderedPageBreak/>
        <w:t xml:space="preserve">Алматы, ул. Демченко, 83 Б, тел. 8 (727) 399 38 39, БИН 990 240 006 664, ИИК KZ518560000000058730 в АГФ АО Банк ЦентрКредит, БИК KCJBKZKX.      </w:t>
      </w:r>
    </w:p>
    <w:p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rsidR="007808BD" w:rsidRPr="00AD1FE1" w:rsidRDefault="007808BD" w:rsidP="00B012FC">
      <w:pPr>
        <w:pStyle w:val="af4"/>
        <w:shd w:val="clear" w:color="auto" w:fill="FFFFFF"/>
        <w:spacing w:before="0" w:beforeAutospacing="0" w:after="0" w:afterAutospacing="0"/>
        <w:ind w:firstLine="708"/>
        <w:jc w:val="both"/>
        <w:textAlignment w:val="baseline"/>
        <w:rPr>
          <w:sz w:val="28"/>
        </w:rPr>
      </w:pPr>
      <w:r w:rsidRPr="00AD1FE1">
        <w:rPr>
          <w:sz w:val="28"/>
        </w:rPr>
        <w:t>Гарантийное обеспечение возвращается потенциальному поставщику в течение пяти рабочих дней в случаях:</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Pr>
          <w:sz w:val="28"/>
        </w:rPr>
        <w:t xml:space="preserve"> </w:t>
      </w:r>
      <w:r w:rsidRPr="008D63B2">
        <w:rPr>
          <w:sz w:val="28"/>
        </w:rPr>
        <w:t>1) отзыва тендерной заявки потенциальным поставщиком до истечения окончательного срока ее приема;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2) отклонения тендерной заявки по основанию несоответствия положениям тендерной документации;</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3) признания победителем тендера другого потенциального поставщика;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4) прекращения процедур закупа без определения победителя тендера;</w:t>
      </w:r>
    </w:p>
    <w:p w:rsidR="008D63B2" w:rsidRPr="008D63B2" w:rsidRDefault="008D63B2" w:rsidP="008D63B2">
      <w:pPr>
        <w:pStyle w:val="af4"/>
        <w:shd w:val="clear" w:color="auto" w:fill="FFFFFF"/>
        <w:spacing w:before="0" w:beforeAutospacing="0" w:after="0" w:afterAutospacing="0"/>
        <w:ind w:firstLine="709"/>
        <w:jc w:val="both"/>
        <w:textAlignment w:val="baseline"/>
        <w:rPr>
          <w:sz w:val="28"/>
        </w:rPr>
      </w:pPr>
      <w:r w:rsidRPr="008D63B2">
        <w:rPr>
          <w:sz w:val="28"/>
        </w:rPr>
        <w:t>5) вступления в силу договора закупа и внесения победителем тендера гарантийного обеспечения исполнения договора закупа.</w:t>
      </w:r>
    </w:p>
    <w:p w:rsidR="007808BD" w:rsidRPr="00AD1FE1" w:rsidRDefault="007808BD" w:rsidP="008D63B2">
      <w:pPr>
        <w:pStyle w:val="af4"/>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rsidR="008D63B2" w:rsidRPr="008D63B2" w:rsidRDefault="008D63B2" w:rsidP="008D63B2">
      <w:pPr>
        <w:shd w:val="clear" w:color="auto" w:fill="FFFFFF"/>
        <w:spacing w:line="285" w:lineRule="atLeast"/>
        <w:textAlignment w:val="baseline"/>
        <w:rPr>
          <w:sz w:val="28"/>
          <w:szCs w:val="24"/>
        </w:rPr>
      </w:pPr>
      <w:r>
        <w:rPr>
          <w:sz w:val="28"/>
          <w:szCs w:val="24"/>
        </w:rPr>
        <w:t xml:space="preserve">        </w:t>
      </w:r>
      <w:r w:rsidRPr="008D63B2">
        <w:rPr>
          <w:sz w:val="28"/>
          <w:szCs w:val="24"/>
        </w:rPr>
        <w:t>1) он отозвал или изменил тендерную заявку после истечения окончательного срока приема тендерных заявок;</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2) победитель уклонился от заключения договора закупа или договора на оказание фармацевтических услуг после признания победителем тендера;</w:t>
      </w:r>
    </w:p>
    <w:p w:rsidR="008D63B2" w:rsidRPr="008D63B2" w:rsidRDefault="008D63B2" w:rsidP="008D63B2">
      <w:pPr>
        <w:shd w:val="clear" w:color="auto" w:fill="FFFFFF"/>
        <w:spacing w:line="285" w:lineRule="atLeast"/>
        <w:textAlignment w:val="baseline"/>
        <w:rPr>
          <w:sz w:val="28"/>
          <w:szCs w:val="24"/>
        </w:rPr>
      </w:pPr>
      <w:r w:rsidRPr="008D63B2">
        <w:rPr>
          <w:sz w:val="28"/>
          <w:szCs w:val="24"/>
        </w:rPr>
        <w:t>     </w:t>
      </w:r>
      <w:r>
        <w:rPr>
          <w:sz w:val="28"/>
          <w:szCs w:val="24"/>
        </w:rPr>
        <w:t xml:space="preserve">  </w:t>
      </w:r>
      <w:r w:rsidRPr="008D63B2">
        <w:rPr>
          <w:sz w:val="28"/>
          <w:szCs w:val="24"/>
        </w:rPr>
        <w:t xml:space="preserve"> 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rsidR="0094545E" w:rsidRPr="00AD1FE1" w:rsidRDefault="0094545E" w:rsidP="00B012FC">
      <w:pPr>
        <w:pStyle w:val="Iauiue"/>
        <w:widowControl/>
        <w:ind w:firstLine="709"/>
        <w:jc w:val="both"/>
        <w:rPr>
          <w:sz w:val="28"/>
          <w:szCs w:val="24"/>
        </w:rPr>
      </w:pPr>
    </w:p>
    <w:p w:rsidR="0094545E" w:rsidRPr="00AD1FE1" w:rsidRDefault="0094545E"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94545E" w:rsidRPr="00AD1FE1" w:rsidRDefault="0094545E" w:rsidP="00B012FC">
      <w:pPr>
        <w:ind w:firstLine="708"/>
        <w:jc w:val="both"/>
        <w:rPr>
          <w:rStyle w:val="s0"/>
          <w:sz w:val="28"/>
          <w:szCs w:val="24"/>
        </w:rPr>
      </w:pPr>
      <w:bookmarkStart w:id="1" w:name="SUB4200"/>
      <w:bookmarkEnd w:id="1"/>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rsidR="0094545E" w:rsidRPr="00AD1FE1" w:rsidRDefault="0094545E" w:rsidP="00B012FC">
      <w:pPr>
        <w:ind w:firstLine="400"/>
        <w:jc w:val="both"/>
        <w:rPr>
          <w:rStyle w:val="s0"/>
          <w:sz w:val="28"/>
          <w:szCs w:val="24"/>
        </w:rPr>
      </w:pPr>
    </w:p>
    <w:p w:rsidR="0094545E" w:rsidRPr="00AD1FE1" w:rsidRDefault="005011FE" w:rsidP="005011FE">
      <w:pPr>
        <w:pStyle w:val="af7"/>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rsidR="0094545E" w:rsidRPr="00AD1FE1" w:rsidRDefault="00225FB8" w:rsidP="00B012FC">
      <w:pPr>
        <w:pStyle w:val="Iauiue"/>
        <w:widowControl/>
        <w:jc w:val="both"/>
        <w:rPr>
          <w:sz w:val="28"/>
          <w:szCs w:val="24"/>
          <w:highlight w:val="yellow"/>
        </w:rPr>
      </w:pPr>
      <w:r w:rsidRPr="00AD1FE1">
        <w:rPr>
          <w:sz w:val="28"/>
          <w:szCs w:val="24"/>
        </w:rPr>
        <w:lastRenderedPageBreak/>
        <w:t xml:space="preserve">      </w:t>
      </w:r>
      <w:r w:rsidR="001A0539" w:rsidRPr="00AD1FE1">
        <w:rPr>
          <w:sz w:val="28"/>
          <w:szCs w:val="24"/>
        </w:rPr>
        <w:tab/>
      </w:r>
      <w:r w:rsidRPr="00AD1FE1">
        <w:rPr>
          <w:sz w:val="28"/>
          <w:szCs w:val="24"/>
        </w:rPr>
        <w:t xml:space="preserve">1) 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w:t>
      </w:r>
      <w:proofErr w:type="spellStart"/>
      <w:r w:rsidR="0094545E" w:rsidRPr="00AD1FE1">
        <w:rPr>
          <w:sz w:val="28"/>
          <w:szCs w:val="24"/>
        </w:rPr>
        <w:t>Алматинская</w:t>
      </w:r>
      <w:proofErr w:type="spellEnd"/>
      <w:r w:rsidR="0094545E" w:rsidRPr="00AD1FE1">
        <w:rPr>
          <w:sz w:val="28"/>
          <w:szCs w:val="24"/>
        </w:rPr>
        <w:t xml:space="preserve">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342D12">
        <w:rPr>
          <w:b/>
          <w:sz w:val="28"/>
          <w:szCs w:val="24"/>
        </w:rPr>
        <w:t>2</w:t>
      </w:r>
      <w:r w:rsidR="009973FB">
        <w:rPr>
          <w:b/>
          <w:sz w:val="28"/>
          <w:szCs w:val="24"/>
        </w:rPr>
        <w:t>7</w:t>
      </w:r>
      <w:r w:rsidR="007219C4">
        <w:rPr>
          <w:b/>
          <w:sz w:val="28"/>
          <w:szCs w:val="24"/>
        </w:rPr>
        <w:t xml:space="preserve"> </w:t>
      </w:r>
      <w:r w:rsidR="006A0D0F">
        <w:rPr>
          <w:b/>
          <w:sz w:val="28"/>
          <w:szCs w:val="24"/>
        </w:rPr>
        <w:t>февраля</w:t>
      </w:r>
      <w:r w:rsidR="001C27C5" w:rsidRPr="001C27C5">
        <w:rPr>
          <w:b/>
          <w:sz w:val="28"/>
          <w:szCs w:val="24"/>
        </w:rPr>
        <w:t xml:space="preserve"> </w:t>
      </w:r>
      <w:r w:rsidR="0094545E" w:rsidRPr="00AD1FE1">
        <w:rPr>
          <w:b/>
          <w:sz w:val="28"/>
          <w:szCs w:val="24"/>
        </w:rPr>
        <w:t>202</w:t>
      </w:r>
      <w:r w:rsidR="006A0D0F">
        <w:rPr>
          <w:b/>
          <w:sz w:val="28"/>
          <w:szCs w:val="24"/>
        </w:rPr>
        <w:t>3</w:t>
      </w:r>
      <w:r w:rsidR="0094545E" w:rsidRPr="00AD1FE1">
        <w:rPr>
          <w:b/>
          <w:sz w:val="28"/>
          <w:szCs w:val="24"/>
          <w:lang w:val="kk-KZ"/>
        </w:rPr>
        <w:t xml:space="preserve"> </w:t>
      </w:r>
      <w:r w:rsidR="0094545E" w:rsidRPr="00AD1FE1">
        <w:rPr>
          <w:b/>
          <w:sz w:val="28"/>
          <w:szCs w:val="24"/>
        </w:rPr>
        <w:t>г.</w:t>
      </w:r>
      <w:r w:rsidR="0094545E" w:rsidRPr="00AD1FE1">
        <w:rPr>
          <w:color w:val="FF0000"/>
          <w:sz w:val="28"/>
          <w:szCs w:val="24"/>
        </w:rPr>
        <w:t xml:space="preserve">  </w:t>
      </w:r>
    </w:p>
    <w:p w:rsidR="0094545E" w:rsidRPr="00AD1FE1" w:rsidRDefault="0094545E" w:rsidP="00B012FC">
      <w:pPr>
        <w:pStyle w:val="af4"/>
        <w:numPr>
          <w:ilvl w:val="0"/>
          <w:numId w:val="6"/>
        </w:numPr>
        <w:spacing w:before="0" w:beforeAutospacing="0" w:after="0" w:afterAutospacing="0"/>
        <w:ind w:left="0" w:firstLine="709"/>
        <w:jc w:val="both"/>
        <w:rPr>
          <w:sz w:val="28"/>
        </w:rPr>
      </w:pPr>
      <w:r w:rsidRPr="00AD1FE1">
        <w:rPr>
          <w:sz w:val="28"/>
        </w:rPr>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rsidR="0094545E" w:rsidRPr="00AD1FE1" w:rsidRDefault="0094545E" w:rsidP="00B012FC">
      <w:pPr>
        <w:pStyle w:val="af4"/>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94545E" w:rsidRPr="00AD1FE1" w:rsidRDefault="0094545E" w:rsidP="00B012FC">
      <w:pPr>
        <w:numPr>
          <w:ilvl w:val="0"/>
          <w:numId w:val="6"/>
        </w:numPr>
        <w:tabs>
          <w:tab w:val="left" w:pos="1134"/>
        </w:tabs>
        <w:ind w:left="0" w:firstLine="709"/>
        <w:jc w:val="both"/>
        <w:rPr>
          <w:rStyle w:val="s0"/>
          <w:sz w:val="28"/>
          <w:szCs w:val="24"/>
          <w:lang w:val="kk-KZ"/>
        </w:rPr>
      </w:pPr>
      <w:bookmarkStart w:id="2" w:name="SUB3700"/>
      <w:bookmarkStart w:id="3" w:name="SUB3800"/>
      <w:bookmarkEnd w:id="2"/>
      <w:bookmarkEnd w:id="3"/>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rsidR="0013418D" w:rsidRPr="00AD1FE1" w:rsidRDefault="0013418D" w:rsidP="00B012FC">
      <w:pPr>
        <w:pStyle w:val="Iauiue"/>
        <w:widowControl/>
        <w:ind w:firstLine="567"/>
        <w:jc w:val="both"/>
        <w:rPr>
          <w:b/>
          <w:sz w:val="28"/>
          <w:szCs w:val="24"/>
          <w:lang w:val="kk-KZ"/>
        </w:rPr>
      </w:pPr>
    </w:p>
    <w:p w:rsidR="005555F2" w:rsidRPr="00AD1FE1" w:rsidRDefault="00791FA3" w:rsidP="005011FE">
      <w:pPr>
        <w:pStyle w:val="af7"/>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rsidR="005555F2" w:rsidRPr="00AD1FE1" w:rsidRDefault="005555F2" w:rsidP="00B012FC">
      <w:pPr>
        <w:ind w:firstLine="708"/>
        <w:jc w:val="both"/>
        <w:rPr>
          <w:sz w:val="28"/>
          <w:szCs w:val="24"/>
        </w:rPr>
      </w:pPr>
      <w:r w:rsidRPr="00AD1FE1">
        <w:rPr>
          <w:rStyle w:val="s0"/>
          <w:sz w:val="28"/>
          <w:szCs w:val="24"/>
        </w:rPr>
        <w:t>1) Потенциальный поставщик вправе запросить у организатора тендера разъяснения тендерной документации, но не позднее, чем за десять календарных дней до истечения окончательного срока представления тендерных заявок. Организатор тендера не позднее трех рабочих дней со дня получения заявки должен направить соответствующее разъяснение всем потенциальным поставщикам без указания автора запроса, которым была предоставлена тендерная документация.</w:t>
      </w:r>
    </w:p>
    <w:p w:rsidR="005555F2" w:rsidRPr="00AD1FE1" w:rsidRDefault="005555F2" w:rsidP="00B012FC">
      <w:pPr>
        <w:ind w:firstLine="708"/>
        <w:jc w:val="both"/>
        <w:rPr>
          <w:sz w:val="28"/>
          <w:szCs w:val="24"/>
        </w:rPr>
      </w:pPr>
      <w:bookmarkStart w:id="4" w:name="SUB3200"/>
      <w:bookmarkEnd w:id="4"/>
      <w:r w:rsidRPr="00AD1FE1">
        <w:rPr>
          <w:rStyle w:val="s0"/>
          <w:sz w:val="28"/>
          <w:szCs w:val="24"/>
        </w:rPr>
        <w:t xml:space="preserve">2) </w:t>
      </w:r>
      <w:proofErr w:type="gramStart"/>
      <w:r w:rsidR="005011FE">
        <w:rPr>
          <w:sz w:val="28"/>
          <w:szCs w:val="24"/>
        </w:rPr>
        <w:t>В</w:t>
      </w:r>
      <w:proofErr w:type="gramEnd"/>
      <w:r w:rsidR="005011FE">
        <w:rPr>
          <w:sz w:val="28"/>
          <w:szCs w:val="24"/>
        </w:rPr>
        <w:t xml:space="preserve">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5555F2" w:rsidRPr="00AD1FE1" w:rsidRDefault="005555F2" w:rsidP="00B012FC">
      <w:pPr>
        <w:ind w:firstLine="400"/>
        <w:jc w:val="both"/>
        <w:rPr>
          <w:sz w:val="28"/>
          <w:szCs w:val="24"/>
        </w:rPr>
      </w:pPr>
    </w:p>
    <w:p w:rsidR="005555F2" w:rsidRPr="00AD1FE1" w:rsidRDefault="005555F2" w:rsidP="005011FE">
      <w:pPr>
        <w:pStyle w:val="af7"/>
        <w:numPr>
          <w:ilvl w:val="0"/>
          <w:numId w:val="3"/>
        </w:numPr>
        <w:spacing w:after="0" w:line="240" w:lineRule="auto"/>
        <w:ind w:left="142" w:firstLine="567"/>
        <w:jc w:val="both"/>
        <w:rPr>
          <w:rStyle w:val="s0"/>
          <w:b/>
          <w:sz w:val="28"/>
          <w:szCs w:val="24"/>
        </w:rPr>
      </w:pPr>
      <w:r w:rsidRPr="00AD1FE1">
        <w:rPr>
          <w:rStyle w:val="s0"/>
          <w:b/>
          <w:sz w:val="28"/>
          <w:szCs w:val="24"/>
        </w:rPr>
        <w:t>Место, дата и время и процедура вскрытия конвертов с тендерными заявками</w:t>
      </w:r>
      <w:r w:rsidR="007F54A7">
        <w:rPr>
          <w:rStyle w:val="s0"/>
          <w:b/>
          <w:sz w:val="28"/>
          <w:szCs w:val="24"/>
          <w:lang w:val="kk-KZ"/>
        </w:rPr>
        <w:t>:</w:t>
      </w:r>
    </w:p>
    <w:p w:rsidR="005555F2" w:rsidRPr="00AD1FE1" w:rsidRDefault="00225FB8" w:rsidP="00B012FC">
      <w:pPr>
        <w:ind w:firstLine="709"/>
        <w:jc w:val="both"/>
        <w:rPr>
          <w:b/>
          <w:sz w:val="28"/>
          <w:szCs w:val="24"/>
          <w:lang w:val="kk-KZ"/>
        </w:rPr>
      </w:pPr>
      <w:r w:rsidRPr="00AD1FE1">
        <w:rPr>
          <w:sz w:val="28"/>
          <w:szCs w:val="24"/>
        </w:rPr>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w:t>
      </w:r>
      <w:proofErr w:type="spellStart"/>
      <w:r w:rsidR="005555F2" w:rsidRPr="00AD1FE1">
        <w:rPr>
          <w:sz w:val="28"/>
          <w:szCs w:val="24"/>
        </w:rPr>
        <w:t>Алматинская</w:t>
      </w:r>
      <w:proofErr w:type="spellEnd"/>
      <w:r w:rsidR="005555F2" w:rsidRPr="00AD1FE1">
        <w:rPr>
          <w:sz w:val="28"/>
          <w:szCs w:val="24"/>
        </w:rPr>
        <w:t xml:space="preserve">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777307">
        <w:rPr>
          <w:b/>
          <w:sz w:val="28"/>
          <w:szCs w:val="24"/>
        </w:rPr>
        <w:t xml:space="preserve">10 часов 00 минут </w:t>
      </w:r>
      <w:r w:rsidR="00342D12">
        <w:rPr>
          <w:b/>
          <w:sz w:val="28"/>
          <w:szCs w:val="24"/>
        </w:rPr>
        <w:t>2</w:t>
      </w:r>
      <w:r w:rsidR="009973FB">
        <w:rPr>
          <w:b/>
          <w:sz w:val="28"/>
          <w:szCs w:val="24"/>
        </w:rPr>
        <w:t>7</w:t>
      </w:r>
      <w:r w:rsidR="007219C4">
        <w:rPr>
          <w:b/>
          <w:sz w:val="28"/>
          <w:szCs w:val="24"/>
        </w:rPr>
        <w:t xml:space="preserve"> </w:t>
      </w:r>
      <w:r w:rsidR="006A0D0F">
        <w:rPr>
          <w:b/>
          <w:sz w:val="28"/>
          <w:szCs w:val="24"/>
        </w:rPr>
        <w:t>февраля</w:t>
      </w:r>
      <w:r w:rsidR="001C27C5" w:rsidRPr="001C27C5">
        <w:rPr>
          <w:b/>
          <w:sz w:val="28"/>
          <w:szCs w:val="24"/>
        </w:rPr>
        <w:t xml:space="preserve"> </w:t>
      </w:r>
      <w:r w:rsidR="005555F2" w:rsidRPr="00AD1FE1">
        <w:rPr>
          <w:b/>
          <w:sz w:val="28"/>
          <w:szCs w:val="24"/>
        </w:rPr>
        <w:t>202</w:t>
      </w:r>
      <w:r w:rsidR="006A0D0F">
        <w:rPr>
          <w:b/>
          <w:sz w:val="28"/>
          <w:szCs w:val="24"/>
        </w:rPr>
        <w:t>3</w:t>
      </w:r>
      <w:r w:rsidR="005555F2" w:rsidRPr="00AD1FE1">
        <w:rPr>
          <w:b/>
          <w:sz w:val="28"/>
          <w:szCs w:val="24"/>
          <w:lang w:val="kk-KZ"/>
        </w:rPr>
        <w:t xml:space="preserve"> </w:t>
      </w:r>
      <w:r w:rsidR="005555F2" w:rsidRPr="00AD1FE1">
        <w:rPr>
          <w:b/>
          <w:sz w:val="28"/>
          <w:szCs w:val="24"/>
        </w:rPr>
        <w:t>г.</w:t>
      </w:r>
      <w:r w:rsidR="005555F2" w:rsidRPr="00AD1FE1">
        <w:rPr>
          <w:color w:val="FF0000"/>
          <w:sz w:val="28"/>
          <w:szCs w:val="24"/>
        </w:rPr>
        <w:t xml:space="preserve">  </w:t>
      </w:r>
    </w:p>
    <w:p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вскрываются  и  возвращаются  представившим  их  потенциальным  поставщикам. </w:t>
      </w:r>
    </w:p>
    <w:p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342D12">
        <w:rPr>
          <w:b/>
          <w:szCs w:val="24"/>
        </w:rPr>
        <w:t>2</w:t>
      </w:r>
      <w:r w:rsidR="009973FB">
        <w:rPr>
          <w:b/>
          <w:szCs w:val="24"/>
        </w:rPr>
        <w:t>7</w:t>
      </w:r>
      <w:r w:rsidR="007219C4">
        <w:rPr>
          <w:b/>
          <w:szCs w:val="24"/>
        </w:rPr>
        <w:t xml:space="preserve"> </w:t>
      </w:r>
      <w:r w:rsidR="006A0D0F">
        <w:rPr>
          <w:b/>
          <w:szCs w:val="24"/>
        </w:rPr>
        <w:t>февраля</w:t>
      </w:r>
      <w:r w:rsidR="001C27C5" w:rsidRPr="00D4214E">
        <w:rPr>
          <w:b/>
          <w:szCs w:val="24"/>
        </w:rPr>
        <w:t xml:space="preserve"> </w:t>
      </w:r>
      <w:r w:rsidRPr="00AD1FE1">
        <w:rPr>
          <w:b/>
          <w:szCs w:val="24"/>
        </w:rPr>
        <w:t>202</w:t>
      </w:r>
      <w:r w:rsidR="006A0D0F">
        <w:rPr>
          <w:b/>
          <w:szCs w:val="24"/>
        </w:rPr>
        <w:t>3</w:t>
      </w:r>
      <w:r w:rsidRPr="00AD1FE1">
        <w:rPr>
          <w:b/>
          <w:szCs w:val="24"/>
          <w:lang w:val="kk-KZ"/>
        </w:rPr>
        <w:t xml:space="preserve"> </w:t>
      </w:r>
      <w:r w:rsidRPr="00AD1FE1">
        <w:rPr>
          <w:b/>
          <w:szCs w:val="24"/>
        </w:rPr>
        <w:t>г.</w:t>
      </w:r>
      <w:r w:rsidRPr="00AD1FE1">
        <w:rPr>
          <w:color w:val="FF0000"/>
          <w:szCs w:val="24"/>
        </w:rPr>
        <w:t xml:space="preserve"> </w:t>
      </w:r>
      <w:r w:rsidRPr="00AD1FE1">
        <w:rPr>
          <w:b/>
          <w:bCs/>
          <w:szCs w:val="24"/>
        </w:rPr>
        <w:t>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 xml:space="preserve">с применением аудио- и </w:t>
      </w:r>
      <w:proofErr w:type="spellStart"/>
      <w:r w:rsidR="00284AB4" w:rsidRPr="00AD1FE1">
        <w:rPr>
          <w:szCs w:val="24"/>
        </w:rPr>
        <w:t>видеофиксации</w:t>
      </w:r>
      <w:proofErr w:type="spellEnd"/>
      <w:r w:rsidRPr="00AD1FE1">
        <w:rPr>
          <w:szCs w:val="24"/>
        </w:rPr>
        <w:t xml:space="preserve">. </w:t>
      </w:r>
    </w:p>
    <w:p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заместителем,  членами  и  секретарем  </w:t>
      </w:r>
      <w:r w:rsidRPr="00AD1FE1">
        <w:rPr>
          <w:szCs w:val="24"/>
        </w:rPr>
        <w:t>тендер</w:t>
      </w:r>
      <w:r w:rsidRPr="00AD1FE1">
        <w:rPr>
          <w:snapToGrid w:val="0"/>
          <w:szCs w:val="24"/>
        </w:rPr>
        <w:t>ной  комиссии.</w:t>
      </w:r>
    </w:p>
    <w:p w:rsidR="0013418D" w:rsidRPr="00AD1FE1" w:rsidRDefault="005555F2" w:rsidP="00B012FC">
      <w:pPr>
        <w:pStyle w:val="Iauiue"/>
        <w:widowControl/>
        <w:ind w:firstLine="567"/>
        <w:jc w:val="both"/>
        <w:rPr>
          <w:b/>
          <w:sz w:val="28"/>
          <w:szCs w:val="24"/>
        </w:rPr>
      </w:pPr>
      <w:r w:rsidRPr="00AD1FE1">
        <w:rPr>
          <w:sz w:val="28"/>
          <w:szCs w:val="24"/>
        </w:rPr>
        <w:t xml:space="preserve">  6) Тендерные заявки должны быть представлены в соответствии с требованиями Правил  и  настоящей Тендерной документации</w:t>
      </w:r>
    </w:p>
    <w:p w:rsidR="0013418D" w:rsidRPr="00AD1FE1" w:rsidRDefault="0013418D" w:rsidP="00B012FC">
      <w:pPr>
        <w:pStyle w:val="Iauiue"/>
        <w:widowControl/>
        <w:ind w:firstLine="567"/>
        <w:jc w:val="both"/>
        <w:rPr>
          <w:b/>
          <w:sz w:val="28"/>
          <w:szCs w:val="24"/>
        </w:rPr>
      </w:pPr>
    </w:p>
    <w:p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rsidR="005A666A" w:rsidRPr="00AD1FE1" w:rsidRDefault="00284AB4" w:rsidP="005011FE">
      <w:pPr>
        <w:ind w:firstLine="708"/>
        <w:jc w:val="both"/>
        <w:rPr>
          <w:sz w:val="28"/>
          <w:szCs w:val="24"/>
        </w:rPr>
      </w:pPr>
      <w:r w:rsidRPr="00AD1FE1">
        <w:rPr>
          <w:rStyle w:val="s0"/>
          <w:color w:val="000000" w:themeColor="text1"/>
          <w:sz w:val="28"/>
          <w:szCs w:val="24"/>
        </w:rPr>
        <w:t xml:space="preserve">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AD1FE1">
        <w:rPr>
          <w:rStyle w:val="s0"/>
          <w:color w:val="000000" w:themeColor="text1"/>
          <w:sz w:val="28"/>
          <w:szCs w:val="24"/>
        </w:rPr>
        <w:t>интернет-ресурсе</w:t>
      </w:r>
      <w:proofErr w:type="spellEnd"/>
      <w:r w:rsidRPr="00AD1FE1">
        <w:rPr>
          <w:rStyle w:val="s0"/>
          <w:color w:val="000000" w:themeColor="text1"/>
          <w:sz w:val="28"/>
          <w:szCs w:val="24"/>
        </w:rPr>
        <w:t xml:space="preserve">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rsidR="005A666A" w:rsidRPr="00AD1FE1" w:rsidRDefault="003D3546" w:rsidP="00B012FC">
      <w:pPr>
        <w:jc w:val="both"/>
        <w:rPr>
          <w:rStyle w:val="s0"/>
          <w:color w:val="000000" w:themeColor="text1"/>
          <w:sz w:val="28"/>
          <w:szCs w:val="24"/>
        </w:rPr>
      </w:pPr>
      <w:bookmarkStart w:id="5" w:name="SUB5600"/>
      <w:bookmarkStart w:id="6" w:name="SUB5700"/>
      <w:bookmarkEnd w:id="5"/>
      <w:bookmarkEnd w:id="6"/>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1) непредставления гарантийного обеспечения тендерной заявки в соответствии с требованиями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 непредставления копии устава или выписки о составе учредителей, участников или выписки из реестра держателей акций, или копии </w:t>
      </w:r>
      <w:r w:rsidRPr="008D63B2">
        <w:rPr>
          <w:rStyle w:val="s0"/>
          <w:color w:val="000000" w:themeColor="text1"/>
          <w:sz w:val="28"/>
          <w:szCs w:val="24"/>
        </w:rPr>
        <w:lastRenderedPageBreak/>
        <w:t>учредительного договора в случаях, предусмотренных настоящими Правилами;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8D63B2">
        <w:rPr>
          <w:rStyle w:val="s0"/>
          <w:color w:val="000000" w:themeColor="text1"/>
          <w:sz w:val="28"/>
          <w:szCs w:val="24"/>
        </w:rPr>
        <w:t>прекурсоров</w:t>
      </w:r>
      <w:proofErr w:type="spellEnd"/>
      <w:r w:rsidRPr="008D63B2">
        <w:rPr>
          <w:rStyle w:val="s0"/>
          <w:color w:val="000000" w:themeColor="text1"/>
          <w:sz w:val="28"/>
          <w:szCs w:val="24"/>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6) непредставления технической спецификации в соответствии с требованиями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Pr="008D63B2">
        <w:rPr>
          <w:rStyle w:val="s0"/>
          <w:color w:val="000000" w:themeColor="text1"/>
          <w:sz w:val="28"/>
          <w:szCs w:val="24"/>
        </w:rPr>
        <w:t>7)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8)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9) причастности к процедуре банкротства либо ликвидации;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Pr="008D63B2">
        <w:rPr>
          <w:rStyle w:val="s0"/>
          <w:color w:val="000000" w:themeColor="text1"/>
          <w:sz w:val="28"/>
          <w:szCs w:val="24"/>
        </w:rPr>
        <w:t>10)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11) непредставления копии акта санитарно-эпидемиологического обследования о наличии "</w:t>
      </w:r>
      <w:proofErr w:type="spellStart"/>
      <w:r w:rsidRPr="008D63B2">
        <w:rPr>
          <w:rStyle w:val="s0"/>
          <w:color w:val="000000" w:themeColor="text1"/>
          <w:sz w:val="28"/>
          <w:szCs w:val="24"/>
        </w:rPr>
        <w:t>холодовой</w:t>
      </w:r>
      <w:proofErr w:type="spellEnd"/>
      <w:r w:rsidRPr="008D63B2">
        <w:rPr>
          <w:rStyle w:val="s0"/>
          <w:color w:val="000000" w:themeColor="text1"/>
          <w:sz w:val="28"/>
          <w:szCs w:val="24"/>
        </w:rPr>
        <w:t xml:space="preserve"> цепи", за исключением случаев </w:t>
      </w:r>
      <w:r w:rsidRPr="008D63B2">
        <w:rPr>
          <w:rStyle w:val="s0"/>
          <w:color w:val="000000" w:themeColor="text1"/>
          <w:sz w:val="28"/>
          <w:szCs w:val="24"/>
        </w:rPr>
        <w:lastRenderedPageBreak/>
        <w:t>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12)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13) несоответствия требованиям пункта 10 настоящих Правил;</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14) установленных пунктами 15, 21 настоящих Правил;</w:t>
      </w:r>
    </w:p>
    <w:p w:rsidR="008D63B2" w:rsidRPr="008D63B2" w:rsidRDefault="005E71B3"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xml:space="preserve">      </w:t>
      </w:r>
      <w:r w:rsidR="008D63B2" w:rsidRPr="008D63B2">
        <w:rPr>
          <w:rStyle w:val="s0"/>
          <w:color w:val="000000" w:themeColor="text1"/>
          <w:sz w:val="28"/>
          <w:szCs w:val="24"/>
        </w:rPr>
        <w:t>15) если тендерная заявка имеет более короткий срок действия, чем указано в условиях тендерной документации;</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16)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17)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8D63B2" w:rsidRPr="008D63B2" w:rsidRDefault="005E71B3"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Pr>
          <w:rStyle w:val="s0"/>
          <w:color w:val="000000" w:themeColor="text1"/>
          <w:sz w:val="28"/>
          <w:szCs w:val="24"/>
        </w:rPr>
        <w:t>     </w:t>
      </w:r>
      <w:r w:rsidR="008D63B2" w:rsidRPr="008D63B2">
        <w:rPr>
          <w:rStyle w:val="s0"/>
          <w:color w:val="000000" w:themeColor="text1"/>
          <w:sz w:val="28"/>
          <w:szCs w:val="24"/>
        </w:rPr>
        <w:t xml:space="preserve">18) представления тендерной заявки в </w:t>
      </w:r>
      <w:proofErr w:type="spellStart"/>
      <w:r w:rsidR="008D63B2" w:rsidRPr="008D63B2">
        <w:rPr>
          <w:rStyle w:val="s0"/>
          <w:color w:val="000000" w:themeColor="text1"/>
          <w:sz w:val="28"/>
          <w:szCs w:val="24"/>
        </w:rPr>
        <w:t>непрошитом</w:t>
      </w:r>
      <w:proofErr w:type="spellEnd"/>
      <w:r w:rsidR="008D63B2" w:rsidRPr="008D63B2">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8D63B2"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19) несоответствия потенциального поставщика и (или) соисполнителя предъявляемым квалификационным требованиям;</w:t>
      </w:r>
    </w:p>
    <w:p w:rsidR="009F2AE7" w:rsidRPr="008D63B2" w:rsidRDefault="008D63B2" w:rsidP="008D63B2">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8D63B2">
        <w:rPr>
          <w:rStyle w:val="s0"/>
          <w:color w:val="000000" w:themeColor="text1"/>
          <w:sz w:val="28"/>
          <w:szCs w:val="24"/>
        </w:rPr>
        <w:t xml:space="preserve">      20) установления факта </w:t>
      </w:r>
      <w:proofErr w:type="spellStart"/>
      <w:r w:rsidRPr="008D63B2">
        <w:rPr>
          <w:rStyle w:val="s0"/>
          <w:color w:val="000000" w:themeColor="text1"/>
          <w:sz w:val="28"/>
          <w:szCs w:val="24"/>
        </w:rPr>
        <w:t>аффилированности</w:t>
      </w:r>
      <w:proofErr w:type="spellEnd"/>
      <w:r w:rsidRPr="008D63B2">
        <w:rPr>
          <w:rStyle w:val="s0"/>
          <w:color w:val="000000" w:themeColor="text1"/>
          <w:sz w:val="28"/>
          <w:szCs w:val="24"/>
        </w:rPr>
        <w:t xml:space="preserve"> в нарушение требований настоящих Правил</w:t>
      </w:r>
      <w:r w:rsidR="009F2AE7" w:rsidRPr="00AD1FE1">
        <w:rPr>
          <w:rStyle w:val="s0"/>
          <w:color w:val="000000" w:themeColor="text1"/>
          <w:sz w:val="28"/>
          <w:szCs w:val="24"/>
        </w:rPr>
        <w:t>.</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bookmarkStart w:id="7" w:name="SUB6000"/>
      <w:bookmarkEnd w:id="7"/>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9-1 настоящих Правил.</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1) отсутствие тендерных заявок;</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 xml:space="preserve">Победитель тендера определяется среди потенциальных поставщиков, тендерные заявки которых признаны тендерной комиссией </w:t>
      </w:r>
      <w:r w:rsidRPr="005E71B3">
        <w:rPr>
          <w:rStyle w:val="s0"/>
          <w:color w:val="000000" w:themeColor="text1"/>
          <w:sz w:val="28"/>
          <w:szCs w:val="24"/>
        </w:rPr>
        <w:lastRenderedPageBreak/>
        <w:t>соответствующими условиям объявления и требованиям настоящих Правил, на основе наименьшего ценового предложения.</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rsidR="005A666A" w:rsidRPr="00AD1FE1" w:rsidRDefault="005E71B3" w:rsidP="005E71B3">
      <w:pPr>
        <w:tabs>
          <w:tab w:val="left" w:pos="1134"/>
        </w:tabs>
        <w:jc w:val="both"/>
        <w:rPr>
          <w:sz w:val="28"/>
          <w:szCs w:val="24"/>
        </w:rPr>
      </w:pPr>
      <w:r>
        <w:rPr>
          <w:rStyle w:val="s0"/>
          <w:sz w:val="28"/>
          <w:szCs w:val="24"/>
        </w:rPr>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rsidR="0013418D" w:rsidRPr="00AD1FE1" w:rsidRDefault="0013418D" w:rsidP="00B012FC">
      <w:pPr>
        <w:pStyle w:val="Iauiue"/>
        <w:widowControl/>
        <w:ind w:firstLine="567"/>
        <w:jc w:val="both"/>
        <w:rPr>
          <w:b/>
          <w:sz w:val="28"/>
          <w:szCs w:val="24"/>
        </w:rPr>
      </w:pPr>
    </w:p>
    <w:p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 отечественным товаропроизводителям поддержки, определенные Правилами</w:t>
      </w:r>
      <w:r w:rsidR="007F54A7">
        <w:rPr>
          <w:b/>
          <w:sz w:val="28"/>
          <w:szCs w:val="24"/>
          <w:lang w:val="kk-KZ"/>
        </w:rPr>
        <w:t>:</w:t>
      </w:r>
    </w:p>
    <w:p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2) регистрационным удостоверением на лекарственное средство или медицинское изделие, выданным в соответствии с положениями </w:t>
      </w:r>
      <w:hyperlink r:id="rId9" w:anchor="z5" w:history="1">
        <w:r w:rsidRPr="005E71B3">
          <w:rPr>
            <w:rStyle w:val="s0"/>
            <w:sz w:val="28"/>
            <w:szCs w:val="24"/>
          </w:rPr>
          <w:t>Кодекса</w:t>
        </w:r>
      </w:hyperlink>
      <w:r w:rsidRPr="005E71B3">
        <w:rPr>
          <w:rStyle w:val="s0"/>
          <w:sz w:val="28"/>
          <w:szCs w:val="24"/>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5E71B3" w:rsidRPr="005E71B3" w:rsidRDefault="005E71B3" w:rsidP="005E71B3">
      <w:pPr>
        <w:pStyle w:val="af4"/>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rsidR="005E71B3" w:rsidRPr="005E71B3" w:rsidRDefault="005E71B3" w:rsidP="005E71B3">
      <w:pPr>
        <w:pStyle w:val="af4"/>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w:t>
      </w:r>
      <w:proofErr w:type="gramStart"/>
      <w:r>
        <w:rPr>
          <w:rStyle w:val="s0"/>
          <w:sz w:val="28"/>
          <w:szCs w:val="24"/>
        </w:rPr>
        <w:t>2)регистрационнымудостоверением</w:t>
      </w:r>
      <w:proofErr w:type="gramEnd"/>
      <w:r>
        <w:rPr>
          <w:rStyle w:val="s0"/>
          <w:sz w:val="28"/>
          <w:szCs w:val="24"/>
        </w:rPr>
        <w:t>,</w:t>
      </w:r>
      <w:r w:rsidRPr="005E71B3">
        <w:rPr>
          <w:rStyle w:val="s0"/>
          <w:sz w:val="28"/>
          <w:szCs w:val="24"/>
        </w:rPr>
        <w:t>соответствующим </w:t>
      </w:r>
      <w:hyperlink r:id="rId10" w:anchor="z7" w:history="1">
        <w:r w:rsidRPr="005E71B3">
          <w:rPr>
            <w:rStyle w:val="s0"/>
            <w:sz w:val="28"/>
            <w:szCs w:val="24"/>
          </w:rPr>
          <w:t>Правилам</w:t>
        </w:r>
      </w:hyperlink>
      <w:r w:rsidRPr="005E71B3">
        <w:rPr>
          <w:rStyle w:val="s0"/>
          <w:sz w:val="28"/>
          <w:szCs w:val="24"/>
        </w:rPr>
        <w:t> регистрации и экспертизы ЕАЭС (согласно решениям Совета Евразийской экономической комиссии от 3 ноября 2016 года № 78 и от 12 февраля 2016 года № 46).</w:t>
      </w:r>
    </w:p>
    <w:p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w:t>
      </w:r>
      <w:r w:rsidRPr="00AD1FE1">
        <w:rPr>
          <w:rStyle w:val="s0"/>
          <w:sz w:val="28"/>
          <w:szCs w:val="24"/>
          <w:lang w:eastAsia="ru-RU"/>
        </w:rPr>
        <w:lastRenderedPageBreak/>
        <w:t>(GMP)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3078DF" w:rsidRPr="00AD1FE1" w:rsidRDefault="003078DF" w:rsidP="00B012FC">
      <w:pPr>
        <w:pStyle w:val="af7"/>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5A666A" w:rsidRPr="00AD1FE1" w:rsidRDefault="005A666A" w:rsidP="00B012FC">
      <w:pPr>
        <w:ind w:left="420"/>
        <w:jc w:val="both"/>
        <w:rPr>
          <w:b/>
          <w:sz w:val="28"/>
          <w:szCs w:val="24"/>
        </w:rPr>
      </w:pPr>
    </w:p>
    <w:p w:rsidR="005A666A" w:rsidRPr="00AD1FE1" w:rsidRDefault="005A666A" w:rsidP="005011FE">
      <w:pPr>
        <w:pStyle w:val="af7"/>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8" w:name="SUB7100"/>
      <w:bookmarkStart w:id="9" w:name="SUB7200"/>
      <w:bookmarkEnd w:id="8"/>
      <w:bookmarkEnd w:id="9"/>
    </w:p>
    <w:p w:rsidR="005A666A" w:rsidRPr="00AD1FE1" w:rsidRDefault="005A666A" w:rsidP="00B012FC">
      <w:pPr>
        <w:ind w:firstLine="709"/>
        <w:jc w:val="both"/>
        <w:rPr>
          <w:sz w:val="28"/>
          <w:szCs w:val="24"/>
          <w:lang w:val="kk-KZ"/>
        </w:rPr>
      </w:pPr>
      <w:bookmarkStart w:id="10" w:name="SUB7300"/>
      <w:bookmarkEnd w:id="10"/>
      <w:r w:rsidRPr="00AD1FE1">
        <w:rPr>
          <w:rStyle w:val="s0"/>
          <w:sz w:val="28"/>
          <w:szCs w:val="24"/>
        </w:rPr>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5A666A" w:rsidRPr="00AD1FE1" w:rsidRDefault="005A666A" w:rsidP="00B012FC">
      <w:pPr>
        <w:ind w:firstLine="709"/>
        <w:jc w:val="both"/>
        <w:rPr>
          <w:b/>
          <w:sz w:val="28"/>
          <w:szCs w:val="24"/>
        </w:rPr>
      </w:pPr>
      <w:r w:rsidRPr="00AD1FE1">
        <w:rPr>
          <w:rStyle w:val="s1"/>
          <w:b w:val="0"/>
          <w:sz w:val="28"/>
          <w:szCs w:val="24"/>
        </w:rPr>
        <w:lastRenderedPageBreak/>
        <w:t xml:space="preserve"> Порядок заключения договора закупа в соответствии с Правилами.</w:t>
      </w:r>
    </w:p>
    <w:p w:rsidR="0013418D" w:rsidRPr="00AD1FE1" w:rsidRDefault="0013418D" w:rsidP="00B012FC">
      <w:pPr>
        <w:pStyle w:val="Iauiue"/>
        <w:widowControl/>
        <w:ind w:firstLine="567"/>
        <w:jc w:val="both"/>
        <w:rPr>
          <w:b/>
          <w:sz w:val="28"/>
          <w:szCs w:val="24"/>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4E50C8" w:rsidRDefault="004E50C8" w:rsidP="008629D6">
      <w:pPr>
        <w:pStyle w:val="Iauiue"/>
        <w:widowControl/>
        <w:ind w:firstLine="567"/>
        <w:jc w:val="center"/>
        <w:rPr>
          <w:b/>
          <w:sz w:val="24"/>
          <w:szCs w:val="24"/>
          <w:lang w:val="kk-KZ"/>
        </w:rPr>
      </w:pPr>
    </w:p>
    <w:p w:rsidR="008629D6" w:rsidRDefault="008629D6" w:rsidP="008629D6">
      <w:pPr>
        <w:rPr>
          <w:sz w:val="24"/>
          <w:szCs w:val="24"/>
        </w:rPr>
        <w:sectPr w:rsidR="008629D6" w:rsidSect="00AD1FE1">
          <w:headerReference w:type="default" r:id="rId11"/>
          <w:footerReference w:type="first" r:id="rId12"/>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AD53A5" w:rsidTr="004216D9">
        <w:trPr>
          <w:trHeight w:val="375"/>
        </w:trPr>
        <w:tc>
          <w:tcPr>
            <w:tcW w:w="15317" w:type="dxa"/>
            <w:gridSpan w:val="10"/>
            <w:tcBorders>
              <w:top w:val="nil"/>
              <w:left w:val="nil"/>
              <w:bottom w:val="nil"/>
              <w:right w:val="nil"/>
            </w:tcBorders>
            <w:shd w:val="clear" w:color="000000" w:fill="FFFFFF"/>
            <w:vAlign w:val="center"/>
            <w:hideMark/>
          </w:tcPr>
          <w:p w:rsidR="008629D6" w:rsidRPr="00AD53A5" w:rsidRDefault="008629D6" w:rsidP="00CB75AF">
            <w:pPr>
              <w:jc w:val="right"/>
              <w:rPr>
                <w:bCs/>
                <w:i/>
                <w:sz w:val="22"/>
                <w:szCs w:val="22"/>
              </w:rPr>
            </w:pPr>
            <w:r w:rsidRPr="00AD53A5">
              <w:rPr>
                <w:bCs/>
                <w:i/>
                <w:sz w:val="22"/>
                <w:szCs w:val="22"/>
              </w:rPr>
              <w:lastRenderedPageBreak/>
              <w:t>Приложение 1 </w:t>
            </w:r>
          </w:p>
          <w:p w:rsidR="008629D6" w:rsidRPr="00AD53A5" w:rsidRDefault="008629D6" w:rsidP="00CB75AF">
            <w:pPr>
              <w:jc w:val="right"/>
              <w:rPr>
                <w:bCs/>
                <w:i/>
                <w:sz w:val="22"/>
                <w:szCs w:val="22"/>
              </w:rPr>
            </w:pPr>
            <w:r w:rsidRPr="00AD53A5">
              <w:rPr>
                <w:bCs/>
                <w:i/>
                <w:sz w:val="22"/>
                <w:szCs w:val="22"/>
              </w:rPr>
              <w:t>к Тендерной документации</w:t>
            </w:r>
          </w:p>
          <w:p w:rsidR="008629D6" w:rsidRDefault="008629D6" w:rsidP="00D831A1">
            <w:pPr>
              <w:jc w:val="center"/>
              <w:rPr>
                <w:b/>
                <w:bCs/>
                <w:sz w:val="22"/>
                <w:szCs w:val="22"/>
              </w:rPr>
            </w:pPr>
            <w:r w:rsidRPr="00AD53A5">
              <w:rPr>
                <w:b/>
                <w:bCs/>
                <w:sz w:val="22"/>
                <w:szCs w:val="22"/>
              </w:rPr>
              <w:t> Перечень закупаемых товаров</w:t>
            </w:r>
          </w:p>
          <w:p w:rsidR="0048063D" w:rsidRDefault="0048063D" w:rsidP="00D831A1">
            <w:pPr>
              <w:jc w:val="center"/>
              <w:rPr>
                <w:b/>
                <w:bCs/>
                <w:sz w:val="22"/>
                <w:szCs w:val="22"/>
              </w:rPr>
            </w:pPr>
          </w:p>
          <w:p w:rsidR="0048063D" w:rsidRDefault="0048063D" w:rsidP="00D831A1">
            <w:pPr>
              <w:jc w:val="center"/>
              <w:rPr>
                <w:b/>
                <w:bCs/>
                <w:sz w:val="22"/>
                <w:szCs w:val="22"/>
              </w:rPr>
            </w:pPr>
          </w:p>
          <w:tbl>
            <w:tblPr>
              <w:tblW w:w="15016" w:type="dxa"/>
              <w:tblLayout w:type="fixed"/>
              <w:tblLook w:val="04A0" w:firstRow="1" w:lastRow="0" w:firstColumn="1" w:lastColumn="0" w:noHBand="0" w:noVBand="1"/>
            </w:tblPr>
            <w:tblGrid>
              <w:gridCol w:w="960"/>
              <w:gridCol w:w="1157"/>
              <w:gridCol w:w="2890"/>
              <w:gridCol w:w="960"/>
              <w:gridCol w:w="960"/>
              <w:gridCol w:w="960"/>
              <w:gridCol w:w="1939"/>
              <w:gridCol w:w="2680"/>
              <w:gridCol w:w="960"/>
              <w:gridCol w:w="1550"/>
            </w:tblGrid>
            <w:tr w:rsidR="00C87D5D" w:rsidRPr="00C87D5D" w:rsidTr="00CD5144">
              <w:trPr>
                <w:trHeight w:val="1935"/>
              </w:trPr>
              <w:tc>
                <w:tcPr>
                  <w:tcW w:w="960" w:type="dxa"/>
                  <w:tcBorders>
                    <w:top w:val="single" w:sz="8" w:space="0" w:color="auto"/>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 лота</w:t>
                  </w:r>
                </w:p>
              </w:tc>
              <w:tc>
                <w:tcPr>
                  <w:tcW w:w="1157"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Наименование заказчика</w:t>
                  </w:r>
                </w:p>
              </w:tc>
              <w:tc>
                <w:tcPr>
                  <w:tcW w:w="289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Наименование товара* </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Ед. изм.</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Кол-во</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Условия поставки (в </w:t>
                  </w:r>
                  <w:proofErr w:type="spellStart"/>
                  <w:r w:rsidRPr="00C87D5D">
                    <w:rPr>
                      <w:b/>
                      <w:bCs/>
                      <w:color w:val="000000"/>
                      <w:sz w:val="18"/>
                      <w:szCs w:val="18"/>
                    </w:rPr>
                    <w:t>соответсвии</w:t>
                  </w:r>
                  <w:proofErr w:type="spellEnd"/>
                  <w:r w:rsidRPr="00C87D5D">
                    <w:rPr>
                      <w:b/>
                      <w:bCs/>
                      <w:color w:val="000000"/>
                      <w:sz w:val="18"/>
                      <w:szCs w:val="18"/>
                    </w:rPr>
                    <w:t xml:space="preserve"> с </w:t>
                  </w:r>
                  <w:proofErr w:type="spellStart"/>
                  <w:r w:rsidRPr="00C87D5D">
                    <w:rPr>
                      <w:b/>
                      <w:bCs/>
                      <w:color w:val="000000"/>
                      <w:sz w:val="18"/>
                      <w:szCs w:val="18"/>
                    </w:rPr>
                    <w:t>Инкотермс</w:t>
                  </w:r>
                  <w:proofErr w:type="spellEnd"/>
                  <w:r w:rsidRPr="00C87D5D">
                    <w:rPr>
                      <w:b/>
                      <w:bCs/>
                      <w:color w:val="000000"/>
                      <w:sz w:val="18"/>
                      <w:szCs w:val="18"/>
                    </w:rPr>
                    <w:t xml:space="preserve"> 2020)</w:t>
                  </w:r>
                </w:p>
              </w:tc>
              <w:tc>
                <w:tcPr>
                  <w:tcW w:w="1939"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Срок поставки товаров</w:t>
                  </w:r>
                </w:p>
              </w:tc>
              <w:tc>
                <w:tcPr>
                  <w:tcW w:w="268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Место поставки товаров</w:t>
                  </w:r>
                </w:p>
              </w:tc>
              <w:tc>
                <w:tcPr>
                  <w:tcW w:w="96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Размер авансового платежа, в% </w:t>
                  </w:r>
                </w:p>
              </w:tc>
              <w:tc>
                <w:tcPr>
                  <w:tcW w:w="1550" w:type="dxa"/>
                  <w:tcBorders>
                    <w:top w:val="single" w:sz="8" w:space="0" w:color="auto"/>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 xml:space="preserve"> Сумма, выделенная для закупа способом тендера (по лоту №), тенге </w:t>
                  </w:r>
                </w:p>
              </w:tc>
            </w:tr>
            <w:tr w:rsidR="00C87D5D" w:rsidRPr="00C87D5D" w:rsidTr="00CD5144">
              <w:trPr>
                <w:trHeight w:val="315"/>
              </w:trPr>
              <w:tc>
                <w:tcPr>
                  <w:tcW w:w="960" w:type="dxa"/>
                  <w:tcBorders>
                    <w:top w:val="nil"/>
                    <w:left w:val="single" w:sz="8" w:space="0" w:color="auto"/>
                    <w:bottom w:val="single" w:sz="8" w:space="0" w:color="auto"/>
                    <w:right w:val="single" w:sz="8" w:space="0" w:color="auto"/>
                  </w:tcBorders>
                  <w:shd w:val="clear" w:color="000000" w:fill="D9D9D9"/>
                  <w:noWrap/>
                  <w:vAlign w:val="center"/>
                  <w:hideMark/>
                </w:tcPr>
                <w:p w:rsidR="00C87D5D" w:rsidRPr="00C87D5D" w:rsidRDefault="00C87D5D" w:rsidP="00C87D5D">
                  <w:pPr>
                    <w:jc w:val="center"/>
                    <w:rPr>
                      <w:b/>
                      <w:bCs/>
                      <w:color w:val="000000"/>
                      <w:sz w:val="18"/>
                      <w:szCs w:val="18"/>
                    </w:rPr>
                  </w:pPr>
                  <w:r w:rsidRPr="00C87D5D">
                    <w:rPr>
                      <w:b/>
                      <w:bCs/>
                      <w:color w:val="000000"/>
                      <w:sz w:val="18"/>
                      <w:szCs w:val="18"/>
                    </w:rPr>
                    <w:t>1</w:t>
                  </w:r>
                </w:p>
              </w:tc>
              <w:tc>
                <w:tcPr>
                  <w:tcW w:w="1157"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2</w:t>
                  </w:r>
                </w:p>
              </w:tc>
              <w:tc>
                <w:tcPr>
                  <w:tcW w:w="289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3</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4</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5</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6</w:t>
                  </w:r>
                </w:p>
              </w:tc>
              <w:tc>
                <w:tcPr>
                  <w:tcW w:w="1939"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7</w:t>
                  </w:r>
                </w:p>
              </w:tc>
              <w:tc>
                <w:tcPr>
                  <w:tcW w:w="268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8</w:t>
                  </w:r>
                </w:p>
              </w:tc>
              <w:tc>
                <w:tcPr>
                  <w:tcW w:w="96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9</w:t>
                  </w:r>
                </w:p>
              </w:tc>
              <w:tc>
                <w:tcPr>
                  <w:tcW w:w="1550" w:type="dxa"/>
                  <w:tcBorders>
                    <w:top w:val="nil"/>
                    <w:left w:val="nil"/>
                    <w:bottom w:val="single" w:sz="8" w:space="0" w:color="auto"/>
                    <w:right w:val="single" w:sz="8" w:space="0" w:color="auto"/>
                  </w:tcBorders>
                  <w:shd w:val="clear" w:color="000000" w:fill="D9D9D9"/>
                  <w:vAlign w:val="center"/>
                  <w:hideMark/>
                </w:tcPr>
                <w:p w:rsidR="00C87D5D" w:rsidRPr="00C87D5D" w:rsidRDefault="00C87D5D" w:rsidP="00C87D5D">
                  <w:pPr>
                    <w:jc w:val="center"/>
                    <w:rPr>
                      <w:b/>
                      <w:bCs/>
                      <w:color w:val="000000"/>
                      <w:sz w:val="18"/>
                      <w:szCs w:val="18"/>
                    </w:rPr>
                  </w:pPr>
                  <w:r w:rsidRPr="00C87D5D">
                    <w:rPr>
                      <w:b/>
                      <w:bCs/>
                      <w:color w:val="000000"/>
                      <w:sz w:val="18"/>
                      <w:szCs w:val="18"/>
                    </w:rPr>
                    <w:t>10</w:t>
                  </w:r>
                </w:p>
              </w:tc>
            </w:tr>
            <w:tr w:rsidR="000161A3" w:rsidRPr="00C87D5D" w:rsidTr="00CD5144">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hideMark/>
                </w:tcPr>
                <w:p w:rsidR="000161A3" w:rsidRPr="00C87D5D" w:rsidRDefault="000161A3" w:rsidP="000161A3">
                  <w:pPr>
                    <w:jc w:val="center"/>
                    <w:rPr>
                      <w:color w:val="000000"/>
                      <w:sz w:val="18"/>
                      <w:szCs w:val="18"/>
                    </w:rPr>
                  </w:pPr>
                  <w:r w:rsidRPr="00C87D5D">
                    <w:rPr>
                      <w:color w:val="000000"/>
                      <w:sz w:val="18"/>
                      <w:szCs w:val="18"/>
                    </w:rPr>
                    <w:t>1</w:t>
                  </w:r>
                </w:p>
              </w:tc>
              <w:tc>
                <w:tcPr>
                  <w:tcW w:w="1157" w:type="dxa"/>
                  <w:tcBorders>
                    <w:top w:val="nil"/>
                    <w:left w:val="single" w:sz="8" w:space="0" w:color="auto"/>
                    <w:bottom w:val="single" w:sz="8" w:space="0" w:color="000000"/>
                    <w:right w:val="single" w:sz="8" w:space="0" w:color="auto"/>
                  </w:tcBorders>
                  <w:shd w:val="clear" w:color="000000" w:fill="FFFFFF"/>
                  <w:vAlign w:val="center"/>
                  <w:hideMark/>
                </w:tcPr>
                <w:p w:rsidR="000161A3" w:rsidRPr="00C87D5D" w:rsidRDefault="000161A3" w:rsidP="000161A3">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tcPr>
                <w:p w:rsidR="000161A3" w:rsidRPr="00C87D5D" w:rsidRDefault="00CD5144" w:rsidP="000161A3">
                  <w:pPr>
                    <w:jc w:val="center"/>
                    <w:rPr>
                      <w:color w:val="000000"/>
                      <w:sz w:val="18"/>
                      <w:szCs w:val="18"/>
                    </w:rPr>
                  </w:pPr>
                  <w:r w:rsidRPr="00CD5144">
                    <w:rPr>
                      <w:color w:val="000000"/>
                      <w:sz w:val="18"/>
                      <w:szCs w:val="18"/>
                    </w:rPr>
                    <w:t xml:space="preserve">Дефибриллятор </w:t>
                  </w:r>
                  <w:proofErr w:type="spellStart"/>
                  <w:r w:rsidRPr="00CD5144">
                    <w:rPr>
                      <w:color w:val="000000"/>
                      <w:sz w:val="18"/>
                      <w:szCs w:val="18"/>
                    </w:rPr>
                    <w:t>бифазный</w:t>
                  </w:r>
                  <w:proofErr w:type="spellEnd"/>
                  <w:r w:rsidRPr="00CD5144">
                    <w:rPr>
                      <w:color w:val="000000"/>
                      <w:sz w:val="18"/>
                      <w:szCs w:val="18"/>
                    </w:rPr>
                    <w:t xml:space="preserve"> с функцией синхронизации</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BE4358" w:rsidP="000161A3">
                  <w:pPr>
                    <w:jc w:val="center"/>
                    <w:rPr>
                      <w:color w:val="000000"/>
                      <w:sz w:val="18"/>
                      <w:szCs w:val="18"/>
                    </w:rPr>
                  </w:pPr>
                  <w:r>
                    <w:rPr>
                      <w:color w:val="000000"/>
                      <w:sz w:val="18"/>
                      <w:szCs w:val="18"/>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BE4358" w:rsidP="000161A3">
                  <w:pPr>
                    <w:jc w:val="center"/>
                    <w:rPr>
                      <w:color w:val="000000"/>
                      <w:sz w:val="18"/>
                      <w:szCs w:val="18"/>
                    </w:rPr>
                  </w:pPr>
                  <w:r>
                    <w:rPr>
                      <w:color w:val="000000"/>
                      <w:sz w:val="18"/>
                      <w:szCs w:val="18"/>
                    </w:rPr>
                    <w:t>3</w:t>
                  </w:r>
                </w:p>
              </w:tc>
              <w:tc>
                <w:tcPr>
                  <w:tcW w:w="960" w:type="dxa"/>
                  <w:tcBorders>
                    <w:top w:val="nil"/>
                    <w:left w:val="nil"/>
                    <w:bottom w:val="single" w:sz="8" w:space="0" w:color="auto"/>
                    <w:right w:val="single" w:sz="8" w:space="0" w:color="auto"/>
                  </w:tcBorders>
                  <w:shd w:val="clear" w:color="000000" w:fill="FFFFFF"/>
                  <w:noWrap/>
                  <w:vAlign w:val="center"/>
                  <w:hideMark/>
                </w:tcPr>
                <w:p w:rsidR="000161A3" w:rsidRPr="00C87D5D" w:rsidRDefault="000161A3" w:rsidP="000161A3">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hideMark/>
                </w:tcPr>
                <w:p w:rsidR="000161A3" w:rsidRPr="00C87D5D" w:rsidRDefault="000161A3" w:rsidP="00D77EA6">
                  <w:pPr>
                    <w:jc w:val="center"/>
                    <w:rPr>
                      <w:color w:val="000000"/>
                      <w:sz w:val="18"/>
                      <w:szCs w:val="18"/>
                    </w:rPr>
                  </w:pPr>
                  <w:r w:rsidRPr="00C87D5D">
                    <w:rPr>
                      <w:color w:val="000000"/>
                      <w:sz w:val="18"/>
                      <w:szCs w:val="18"/>
                    </w:rPr>
                    <w:t xml:space="preserve">в течение </w:t>
                  </w:r>
                  <w:r w:rsidR="00D77EA6">
                    <w:rPr>
                      <w:color w:val="000000"/>
                      <w:sz w:val="18"/>
                      <w:szCs w:val="18"/>
                    </w:rPr>
                    <w:t>15</w:t>
                  </w:r>
                  <w:r w:rsidR="00C913AC">
                    <w:rPr>
                      <w:color w:val="000000"/>
                      <w:sz w:val="18"/>
                      <w:szCs w:val="18"/>
                    </w:rPr>
                    <w:t xml:space="preserve"> календарных дней после подписания договора</w:t>
                  </w:r>
                </w:p>
              </w:tc>
              <w:tc>
                <w:tcPr>
                  <w:tcW w:w="2680" w:type="dxa"/>
                  <w:tcBorders>
                    <w:top w:val="nil"/>
                    <w:left w:val="nil"/>
                    <w:bottom w:val="single" w:sz="8" w:space="0" w:color="auto"/>
                    <w:right w:val="single" w:sz="8" w:space="0" w:color="auto"/>
                  </w:tcBorders>
                  <w:shd w:val="clear" w:color="000000" w:fill="FFFFFF"/>
                  <w:vAlign w:val="center"/>
                  <w:hideMark/>
                </w:tcPr>
                <w:p w:rsidR="000161A3" w:rsidRPr="00C87D5D" w:rsidRDefault="000161A3" w:rsidP="000161A3">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tcPr>
                <w:p w:rsidR="000161A3" w:rsidRPr="00C87D5D" w:rsidRDefault="009D5F5F" w:rsidP="000161A3">
                  <w:pPr>
                    <w:jc w:val="center"/>
                    <w:rPr>
                      <w:color w:val="000000"/>
                      <w:sz w:val="18"/>
                      <w:szCs w:val="18"/>
                    </w:rPr>
                  </w:pPr>
                  <w:r>
                    <w:rPr>
                      <w:color w:val="000000"/>
                      <w:sz w:val="18"/>
                      <w:szCs w:val="18"/>
                    </w:rPr>
                    <w:t>0</w:t>
                  </w:r>
                </w:p>
              </w:tc>
              <w:tc>
                <w:tcPr>
                  <w:tcW w:w="1550" w:type="dxa"/>
                  <w:tcBorders>
                    <w:top w:val="nil"/>
                    <w:left w:val="nil"/>
                    <w:bottom w:val="single" w:sz="8" w:space="0" w:color="auto"/>
                    <w:right w:val="single" w:sz="8" w:space="0" w:color="auto"/>
                  </w:tcBorders>
                  <w:shd w:val="clear" w:color="000000" w:fill="FFFFFF"/>
                  <w:noWrap/>
                  <w:vAlign w:val="center"/>
                </w:tcPr>
                <w:p w:rsidR="000161A3" w:rsidRPr="00C87D5D" w:rsidRDefault="00BE4358" w:rsidP="000161A3">
                  <w:pPr>
                    <w:jc w:val="center"/>
                    <w:rPr>
                      <w:color w:val="000000"/>
                      <w:sz w:val="18"/>
                      <w:szCs w:val="18"/>
                    </w:rPr>
                  </w:pPr>
                  <w:r>
                    <w:rPr>
                      <w:color w:val="000000"/>
                      <w:sz w:val="18"/>
                      <w:szCs w:val="18"/>
                    </w:rPr>
                    <w:t>14 733 900</w:t>
                  </w:r>
                </w:p>
              </w:tc>
            </w:tr>
            <w:tr w:rsidR="00BE4358" w:rsidRPr="00C87D5D" w:rsidTr="00CD5144">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Pr>
                      <w:color w:val="000000"/>
                      <w:sz w:val="18"/>
                      <w:szCs w:val="18"/>
                    </w:rPr>
                    <w:t>2</w:t>
                  </w:r>
                </w:p>
              </w:tc>
              <w:tc>
                <w:tcPr>
                  <w:tcW w:w="1157" w:type="dxa"/>
                  <w:tcBorders>
                    <w:top w:val="nil"/>
                    <w:left w:val="single" w:sz="8" w:space="0" w:color="auto"/>
                    <w:bottom w:val="single" w:sz="8" w:space="0" w:color="000000"/>
                    <w:right w:val="single" w:sz="8" w:space="0" w:color="auto"/>
                  </w:tcBorders>
                  <w:shd w:val="clear" w:color="000000" w:fill="FFFFFF"/>
                  <w:vAlign w:val="center"/>
                </w:tcPr>
                <w:p w:rsidR="00BE4358" w:rsidRPr="00C87D5D" w:rsidRDefault="00BE4358" w:rsidP="00BE4358">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tcPr>
                <w:p w:rsidR="00BE4358" w:rsidRPr="00C87D5D" w:rsidRDefault="00BE4358" w:rsidP="00BE4358">
                  <w:pPr>
                    <w:jc w:val="center"/>
                    <w:rPr>
                      <w:color w:val="000000"/>
                      <w:sz w:val="18"/>
                      <w:szCs w:val="18"/>
                    </w:rPr>
                  </w:pPr>
                  <w:r w:rsidRPr="00BE4358">
                    <w:rPr>
                      <w:color w:val="000000"/>
                      <w:sz w:val="18"/>
                      <w:szCs w:val="18"/>
                    </w:rPr>
                    <w:t>Электрокардиограф 12-ти канальный</w:t>
                  </w:r>
                </w:p>
              </w:tc>
              <w:tc>
                <w:tcPr>
                  <w:tcW w:w="960" w:type="dxa"/>
                  <w:tcBorders>
                    <w:top w:val="nil"/>
                    <w:left w:val="nil"/>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Pr>
                      <w:color w:val="000000"/>
                      <w:sz w:val="18"/>
                      <w:szCs w:val="18"/>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Pr>
                      <w:color w:val="000000"/>
                      <w:sz w:val="18"/>
                      <w:szCs w:val="18"/>
                    </w:rPr>
                    <w:t>2</w:t>
                  </w:r>
                </w:p>
              </w:tc>
              <w:tc>
                <w:tcPr>
                  <w:tcW w:w="960" w:type="dxa"/>
                  <w:tcBorders>
                    <w:top w:val="nil"/>
                    <w:left w:val="nil"/>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tcPr>
                <w:p w:rsidR="00BE4358" w:rsidRPr="00C87D5D" w:rsidRDefault="00BE4358" w:rsidP="00BE4358">
                  <w:pPr>
                    <w:jc w:val="center"/>
                    <w:rPr>
                      <w:color w:val="000000"/>
                      <w:sz w:val="18"/>
                      <w:szCs w:val="18"/>
                    </w:rPr>
                  </w:pPr>
                  <w:r w:rsidRPr="00C87D5D">
                    <w:rPr>
                      <w:color w:val="000000"/>
                      <w:sz w:val="18"/>
                      <w:szCs w:val="18"/>
                    </w:rPr>
                    <w:t xml:space="preserve">в течение </w:t>
                  </w:r>
                  <w:r>
                    <w:rPr>
                      <w:color w:val="000000"/>
                      <w:sz w:val="18"/>
                      <w:szCs w:val="18"/>
                    </w:rPr>
                    <w:t>15 календарных дней после подписания договора</w:t>
                  </w:r>
                </w:p>
              </w:tc>
              <w:tc>
                <w:tcPr>
                  <w:tcW w:w="2680" w:type="dxa"/>
                  <w:tcBorders>
                    <w:top w:val="nil"/>
                    <w:left w:val="nil"/>
                    <w:bottom w:val="single" w:sz="8" w:space="0" w:color="auto"/>
                    <w:right w:val="single" w:sz="8" w:space="0" w:color="auto"/>
                  </w:tcBorders>
                  <w:shd w:val="clear" w:color="000000" w:fill="FFFFFF"/>
                  <w:vAlign w:val="center"/>
                </w:tcPr>
                <w:p w:rsidR="00BE4358" w:rsidRPr="00C87D5D" w:rsidRDefault="00BE4358" w:rsidP="00BE4358">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Pr>
                      <w:color w:val="000000"/>
                      <w:sz w:val="18"/>
                      <w:szCs w:val="18"/>
                    </w:rPr>
                    <w:t>0</w:t>
                  </w:r>
                </w:p>
              </w:tc>
              <w:tc>
                <w:tcPr>
                  <w:tcW w:w="1550" w:type="dxa"/>
                  <w:tcBorders>
                    <w:top w:val="nil"/>
                    <w:left w:val="nil"/>
                    <w:bottom w:val="single" w:sz="8" w:space="0" w:color="auto"/>
                    <w:right w:val="single" w:sz="8" w:space="0" w:color="auto"/>
                  </w:tcBorders>
                  <w:shd w:val="clear" w:color="000000" w:fill="FFFFFF"/>
                  <w:noWrap/>
                  <w:vAlign w:val="center"/>
                </w:tcPr>
                <w:p w:rsidR="00BE4358" w:rsidRPr="00C87D5D" w:rsidRDefault="00BE4358" w:rsidP="00BE4358">
                  <w:pPr>
                    <w:jc w:val="center"/>
                    <w:rPr>
                      <w:color w:val="000000"/>
                      <w:sz w:val="18"/>
                      <w:szCs w:val="18"/>
                    </w:rPr>
                  </w:pPr>
                  <w:r>
                    <w:rPr>
                      <w:color w:val="000000"/>
                      <w:sz w:val="18"/>
                      <w:szCs w:val="18"/>
                    </w:rPr>
                    <w:t>5 760 000</w:t>
                  </w:r>
                </w:p>
              </w:tc>
            </w:tr>
            <w:tr w:rsidR="00CD5144" w:rsidRPr="00C87D5D" w:rsidTr="00CD5144">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3</w:t>
                  </w:r>
                </w:p>
              </w:tc>
              <w:tc>
                <w:tcPr>
                  <w:tcW w:w="1157" w:type="dxa"/>
                  <w:tcBorders>
                    <w:top w:val="nil"/>
                    <w:left w:val="single" w:sz="8" w:space="0" w:color="auto"/>
                    <w:bottom w:val="single" w:sz="8" w:space="0" w:color="000000"/>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D5144">
                    <w:rPr>
                      <w:color w:val="000000"/>
                      <w:sz w:val="18"/>
                      <w:szCs w:val="18"/>
                    </w:rPr>
                    <w:t xml:space="preserve">Суточное </w:t>
                  </w:r>
                  <w:proofErr w:type="spellStart"/>
                  <w:r w:rsidRPr="00CD5144">
                    <w:rPr>
                      <w:color w:val="000000"/>
                      <w:sz w:val="18"/>
                      <w:szCs w:val="18"/>
                    </w:rPr>
                    <w:t>мониторирование</w:t>
                  </w:r>
                  <w:proofErr w:type="spellEnd"/>
                  <w:r w:rsidRPr="00CD5144">
                    <w:rPr>
                      <w:color w:val="000000"/>
                      <w:sz w:val="18"/>
                      <w:szCs w:val="18"/>
                    </w:rPr>
                    <w:t xml:space="preserve"> артериального давления</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2</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 xml:space="preserve">в течение </w:t>
                  </w:r>
                  <w:r>
                    <w:rPr>
                      <w:color w:val="000000"/>
                      <w:sz w:val="18"/>
                      <w:szCs w:val="18"/>
                    </w:rPr>
                    <w:t>15 календарных дней после подписания договора</w:t>
                  </w:r>
                </w:p>
              </w:tc>
              <w:tc>
                <w:tcPr>
                  <w:tcW w:w="2680" w:type="dxa"/>
                  <w:tcBorders>
                    <w:top w:val="nil"/>
                    <w:left w:val="nil"/>
                    <w:bottom w:val="single" w:sz="8" w:space="0" w:color="auto"/>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0</w:t>
                  </w:r>
                </w:p>
              </w:tc>
              <w:tc>
                <w:tcPr>
                  <w:tcW w:w="155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5 440 000</w:t>
                  </w:r>
                </w:p>
              </w:tc>
            </w:tr>
            <w:tr w:rsidR="00CD5144" w:rsidRPr="00C87D5D" w:rsidTr="00CD5144">
              <w:trPr>
                <w:trHeight w:val="795"/>
              </w:trPr>
              <w:tc>
                <w:tcPr>
                  <w:tcW w:w="960" w:type="dxa"/>
                  <w:tcBorders>
                    <w:top w:val="nil"/>
                    <w:left w:val="single" w:sz="8" w:space="0" w:color="auto"/>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4</w:t>
                  </w:r>
                </w:p>
              </w:tc>
              <w:tc>
                <w:tcPr>
                  <w:tcW w:w="1157" w:type="dxa"/>
                  <w:tcBorders>
                    <w:top w:val="nil"/>
                    <w:left w:val="single" w:sz="8" w:space="0" w:color="auto"/>
                    <w:bottom w:val="single" w:sz="8" w:space="0" w:color="000000"/>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ГКП на ПХВ «АМКБ»</w:t>
                  </w:r>
                </w:p>
              </w:tc>
              <w:tc>
                <w:tcPr>
                  <w:tcW w:w="2890" w:type="dxa"/>
                  <w:tcBorders>
                    <w:top w:val="nil"/>
                    <w:left w:val="nil"/>
                    <w:bottom w:val="single" w:sz="8" w:space="0" w:color="auto"/>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D5144">
                    <w:rPr>
                      <w:color w:val="000000"/>
                      <w:sz w:val="18"/>
                      <w:szCs w:val="18"/>
                    </w:rPr>
                    <w:t xml:space="preserve">Электрокардиограф </w:t>
                  </w:r>
                  <w:proofErr w:type="spellStart"/>
                  <w:r w:rsidRPr="00CD5144">
                    <w:rPr>
                      <w:color w:val="000000"/>
                      <w:sz w:val="18"/>
                      <w:szCs w:val="18"/>
                    </w:rPr>
                    <w:t>холтер</w:t>
                  </w:r>
                  <w:proofErr w:type="spellEnd"/>
                  <w:r w:rsidRPr="00CD5144">
                    <w:rPr>
                      <w:color w:val="000000"/>
                      <w:sz w:val="18"/>
                      <w:szCs w:val="18"/>
                    </w:rPr>
                    <w:t xml:space="preserve"> система</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комплект</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1</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sidRPr="00C87D5D">
                    <w:rPr>
                      <w:color w:val="000000"/>
                      <w:sz w:val="18"/>
                      <w:szCs w:val="18"/>
                    </w:rPr>
                    <w:t>DDP</w:t>
                  </w:r>
                </w:p>
              </w:tc>
              <w:tc>
                <w:tcPr>
                  <w:tcW w:w="1939" w:type="dxa"/>
                  <w:tcBorders>
                    <w:top w:val="nil"/>
                    <w:left w:val="single" w:sz="8" w:space="0" w:color="auto"/>
                    <w:bottom w:val="single" w:sz="8" w:space="0" w:color="000000"/>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 xml:space="preserve">в течение </w:t>
                  </w:r>
                  <w:r>
                    <w:rPr>
                      <w:color w:val="000000"/>
                      <w:sz w:val="18"/>
                      <w:szCs w:val="18"/>
                    </w:rPr>
                    <w:t>15 календарных дней после подписания договора</w:t>
                  </w:r>
                </w:p>
              </w:tc>
              <w:tc>
                <w:tcPr>
                  <w:tcW w:w="2680" w:type="dxa"/>
                  <w:tcBorders>
                    <w:top w:val="nil"/>
                    <w:left w:val="nil"/>
                    <w:bottom w:val="single" w:sz="8" w:space="0" w:color="auto"/>
                    <w:right w:val="single" w:sz="8" w:space="0" w:color="auto"/>
                  </w:tcBorders>
                  <w:shd w:val="clear" w:color="000000" w:fill="FFFFFF"/>
                  <w:vAlign w:val="center"/>
                </w:tcPr>
                <w:p w:rsidR="00CD5144" w:rsidRPr="00C87D5D" w:rsidRDefault="00CD5144" w:rsidP="00CD5144">
                  <w:pPr>
                    <w:jc w:val="center"/>
                    <w:rPr>
                      <w:color w:val="000000"/>
                      <w:sz w:val="18"/>
                      <w:szCs w:val="18"/>
                    </w:rPr>
                  </w:pPr>
                  <w:r w:rsidRPr="00C87D5D">
                    <w:rPr>
                      <w:color w:val="000000"/>
                      <w:sz w:val="18"/>
                      <w:szCs w:val="18"/>
                    </w:rPr>
                    <w:t>г. Алматы, ул. Демченко, 83Б</w:t>
                  </w:r>
                </w:p>
              </w:tc>
              <w:tc>
                <w:tcPr>
                  <w:tcW w:w="960" w:type="dxa"/>
                  <w:tcBorders>
                    <w:top w:val="nil"/>
                    <w:left w:val="nil"/>
                    <w:bottom w:val="single" w:sz="8" w:space="0" w:color="auto"/>
                    <w:right w:val="single" w:sz="8" w:space="0" w:color="auto"/>
                  </w:tcBorders>
                  <w:shd w:val="clear" w:color="000000" w:fill="FFFFFF"/>
                  <w:noWrap/>
                  <w:vAlign w:val="center"/>
                </w:tcPr>
                <w:p w:rsidR="00CD5144" w:rsidRPr="00C87D5D" w:rsidRDefault="00CD5144" w:rsidP="00CD5144">
                  <w:pPr>
                    <w:jc w:val="center"/>
                    <w:rPr>
                      <w:color w:val="000000"/>
                      <w:sz w:val="18"/>
                      <w:szCs w:val="18"/>
                    </w:rPr>
                  </w:pPr>
                  <w:r>
                    <w:rPr>
                      <w:color w:val="000000"/>
                      <w:sz w:val="18"/>
                      <w:szCs w:val="18"/>
                    </w:rPr>
                    <w:t>0</w:t>
                  </w:r>
                </w:p>
              </w:tc>
              <w:tc>
                <w:tcPr>
                  <w:tcW w:w="1550" w:type="dxa"/>
                  <w:tcBorders>
                    <w:top w:val="nil"/>
                    <w:left w:val="nil"/>
                    <w:bottom w:val="single" w:sz="8" w:space="0" w:color="auto"/>
                    <w:right w:val="single" w:sz="8" w:space="0" w:color="auto"/>
                  </w:tcBorders>
                  <w:shd w:val="clear" w:color="000000" w:fill="FFFFFF"/>
                  <w:noWrap/>
                  <w:vAlign w:val="center"/>
                </w:tcPr>
                <w:p w:rsidR="00CD5144" w:rsidRPr="00C87D5D" w:rsidRDefault="000C3F77" w:rsidP="000C3F77">
                  <w:pPr>
                    <w:jc w:val="center"/>
                    <w:rPr>
                      <w:color w:val="000000"/>
                      <w:sz w:val="18"/>
                      <w:szCs w:val="18"/>
                    </w:rPr>
                  </w:pPr>
                  <w:r>
                    <w:rPr>
                      <w:color w:val="000000"/>
                      <w:sz w:val="18"/>
                      <w:szCs w:val="18"/>
                    </w:rPr>
                    <w:t>6 160 000</w:t>
                  </w:r>
                </w:p>
              </w:tc>
            </w:tr>
            <w:tr w:rsidR="00CD5144" w:rsidRPr="00C87D5D" w:rsidTr="00CD5144">
              <w:trPr>
                <w:trHeight w:val="315"/>
              </w:trPr>
              <w:tc>
                <w:tcPr>
                  <w:tcW w:w="6927" w:type="dxa"/>
                  <w:gridSpan w:val="5"/>
                  <w:tcBorders>
                    <w:top w:val="single" w:sz="8" w:space="0" w:color="auto"/>
                    <w:left w:val="single" w:sz="8" w:space="0" w:color="auto"/>
                    <w:bottom w:val="single" w:sz="8" w:space="0" w:color="auto"/>
                    <w:right w:val="single" w:sz="8" w:space="0" w:color="000000"/>
                  </w:tcBorders>
                  <w:shd w:val="clear" w:color="000000" w:fill="D9D9D9"/>
                  <w:noWrap/>
                  <w:vAlign w:val="center"/>
                  <w:hideMark/>
                </w:tcPr>
                <w:p w:rsidR="00CD5144" w:rsidRPr="00C87D5D" w:rsidRDefault="00CD5144" w:rsidP="00CD5144">
                  <w:pPr>
                    <w:jc w:val="center"/>
                    <w:rPr>
                      <w:b/>
                      <w:bCs/>
                      <w:color w:val="000000"/>
                      <w:sz w:val="18"/>
                      <w:szCs w:val="18"/>
                    </w:rPr>
                  </w:pPr>
                  <w:r w:rsidRPr="00C87D5D">
                    <w:rPr>
                      <w:b/>
                      <w:bCs/>
                      <w:color w:val="000000"/>
                      <w:sz w:val="18"/>
                      <w:szCs w:val="18"/>
                    </w:rPr>
                    <w:t>Всего по лотам:</w:t>
                  </w:r>
                </w:p>
              </w:tc>
              <w:tc>
                <w:tcPr>
                  <w:tcW w:w="960" w:type="dxa"/>
                  <w:tcBorders>
                    <w:top w:val="nil"/>
                    <w:left w:val="nil"/>
                    <w:bottom w:val="single" w:sz="8" w:space="0" w:color="auto"/>
                    <w:right w:val="single" w:sz="8" w:space="0" w:color="auto"/>
                  </w:tcBorders>
                  <w:shd w:val="clear" w:color="000000" w:fill="D9D9D9"/>
                  <w:noWrap/>
                  <w:vAlign w:val="center"/>
                  <w:hideMark/>
                </w:tcPr>
                <w:p w:rsidR="00CD5144" w:rsidRPr="00C87D5D" w:rsidRDefault="00CD5144" w:rsidP="00CD5144">
                  <w:pPr>
                    <w:rPr>
                      <w:b/>
                      <w:bCs/>
                      <w:color w:val="000000"/>
                      <w:sz w:val="18"/>
                      <w:szCs w:val="18"/>
                    </w:rPr>
                  </w:pPr>
                  <w:r w:rsidRPr="00C87D5D">
                    <w:rPr>
                      <w:b/>
                      <w:bCs/>
                      <w:color w:val="000000"/>
                      <w:sz w:val="18"/>
                      <w:szCs w:val="18"/>
                    </w:rPr>
                    <w:t> </w:t>
                  </w:r>
                </w:p>
              </w:tc>
              <w:tc>
                <w:tcPr>
                  <w:tcW w:w="1939" w:type="dxa"/>
                  <w:tcBorders>
                    <w:top w:val="nil"/>
                    <w:left w:val="nil"/>
                    <w:bottom w:val="single" w:sz="8" w:space="0" w:color="auto"/>
                    <w:right w:val="single" w:sz="8" w:space="0" w:color="auto"/>
                  </w:tcBorders>
                  <w:shd w:val="clear" w:color="000000" w:fill="D9D9D9"/>
                  <w:noWrap/>
                  <w:vAlign w:val="center"/>
                  <w:hideMark/>
                </w:tcPr>
                <w:p w:rsidR="00CD5144" w:rsidRPr="00C87D5D" w:rsidRDefault="00CD5144" w:rsidP="00CD5144">
                  <w:pPr>
                    <w:rPr>
                      <w:b/>
                      <w:bCs/>
                      <w:color w:val="000000"/>
                      <w:sz w:val="18"/>
                      <w:szCs w:val="18"/>
                    </w:rPr>
                  </w:pPr>
                  <w:r w:rsidRPr="00C87D5D">
                    <w:rPr>
                      <w:b/>
                      <w:bCs/>
                      <w:color w:val="000000"/>
                      <w:sz w:val="18"/>
                      <w:szCs w:val="18"/>
                    </w:rPr>
                    <w:t> </w:t>
                  </w:r>
                </w:p>
              </w:tc>
              <w:tc>
                <w:tcPr>
                  <w:tcW w:w="2680" w:type="dxa"/>
                  <w:tcBorders>
                    <w:top w:val="nil"/>
                    <w:left w:val="nil"/>
                    <w:bottom w:val="single" w:sz="8" w:space="0" w:color="auto"/>
                    <w:right w:val="single" w:sz="8" w:space="0" w:color="auto"/>
                  </w:tcBorders>
                  <w:shd w:val="clear" w:color="000000" w:fill="D9D9D9"/>
                  <w:noWrap/>
                  <w:vAlign w:val="center"/>
                  <w:hideMark/>
                </w:tcPr>
                <w:p w:rsidR="00CD5144" w:rsidRPr="00C87D5D" w:rsidRDefault="00CD5144" w:rsidP="00CD5144">
                  <w:pPr>
                    <w:rPr>
                      <w:b/>
                      <w:bCs/>
                      <w:color w:val="000000"/>
                      <w:sz w:val="18"/>
                      <w:szCs w:val="18"/>
                    </w:rPr>
                  </w:pPr>
                  <w:r w:rsidRPr="00C87D5D">
                    <w:rPr>
                      <w:b/>
                      <w:bCs/>
                      <w:color w:val="000000"/>
                      <w:sz w:val="18"/>
                      <w:szCs w:val="18"/>
                    </w:rPr>
                    <w:t> </w:t>
                  </w:r>
                </w:p>
              </w:tc>
              <w:tc>
                <w:tcPr>
                  <w:tcW w:w="960" w:type="dxa"/>
                  <w:tcBorders>
                    <w:top w:val="nil"/>
                    <w:left w:val="nil"/>
                    <w:bottom w:val="single" w:sz="8" w:space="0" w:color="auto"/>
                    <w:right w:val="single" w:sz="8" w:space="0" w:color="auto"/>
                  </w:tcBorders>
                  <w:shd w:val="clear" w:color="000000" w:fill="D9D9D9"/>
                  <w:noWrap/>
                  <w:vAlign w:val="center"/>
                  <w:hideMark/>
                </w:tcPr>
                <w:p w:rsidR="00CD5144" w:rsidRPr="00C87D5D" w:rsidRDefault="00CD5144" w:rsidP="00CD5144">
                  <w:pPr>
                    <w:jc w:val="center"/>
                    <w:rPr>
                      <w:b/>
                      <w:bCs/>
                      <w:color w:val="000000"/>
                      <w:sz w:val="18"/>
                      <w:szCs w:val="18"/>
                    </w:rPr>
                  </w:pPr>
                  <w:r w:rsidRPr="00C87D5D">
                    <w:rPr>
                      <w:b/>
                      <w:bCs/>
                      <w:color w:val="000000"/>
                      <w:sz w:val="18"/>
                      <w:szCs w:val="18"/>
                    </w:rPr>
                    <w:t> </w:t>
                  </w:r>
                </w:p>
              </w:tc>
              <w:tc>
                <w:tcPr>
                  <w:tcW w:w="1550" w:type="dxa"/>
                  <w:tcBorders>
                    <w:top w:val="nil"/>
                    <w:left w:val="nil"/>
                    <w:bottom w:val="single" w:sz="8" w:space="0" w:color="auto"/>
                    <w:right w:val="single" w:sz="8" w:space="0" w:color="auto"/>
                  </w:tcBorders>
                  <w:shd w:val="clear" w:color="000000" w:fill="D9D9D9"/>
                  <w:noWrap/>
                  <w:vAlign w:val="center"/>
                  <w:hideMark/>
                </w:tcPr>
                <w:p w:rsidR="00CD5144" w:rsidRPr="00C027D8" w:rsidRDefault="000C3F77" w:rsidP="00CD5144">
                  <w:pPr>
                    <w:jc w:val="center"/>
                    <w:rPr>
                      <w:b/>
                      <w:color w:val="000000"/>
                      <w:sz w:val="18"/>
                      <w:szCs w:val="18"/>
                    </w:rPr>
                  </w:pPr>
                  <w:r>
                    <w:rPr>
                      <w:b/>
                      <w:color w:val="000000"/>
                      <w:sz w:val="18"/>
                      <w:szCs w:val="18"/>
                    </w:rPr>
                    <w:t>32 093 900</w:t>
                  </w:r>
                </w:p>
              </w:tc>
            </w:tr>
          </w:tbl>
          <w:p w:rsidR="00D831A1" w:rsidRPr="00AD53A5" w:rsidRDefault="00D831A1" w:rsidP="00CA21DD">
            <w:pPr>
              <w:rPr>
                <w:b/>
                <w:bCs/>
                <w:sz w:val="22"/>
                <w:szCs w:val="22"/>
              </w:rPr>
            </w:pPr>
          </w:p>
        </w:tc>
      </w:tr>
      <w:tr w:rsidR="00DB3645" w:rsidRPr="00AD53A5" w:rsidTr="004216D9">
        <w:trPr>
          <w:trHeight w:val="390"/>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i/>
                <w:iCs/>
                <w:sz w:val="22"/>
                <w:szCs w:val="22"/>
              </w:rPr>
            </w:pPr>
            <w:r w:rsidRPr="00AD53A5">
              <w:rPr>
                <w:b/>
                <w:bCs/>
                <w:i/>
                <w:iCs/>
                <w:sz w:val="22"/>
                <w:szCs w:val="22"/>
              </w:rPr>
              <w:t>* Полное описание товаров указывается в технической спецификации.</w:t>
            </w:r>
          </w:p>
        </w:tc>
      </w:tr>
      <w:tr w:rsidR="00DB3645" w:rsidRPr="00AD53A5" w:rsidTr="004216D9">
        <w:trPr>
          <w:trHeight w:val="375"/>
        </w:trPr>
        <w:tc>
          <w:tcPr>
            <w:tcW w:w="750" w:type="dxa"/>
            <w:tcBorders>
              <w:top w:val="nil"/>
              <w:left w:val="nil"/>
              <w:bottom w:val="nil"/>
              <w:right w:val="nil"/>
            </w:tcBorders>
            <w:shd w:val="clear" w:color="000000" w:fill="FFFFFF"/>
            <w:vAlign w:val="center"/>
          </w:tcPr>
          <w:p w:rsidR="00DB3645" w:rsidRPr="00AD53A5" w:rsidRDefault="00DB3645" w:rsidP="00DB3645">
            <w:pPr>
              <w:rPr>
                <w:b/>
                <w:bCs/>
                <w:sz w:val="22"/>
                <w:szCs w:val="22"/>
              </w:rPr>
            </w:pPr>
          </w:p>
        </w:tc>
        <w:tc>
          <w:tcPr>
            <w:tcW w:w="1422"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p>
        </w:tc>
        <w:tc>
          <w:tcPr>
            <w:tcW w:w="3363" w:type="dxa"/>
            <w:tcBorders>
              <w:top w:val="nil"/>
              <w:left w:val="nil"/>
              <w:bottom w:val="nil"/>
              <w:right w:val="nil"/>
            </w:tcBorders>
            <w:shd w:val="clear" w:color="000000" w:fill="FFFFFF"/>
            <w:vAlign w:val="center"/>
            <w:hideMark/>
          </w:tcPr>
          <w:p w:rsidR="00DB3645" w:rsidRPr="00AD53A5" w:rsidRDefault="00DB3645" w:rsidP="00DB3645">
            <w:pPr>
              <w:rPr>
                <w:sz w:val="22"/>
                <w:szCs w:val="22"/>
              </w:rPr>
            </w:pPr>
            <w:r w:rsidRPr="00AD53A5">
              <w:rPr>
                <w:sz w:val="22"/>
                <w:szCs w:val="22"/>
              </w:rPr>
              <w:t> </w:t>
            </w:r>
          </w:p>
        </w:tc>
        <w:tc>
          <w:tcPr>
            <w:tcW w:w="994"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03"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265"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2650"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48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926" w:type="dxa"/>
            <w:tcBorders>
              <w:top w:val="nil"/>
              <w:left w:val="nil"/>
              <w:bottom w:val="nil"/>
              <w:right w:val="nil"/>
            </w:tcBorders>
            <w:shd w:val="clear" w:color="000000" w:fill="FFFFFF"/>
            <w:vAlign w:val="center"/>
            <w:hideMark/>
          </w:tcPr>
          <w:p w:rsidR="00DB3645" w:rsidRPr="00AD53A5" w:rsidRDefault="00DB3645" w:rsidP="00DB3645">
            <w:pPr>
              <w:jc w:val="center"/>
              <w:rPr>
                <w:sz w:val="22"/>
                <w:szCs w:val="22"/>
              </w:rPr>
            </w:pPr>
            <w:r w:rsidRPr="00AD53A5">
              <w:rPr>
                <w:sz w:val="22"/>
                <w:szCs w:val="22"/>
              </w:rPr>
              <w:t> </w:t>
            </w:r>
          </w:p>
        </w:tc>
        <w:tc>
          <w:tcPr>
            <w:tcW w:w="1558" w:type="dxa"/>
            <w:tcBorders>
              <w:top w:val="nil"/>
              <w:left w:val="nil"/>
              <w:bottom w:val="nil"/>
              <w:right w:val="nil"/>
            </w:tcBorders>
            <w:shd w:val="clear" w:color="000000" w:fill="FFFFFF"/>
            <w:vAlign w:val="center"/>
            <w:hideMark/>
          </w:tcPr>
          <w:p w:rsidR="00DB3645" w:rsidRPr="00AD53A5" w:rsidRDefault="00DB3645" w:rsidP="00DB3645">
            <w:pPr>
              <w:jc w:val="right"/>
              <w:rPr>
                <w:b/>
                <w:bCs/>
                <w:sz w:val="22"/>
                <w:szCs w:val="22"/>
              </w:rPr>
            </w:pPr>
            <w:r w:rsidRPr="00AD53A5">
              <w:rPr>
                <w:b/>
                <w:bCs/>
                <w:sz w:val="22"/>
                <w:szCs w:val="22"/>
              </w:rPr>
              <w:t> </w:t>
            </w:r>
          </w:p>
        </w:tc>
      </w:tr>
      <w:tr w:rsidR="00DB3645" w:rsidRPr="00AD53A5" w:rsidTr="004216D9">
        <w:trPr>
          <w:trHeight w:val="375"/>
        </w:trPr>
        <w:tc>
          <w:tcPr>
            <w:tcW w:w="15317" w:type="dxa"/>
            <w:gridSpan w:val="10"/>
            <w:tcBorders>
              <w:top w:val="nil"/>
              <w:left w:val="nil"/>
              <w:bottom w:val="nil"/>
              <w:right w:val="nil"/>
            </w:tcBorders>
            <w:shd w:val="clear" w:color="000000" w:fill="FFFFFF"/>
            <w:vAlign w:val="center"/>
            <w:hideMark/>
          </w:tcPr>
          <w:p w:rsidR="00DB3645" w:rsidRPr="00AD53A5" w:rsidRDefault="00DB3645" w:rsidP="00DB3645">
            <w:pPr>
              <w:rPr>
                <w:b/>
                <w:bCs/>
                <w:sz w:val="22"/>
                <w:szCs w:val="22"/>
              </w:rPr>
            </w:pPr>
            <w:r w:rsidRPr="00AD53A5">
              <w:rPr>
                <w:b/>
                <w:bCs/>
                <w:sz w:val="22"/>
                <w:szCs w:val="22"/>
              </w:rPr>
              <w:t xml:space="preserve">Организатор и Заказчик: </w:t>
            </w:r>
            <w:proofErr w:type="spellStart"/>
            <w:r w:rsidR="00682F99">
              <w:rPr>
                <w:b/>
                <w:bCs/>
                <w:sz w:val="22"/>
                <w:szCs w:val="22"/>
              </w:rPr>
              <w:t>И.о.д</w:t>
            </w:r>
            <w:r w:rsidRPr="00AD53A5">
              <w:rPr>
                <w:b/>
                <w:bCs/>
                <w:sz w:val="22"/>
                <w:szCs w:val="22"/>
              </w:rPr>
              <w:t>иректор</w:t>
            </w:r>
            <w:r w:rsidR="00682F99">
              <w:rPr>
                <w:b/>
                <w:bCs/>
                <w:sz w:val="22"/>
                <w:szCs w:val="22"/>
              </w:rPr>
              <w:t>а</w:t>
            </w:r>
            <w:proofErr w:type="spellEnd"/>
            <w:r w:rsidRPr="00AD53A5">
              <w:rPr>
                <w:b/>
                <w:bCs/>
                <w:sz w:val="22"/>
                <w:szCs w:val="22"/>
              </w:rPr>
              <w:t xml:space="preserve"> ГКП на ПХВ «АМКБ» _________________</w:t>
            </w:r>
            <w:r>
              <w:rPr>
                <w:b/>
                <w:bCs/>
                <w:sz w:val="22"/>
                <w:szCs w:val="22"/>
              </w:rPr>
              <w:t xml:space="preserve"> </w:t>
            </w:r>
            <w:r w:rsidR="00342D12">
              <w:rPr>
                <w:b/>
                <w:bCs/>
                <w:sz w:val="22"/>
                <w:szCs w:val="22"/>
                <w:lang w:val="kk-KZ"/>
              </w:rPr>
              <w:t>Э.Берикова</w:t>
            </w:r>
            <w:r w:rsidRPr="00AD53A5">
              <w:rPr>
                <w:b/>
                <w:bCs/>
                <w:sz w:val="22"/>
                <w:szCs w:val="22"/>
              </w:rPr>
              <w:t xml:space="preserve"> </w:t>
            </w:r>
          </w:p>
          <w:p w:rsidR="00DB3645" w:rsidRPr="00AD53A5" w:rsidRDefault="00DB3645" w:rsidP="00DB3645">
            <w:pPr>
              <w:rPr>
                <w:b/>
                <w:bCs/>
                <w:sz w:val="22"/>
                <w:szCs w:val="22"/>
              </w:rPr>
            </w:pPr>
            <w:r w:rsidRPr="00AD53A5">
              <w:rPr>
                <w:b/>
                <w:bCs/>
                <w:sz w:val="22"/>
                <w:szCs w:val="22"/>
              </w:rPr>
              <w:t>М.П.</w:t>
            </w:r>
          </w:p>
        </w:tc>
      </w:tr>
    </w:tbl>
    <w:p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rsidR="008629D6" w:rsidRPr="00307A59" w:rsidRDefault="008629D6" w:rsidP="008629D6">
      <w:pPr>
        <w:jc w:val="right"/>
        <w:rPr>
          <w:bCs/>
          <w:i/>
        </w:rPr>
      </w:pPr>
      <w:r w:rsidRPr="00307A59">
        <w:rPr>
          <w:bCs/>
          <w:i/>
        </w:rPr>
        <w:lastRenderedPageBreak/>
        <w:t xml:space="preserve">Приложение </w:t>
      </w:r>
      <w:r>
        <w:rPr>
          <w:bCs/>
          <w:i/>
        </w:rPr>
        <w:t>2</w:t>
      </w:r>
    </w:p>
    <w:p w:rsidR="008629D6" w:rsidRPr="00307A59" w:rsidRDefault="008629D6" w:rsidP="008629D6">
      <w:pPr>
        <w:jc w:val="right"/>
        <w:rPr>
          <w:bCs/>
          <w:i/>
        </w:rPr>
      </w:pPr>
      <w:r w:rsidRPr="00307A59">
        <w:rPr>
          <w:bCs/>
          <w:i/>
        </w:rPr>
        <w:t>к Тендерной документации</w:t>
      </w:r>
    </w:p>
    <w:p w:rsidR="008629D6" w:rsidRPr="004928D0" w:rsidRDefault="008629D6" w:rsidP="008629D6">
      <w:pPr>
        <w:pStyle w:val="a8"/>
        <w:ind w:firstLine="567"/>
        <w:jc w:val="both"/>
        <w:rPr>
          <w:rFonts w:ascii="Times New Roman" w:hAnsi="Times New Roman"/>
          <w:b w:val="0"/>
          <w:i/>
          <w:caps w:val="0"/>
          <w:szCs w:val="24"/>
        </w:rPr>
      </w:pPr>
      <w:r w:rsidRPr="004928D0">
        <w:rPr>
          <w:rFonts w:ascii="Times New Roman" w:hAnsi="Times New Roman"/>
          <w:b w:val="0"/>
          <w:i/>
          <w:caps w:val="0"/>
          <w:szCs w:val="24"/>
        </w:rPr>
        <w:t xml:space="preserve"> </w:t>
      </w:r>
    </w:p>
    <w:p w:rsidR="008629D6" w:rsidRPr="00922A1A" w:rsidRDefault="008629D6" w:rsidP="008629D6">
      <w:pPr>
        <w:pStyle w:val="1"/>
        <w:jc w:val="center"/>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rsidR="008629D6" w:rsidRDefault="002538C9" w:rsidP="008629D6">
      <w:pPr>
        <w:rPr>
          <w:b/>
          <w:bCs/>
          <w:kern w:val="32"/>
          <w:sz w:val="22"/>
          <w:szCs w:val="22"/>
        </w:rPr>
      </w:pPr>
      <w:r w:rsidRPr="002538C9">
        <w:rPr>
          <w:b/>
          <w:bCs/>
          <w:kern w:val="32"/>
          <w:sz w:val="22"/>
          <w:szCs w:val="22"/>
        </w:rPr>
        <w:t>Лот №1</w:t>
      </w:r>
      <w:r>
        <w:rPr>
          <w:b/>
          <w:bCs/>
          <w:kern w:val="32"/>
          <w:sz w:val="22"/>
          <w:szCs w:val="22"/>
        </w:rPr>
        <w:t xml:space="preserve"> </w:t>
      </w:r>
      <w:r w:rsidR="00363170" w:rsidRPr="00363170">
        <w:rPr>
          <w:b/>
          <w:bCs/>
          <w:kern w:val="32"/>
          <w:sz w:val="22"/>
          <w:szCs w:val="22"/>
        </w:rPr>
        <w:t xml:space="preserve">Дефибриллятор </w:t>
      </w:r>
      <w:proofErr w:type="spellStart"/>
      <w:r w:rsidR="00363170" w:rsidRPr="00363170">
        <w:rPr>
          <w:b/>
          <w:bCs/>
          <w:kern w:val="32"/>
          <w:sz w:val="22"/>
          <w:szCs w:val="22"/>
        </w:rPr>
        <w:t>бифазный</w:t>
      </w:r>
      <w:proofErr w:type="spellEnd"/>
      <w:r w:rsidR="00363170" w:rsidRPr="00363170">
        <w:rPr>
          <w:b/>
          <w:bCs/>
          <w:kern w:val="32"/>
          <w:sz w:val="22"/>
          <w:szCs w:val="22"/>
        </w:rPr>
        <w:t xml:space="preserve"> с функцией синхронизации</w:t>
      </w:r>
    </w:p>
    <w:p w:rsidR="00BE4358" w:rsidRDefault="00BE4358" w:rsidP="008629D6">
      <w:pPr>
        <w:rPr>
          <w:b/>
          <w:bCs/>
          <w:kern w:val="32"/>
          <w:sz w:val="22"/>
          <w:szCs w:val="22"/>
        </w:rPr>
      </w:pPr>
    </w:p>
    <w:p w:rsidR="00BE4358" w:rsidRDefault="00BE4358" w:rsidP="008629D6">
      <w:pPr>
        <w:rPr>
          <w:b/>
          <w:bCs/>
          <w:kern w:val="32"/>
          <w:sz w:val="22"/>
          <w:szCs w:val="22"/>
        </w:rPr>
      </w:pPr>
    </w:p>
    <w:p w:rsidR="00BE4358" w:rsidRDefault="00BE4358" w:rsidP="008629D6">
      <w:pPr>
        <w:rPr>
          <w:b/>
          <w:bCs/>
          <w:kern w:val="32"/>
          <w:sz w:val="22"/>
          <w:szCs w:val="22"/>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119"/>
        <w:gridCol w:w="850"/>
        <w:gridCol w:w="2693"/>
        <w:gridCol w:w="5954"/>
        <w:gridCol w:w="1843"/>
      </w:tblGrid>
      <w:tr w:rsidR="00BE4358" w:rsidRPr="00C40118" w:rsidTr="00BE4358">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E4358" w:rsidRPr="00C40118" w:rsidRDefault="00BE4358" w:rsidP="00BE4358">
            <w:pPr>
              <w:ind w:left="-108"/>
              <w:jc w:val="center"/>
              <w:rPr>
                <w:b/>
              </w:rPr>
            </w:pPr>
            <w:r w:rsidRPr="00C40118">
              <w:rPr>
                <w:b/>
              </w:rPr>
              <w:t>№ п/п</w:t>
            </w:r>
          </w:p>
        </w:tc>
        <w:tc>
          <w:tcPr>
            <w:tcW w:w="31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BE4358" w:rsidRPr="00C40118" w:rsidRDefault="00BE4358" w:rsidP="00BE4358">
            <w:pPr>
              <w:tabs>
                <w:tab w:val="left" w:pos="450"/>
              </w:tabs>
              <w:jc w:val="center"/>
              <w:rPr>
                <w:b/>
              </w:rPr>
            </w:pPr>
            <w:r w:rsidRPr="00C40118">
              <w:rPr>
                <w:b/>
              </w:rPr>
              <w:t>Критерии</w:t>
            </w:r>
          </w:p>
        </w:tc>
        <w:tc>
          <w:tcPr>
            <w:tcW w:w="11340"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BE4358" w:rsidRPr="00C40118" w:rsidRDefault="00BE4358" w:rsidP="00BE4358">
            <w:pPr>
              <w:tabs>
                <w:tab w:val="left" w:pos="450"/>
              </w:tabs>
              <w:jc w:val="center"/>
              <w:rPr>
                <w:b/>
              </w:rPr>
            </w:pPr>
            <w:r w:rsidRPr="00C40118">
              <w:rPr>
                <w:b/>
              </w:rPr>
              <w:t>Описание</w:t>
            </w:r>
          </w:p>
        </w:tc>
      </w:tr>
      <w:tr w:rsidR="00BE4358" w:rsidRPr="00C40118" w:rsidTr="00BE4358">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tabs>
                <w:tab w:val="left" w:pos="450"/>
              </w:tabs>
              <w:jc w:val="center"/>
              <w:rPr>
                <w:b/>
              </w:rPr>
            </w:pPr>
            <w:r w:rsidRPr="00C40118">
              <w:rPr>
                <w:b/>
              </w:rPr>
              <w:t>1</w:t>
            </w:r>
          </w:p>
        </w:tc>
        <w:tc>
          <w:tcPr>
            <w:tcW w:w="3119"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tabs>
                <w:tab w:val="left" w:pos="450"/>
              </w:tabs>
              <w:ind w:right="-108"/>
              <w:rPr>
                <w:b/>
              </w:rPr>
            </w:pPr>
            <w:r w:rsidRPr="00C40118">
              <w:rPr>
                <w:b/>
              </w:rPr>
              <w:t>Наименование медицинской техники (далее – МТ)</w:t>
            </w:r>
          </w:p>
        </w:tc>
        <w:tc>
          <w:tcPr>
            <w:tcW w:w="11340" w:type="dxa"/>
            <w:gridSpan w:val="4"/>
            <w:tcBorders>
              <w:top w:val="single" w:sz="4" w:space="0" w:color="auto"/>
              <w:left w:val="single" w:sz="4" w:space="0" w:color="auto"/>
              <w:bottom w:val="single" w:sz="4" w:space="0" w:color="auto"/>
              <w:right w:val="single" w:sz="4" w:space="0" w:color="auto"/>
            </w:tcBorders>
          </w:tcPr>
          <w:p w:rsidR="00BE4358" w:rsidRPr="00C40118" w:rsidRDefault="00363170" w:rsidP="00BE4358">
            <w:pPr>
              <w:rPr>
                <w:b/>
              </w:rPr>
            </w:pPr>
            <w:r w:rsidRPr="00363170">
              <w:rPr>
                <w:b/>
                <w:bCs/>
                <w:kern w:val="32"/>
                <w:sz w:val="22"/>
                <w:szCs w:val="22"/>
              </w:rPr>
              <w:t xml:space="preserve">Дефибриллятор </w:t>
            </w:r>
            <w:proofErr w:type="spellStart"/>
            <w:r w:rsidRPr="00363170">
              <w:rPr>
                <w:b/>
                <w:bCs/>
                <w:kern w:val="32"/>
                <w:sz w:val="22"/>
                <w:szCs w:val="22"/>
              </w:rPr>
              <w:t>бифазный</w:t>
            </w:r>
            <w:proofErr w:type="spellEnd"/>
            <w:r w:rsidRPr="00363170">
              <w:rPr>
                <w:b/>
                <w:bCs/>
                <w:kern w:val="32"/>
                <w:sz w:val="22"/>
                <w:szCs w:val="22"/>
              </w:rPr>
              <w:t xml:space="preserve"> с функцией синхронизации</w:t>
            </w:r>
          </w:p>
        </w:tc>
      </w:tr>
      <w:tr w:rsidR="00BE4358" w:rsidRPr="00C40118" w:rsidTr="00BE4358">
        <w:trPr>
          <w:trHeight w:val="611"/>
        </w:trPr>
        <w:tc>
          <w:tcPr>
            <w:tcW w:w="709" w:type="dxa"/>
            <w:vMerge w:val="restart"/>
            <w:tcBorders>
              <w:left w:val="single" w:sz="4" w:space="0" w:color="auto"/>
              <w:right w:val="single" w:sz="4" w:space="0" w:color="auto"/>
            </w:tcBorders>
            <w:vAlign w:val="center"/>
            <w:hideMark/>
          </w:tcPr>
          <w:p w:rsidR="00BE4358" w:rsidRPr="004A7F19" w:rsidRDefault="00BE4358" w:rsidP="00BE4358">
            <w:pPr>
              <w:jc w:val="center"/>
              <w:rPr>
                <w:b/>
              </w:rPr>
            </w:pPr>
            <w:r w:rsidRPr="004A7F19">
              <w:rPr>
                <w:b/>
              </w:rPr>
              <w:t>2</w:t>
            </w:r>
          </w:p>
        </w:tc>
        <w:tc>
          <w:tcPr>
            <w:tcW w:w="3119" w:type="dxa"/>
            <w:vMerge w:val="restart"/>
            <w:tcBorders>
              <w:left w:val="single" w:sz="4" w:space="0" w:color="auto"/>
              <w:right w:val="single" w:sz="4" w:space="0" w:color="auto"/>
            </w:tcBorders>
            <w:vAlign w:val="center"/>
            <w:hideMark/>
          </w:tcPr>
          <w:p w:rsidR="00BE4358" w:rsidRPr="00C40118" w:rsidRDefault="00BE4358" w:rsidP="00BE4358">
            <w:pPr>
              <w:ind w:right="-108"/>
              <w:rPr>
                <w:b/>
              </w:rPr>
            </w:pPr>
            <w:r w:rsidRPr="00C40118">
              <w:rPr>
                <w:b/>
              </w:rPr>
              <w:t>Требования к комплектации</w:t>
            </w:r>
          </w:p>
        </w:tc>
        <w:tc>
          <w:tcPr>
            <w:tcW w:w="850"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jc w:val="center"/>
              <w:rPr>
                <w:i/>
              </w:rPr>
            </w:pPr>
            <w:r w:rsidRPr="00C40118">
              <w:rPr>
                <w:i/>
              </w:rPr>
              <w:t>№</w:t>
            </w:r>
          </w:p>
          <w:p w:rsidR="00BE4358" w:rsidRPr="00C40118" w:rsidRDefault="00BE4358" w:rsidP="00BE4358">
            <w:pPr>
              <w:jc w:val="center"/>
              <w:rPr>
                <w:i/>
              </w:rPr>
            </w:pPr>
            <w:r w:rsidRPr="00C40118">
              <w:rPr>
                <w:i/>
              </w:rPr>
              <w:t>п/п</w:t>
            </w:r>
          </w:p>
        </w:tc>
        <w:tc>
          <w:tcPr>
            <w:tcW w:w="2693"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ind w:left="-97" w:right="-86"/>
              <w:jc w:val="center"/>
              <w:rPr>
                <w:i/>
              </w:rPr>
            </w:pPr>
            <w:r w:rsidRPr="00C40118">
              <w:rPr>
                <w:i/>
              </w:rPr>
              <w:t xml:space="preserve">Наименование комплектующего к МТ </w:t>
            </w:r>
          </w:p>
          <w:p w:rsidR="00BE4358" w:rsidRPr="00C40118" w:rsidRDefault="00BE4358" w:rsidP="00BE4358">
            <w:pPr>
              <w:ind w:left="-97" w:right="-86"/>
              <w:jc w:val="center"/>
              <w:rPr>
                <w:i/>
              </w:rPr>
            </w:pPr>
            <w:r w:rsidRPr="00C40118">
              <w:rPr>
                <w:i/>
              </w:rPr>
              <w:t xml:space="preserve">(в соответствии с государственным реестром </w:t>
            </w:r>
            <w:proofErr w:type="gramStart"/>
            <w:r w:rsidRPr="00C40118">
              <w:rPr>
                <w:i/>
              </w:rPr>
              <w:t>МТ )</w:t>
            </w:r>
            <w:proofErr w:type="gramEnd"/>
          </w:p>
        </w:tc>
        <w:tc>
          <w:tcPr>
            <w:tcW w:w="5954"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ind w:left="-97" w:right="-86"/>
              <w:jc w:val="center"/>
              <w:rPr>
                <w:i/>
              </w:rPr>
            </w:pPr>
            <w:r w:rsidRPr="00C40118">
              <w:rPr>
                <w:i/>
              </w:rPr>
              <w:t>Краткая техническая характеристика комплектующего к МТ</w:t>
            </w:r>
          </w:p>
        </w:tc>
        <w:tc>
          <w:tcPr>
            <w:tcW w:w="1843"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ind w:left="-97" w:right="-86"/>
              <w:jc w:val="center"/>
              <w:rPr>
                <w:i/>
              </w:rPr>
            </w:pPr>
            <w:r w:rsidRPr="00C40118">
              <w:rPr>
                <w:i/>
              </w:rPr>
              <w:t>Требуемое количество</w:t>
            </w:r>
          </w:p>
          <w:p w:rsidR="00BE4358" w:rsidRPr="00C40118" w:rsidRDefault="00BE4358" w:rsidP="00BE4358">
            <w:pPr>
              <w:ind w:left="-97" w:right="-86"/>
              <w:jc w:val="center"/>
              <w:rPr>
                <w:i/>
              </w:rPr>
            </w:pPr>
            <w:r w:rsidRPr="00C40118">
              <w:rPr>
                <w:i/>
              </w:rPr>
              <w:t>(с указанием единицы измерения)</w:t>
            </w:r>
          </w:p>
        </w:tc>
      </w:tr>
      <w:tr w:rsidR="00BE4358" w:rsidRPr="00C40118" w:rsidTr="00BE4358">
        <w:trPr>
          <w:trHeight w:val="141"/>
        </w:trPr>
        <w:tc>
          <w:tcPr>
            <w:tcW w:w="709" w:type="dxa"/>
            <w:vMerge/>
            <w:tcBorders>
              <w:left w:val="single" w:sz="4" w:space="0" w:color="auto"/>
              <w:right w:val="single" w:sz="4" w:space="0" w:color="auto"/>
            </w:tcBorders>
            <w:vAlign w:val="center"/>
            <w:hideMark/>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hideMark/>
          </w:tcPr>
          <w:p w:rsidR="00BE4358" w:rsidRPr="00C40118" w:rsidRDefault="00BE4358" w:rsidP="00BE4358">
            <w:pPr>
              <w:ind w:right="-108"/>
              <w:rPr>
                <w:b/>
              </w:rPr>
            </w:pPr>
          </w:p>
        </w:tc>
        <w:tc>
          <w:tcPr>
            <w:tcW w:w="11340" w:type="dxa"/>
            <w:gridSpan w:val="4"/>
            <w:tcBorders>
              <w:top w:val="single" w:sz="4" w:space="0" w:color="auto"/>
              <w:left w:val="single" w:sz="4" w:space="0" w:color="auto"/>
              <w:bottom w:val="single" w:sz="4" w:space="0" w:color="auto"/>
              <w:right w:val="single" w:sz="4" w:space="0" w:color="auto"/>
            </w:tcBorders>
            <w:hideMark/>
          </w:tcPr>
          <w:p w:rsidR="00BE4358" w:rsidRPr="00C40118" w:rsidRDefault="00BE4358" w:rsidP="00BE4358">
            <w:pPr>
              <w:rPr>
                <w:i/>
              </w:rPr>
            </w:pPr>
            <w:r w:rsidRPr="00C40118">
              <w:rPr>
                <w:i/>
              </w:rPr>
              <w:t>Основные комплектующие</w:t>
            </w:r>
          </w:p>
        </w:tc>
      </w:tr>
      <w:tr w:rsidR="00BE4358" w:rsidRPr="00C40118" w:rsidTr="00BE4358">
        <w:trPr>
          <w:trHeight w:val="141"/>
        </w:trPr>
        <w:tc>
          <w:tcPr>
            <w:tcW w:w="709" w:type="dxa"/>
            <w:vMerge/>
            <w:tcBorders>
              <w:left w:val="single" w:sz="4" w:space="0" w:color="auto"/>
              <w:right w:val="single" w:sz="4" w:space="0" w:color="auto"/>
            </w:tcBorders>
            <w:vAlign w:val="center"/>
            <w:hideMark/>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hideMark/>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jc w:val="center"/>
            </w:pPr>
            <w:r w:rsidRPr="00C40118">
              <w:t>1</w:t>
            </w:r>
          </w:p>
        </w:tc>
        <w:tc>
          <w:tcPr>
            <w:tcW w:w="2693"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r w:rsidRPr="00C40118">
              <w:t xml:space="preserve">Дефибриллятор </w:t>
            </w:r>
          </w:p>
        </w:tc>
        <w:tc>
          <w:tcPr>
            <w:tcW w:w="5954"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pStyle w:val="2"/>
              <w:jc w:val="both"/>
              <w:rPr>
                <w:sz w:val="24"/>
                <w:szCs w:val="24"/>
              </w:rPr>
            </w:pPr>
            <w:r w:rsidRPr="00C40118">
              <w:rPr>
                <w:sz w:val="24"/>
                <w:szCs w:val="24"/>
              </w:rPr>
              <w:t xml:space="preserve">Дефибриллятор оснащен функциями, позволяющими проводить трех- и пятиканальную ЭКГ, синхронизированную </w:t>
            </w:r>
            <w:proofErr w:type="spellStart"/>
            <w:r w:rsidRPr="00C40118">
              <w:rPr>
                <w:sz w:val="24"/>
                <w:szCs w:val="24"/>
              </w:rPr>
              <w:t>кардиоверсию</w:t>
            </w:r>
            <w:proofErr w:type="spellEnd"/>
            <w:r w:rsidRPr="00C40118">
              <w:rPr>
                <w:sz w:val="24"/>
                <w:szCs w:val="24"/>
              </w:rPr>
              <w:t>. Р</w:t>
            </w:r>
            <w:r>
              <w:rPr>
                <w:sz w:val="24"/>
                <w:szCs w:val="24"/>
              </w:rPr>
              <w:t>асположение и маркировка кнопок</w:t>
            </w:r>
            <w:r w:rsidRPr="00C40118">
              <w:rPr>
                <w:sz w:val="24"/>
                <w:szCs w:val="24"/>
              </w:rPr>
              <w:t xml:space="preserve"> </w:t>
            </w:r>
            <w:proofErr w:type="spellStart"/>
            <w:r w:rsidRPr="00C40118">
              <w:rPr>
                <w:sz w:val="24"/>
                <w:szCs w:val="24"/>
              </w:rPr>
              <w:t>облегча</w:t>
            </w:r>
            <w:proofErr w:type="spellEnd"/>
            <w:r>
              <w:rPr>
                <w:sz w:val="24"/>
                <w:szCs w:val="24"/>
                <w:lang w:val="kk-KZ"/>
              </w:rPr>
              <w:t>ет</w:t>
            </w:r>
            <w:r w:rsidRPr="00C40118">
              <w:rPr>
                <w:sz w:val="24"/>
                <w:szCs w:val="24"/>
              </w:rPr>
              <w:t xml:space="preserve"> проведение наружной автоматической </w:t>
            </w:r>
            <w:proofErr w:type="spellStart"/>
            <w:r w:rsidRPr="00C40118">
              <w:rPr>
                <w:sz w:val="24"/>
                <w:szCs w:val="24"/>
              </w:rPr>
              <w:t>дефибрилляции</w:t>
            </w:r>
            <w:proofErr w:type="spellEnd"/>
            <w:r w:rsidRPr="00C40118">
              <w:rPr>
                <w:sz w:val="24"/>
                <w:szCs w:val="24"/>
              </w:rPr>
              <w:t xml:space="preserve"> (АНД). Дефибриллятор совместим с одноразовыми электродами для проведения ЭКГ и </w:t>
            </w:r>
            <w:proofErr w:type="spellStart"/>
            <w:r w:rsidRPr="00C40118">
              <w:rPr>
                <w:sz w:val="24"/>
                <w:szCs w:val="24"/>
              </w:rPr>
              <w:t>дефибрилляции</w:t>
            </w:r>
            <w:proofErr w:type="spellEnd"/>
            <w:r w:rsidRPr="00C40118">
              <w:rPr>
                <w:sz w:val="24"/>
                <w:szCs w:val="24"/>
              </w:rPr>
              <w:t xml:space="preserve">. Универсальные электроды для взрослых и детей. Технология </w:t>
            </w:r>
            <w:proofErr w:type="spellStart"/>
            <w:r w:rsidRPr="00C40118">
              <w:rPr>
                <w:sz w:val="24"/>
                <w:szCs w:val="24"/>
              </w:rPr>
              <w:t>позволя</w:t>
            </w:r>
            <w:proofErr w:type="spellEnd"/>
            <w:r>
              <w:rPr>
                <w:sz w:val="24"/>
                <w:szCs w:val="24"/>
                <w:lang w:val="kk-KZ"/>
              </w:rPr>
              <w:t>ет</w:t>
            </w:r>
            <w:r w:rsidRPr="00C40118">
              <w:rPr>
                <w:sz w:val="24"/>
                <w:szCs w:val="24"/>
              </w:rPr>
              <w:t xml:space="preserve"> производить </w:t>
            </w:r>
            <w:proofErr w:type="spellStart"/>
            <w:r w:rsidRPr="00C40118">
              <w:rPr>
                <w:sz w:val="24"/>
                <w:szCs w:val="24"/>
              </w:rPr>
              <w:t>дефибрилляцию</w:t>
            </w:r>
            <w:proofErr w:type="spellEnd"/>
            <w:r w:rsidRPr="00C40118">
              <w:rPr>
                <w:sz w:val="24"/>
                <w:szCs w:val="24"/>
              </w:rPr>
              <w:t xml:space="preserve"> более эффективно, используя разряды меньшей мощности. </w:t>
            </w:r>
          </w:p>
          <w:p w:rsidR="00BE4358" w:rsidRPr="00C40118" w:rsidRDefault="00BE4358" w:rsidP="00BE4358">
            <w:pPr>
              <w:pStyle w:val="2"/>
              <w:ind w:left="34"/>
              <w:jc w:val="both"/>
              <w:rPr>
                <w:sz w:val="24"/>
                <w:szCs w:val="24"/>
              </w:rPr>
            </w:pPr>
            <w:r w:rsidRPr="00C40118">
              <w:rPr>
                <w:sz w:val="24"/>
                <w:szCs w:val="24"/>
              </w:rPr>
              <w:t xml:space="preserve">Быстрый набор заряда (при работе от сети) –200 Дж </w:t>
            </w:r>
            <w:r>
              <w:rPr>
                <w:sz w:val="24"/>
                <w:szCs w:val="24"/>
              </w:rPr>
              <w:t>не менее чем за 4</w:t>
            </w:r>
            <w:r w:rsidRPr="00C40118">
              <w:rPr>
                <w:sz w:val="24"/>
                <w:szCs w:val="24"/>
              </w:rPr>
              <w:t xml:space="preserve"> сек, 270 </w:t>
            </w:r>
            <w:proofErr w:type="gramStart"/>
            <w:r w:rsidRPr="00C40118">
              <w:rPr>
                <w:sz w:val="24"/>
                <w:szCs w:val="24"/>
              </w:rPr>
              <w:t xml:space="preserve">Дж  </w:t>
            </w:r>
            <w:r w:rsidRPr="00726CD0">
              <w:rPr>
                <w:sz w:val="24"/>
                <w:szCs w:val="24"/>
              </w:rPr>
              <w:t>не</w:t>
            </w:r>
            <w:proofErr w:type="gramEnd"/>
            <w:r w:rsidRPr="00726CD0">
              <w:rPr>
                <w:sz w:val="24"/>
                <w:szCs w:val="24"/>
              </w:rPr>
              <w:t xml:space="preserve"> менее чем за </w:t>
            </w:r>
            <w:r w:rsidRPr="00C40118">
              <w:rPr>
                <w:sz w:val="24"/>
                <w:szCs w:val="24"/>
              </w:rPr>
              <w:t xml:space="preserve">5 сек. </w:t>
            </w:r>
          </w:p>
          <w:p w:rsidR="00BE4358" w:rsidRPr="00C40118" w:rsidRDefault="00BE4358" w:rsidP="00BE4358">
            <w:pPr>
              <w:pStyle w:val="2"/>
              <w:ind w:left="34"/>
              <w:jc w:val="both"/>
              <w:rPr>
                <w:sz w:val="24"/>
                <w:szCs w:val="24"/>
              </w:rPr>
            </w:pPr>
            <w:r w:rsidRPr="00C40118">
              <w:rPr>
                <w:sz w:val="24"/>
                <w:szCs w:val="24"/>
              </w:rPr>
              <w:t xml:space="preserve">Восстановление волны ЭКГ после </w:t>
            </w:r>
            <w:proofErr w:type="spellStart"/>
            <w:r w:rsidRPr="00C40118">
              <w:rPr>
                <w:sz w:val="24"/>
                <w:szCs w:val="24"/>
              </w:rPr>
              <w:t>дефибрилляции</w:t>
            </w:r>
            <w:proofErr w:type="spellEnd"/>
            <w:r w:rsidRPr="00C40118">
              <w:rPr>
                <w:sz w:val="24"/>
                <w:szCs w:val="24"/>
              </w:rPr>
              <w:t xml:space="preserve"> в течение</w:t>
            </w:r>
            <w:r>
              <w:rPr>
                <w:sz w:val="24"/>
                <w:szCs w:val="24"/>
              </w:rPr>
              <w:t xml:space="preserve"> не менее</w:t>
            </w:r>
            <w:r w:rsidRPr="00C40118">
              <w:rPr>
                <w:sz w:val="24"/>
                <w:szCs w:val="24"/>
              </w:rPr>
              <w:t xml:space="preserve"> 3 сек.</w:t>
            </w:r>
          </w:p>
          <w:p w:rsidR="00BE4358" w:rsidRPr="00C40118" w:rsidRDefault="00BE4358" w:rsidP="00BE4358">
            <w:pPr>
              <w:pStyle w:val="2"/>
              <w:ind w:left="34"/>
              <w:jc w:val="both"/>
              <w:rPr>
                <w:sz w:val="24"/>
                <w:szCs w:val="24"/>
              </w:rPr>
            </w:pPr>
            <w:r w:rsidRPr="00C40118">
              <w:rPr>
                <w:sz w:val="24"/>
                <w:szCs w:val="24"/>
              </w:rPr>
              <w:t xml:space="preserve">Автоматическая </w:t>
            </w:r>
            <w:proofErr w:type="spellStart"/>
            <w:r w:rsidRPr="00C40118">
              <w:rPr>
                <w:sz w:val="24"/>
                <w:szCs w:val="24"/>
              </w:rPr>
              <w:t>дефибрилляция</w:t>
            </w:r>
            <w:proofErr w:type="spellEnd"/>
            <w:r w:rsidRPr="00C40118">
              <w:rPr>
                <w:sz w:val="24"/>
                <w:szCs w:val="24"/>
              </w:rPr>
              <w:t xml:space="preserve"> (AED при регистрации аритмии).</w:t>
            </w:r>
          </w:p>
          <w:p w:rsidR="00BE4358" w:rsidRPr="00C40118" w:rsidRDefault="00BE4358" w:rsidP="00BE4358">
            <w:pPr>
              <w:pStyle w:val="2"/>
              <w:ind w:left="34"/>
              <w:jc w:val="both"/>
              <w:rPr>
                <w:sz w:val="24"/>
                <w:szCs w:val="24"/>
              </w:rPr>
            </w:pPr>
            <w:r w:rsidRPr="00C40118">
              <w:rPr>
                <w:sz w:val="24"/>
                <w:szCs w:val="24"/>
              </w:rPr>
              <w:t>Режимы AED – взрослый и детский</w:t>
            </w:r>
          </w:p>
          <w:p w:rsidR="00BE4358" w:rsidRPr="00C40118" w:rsidRDefault="00BE4358" w:rsidP="00BE4358">
            <w:pPr>
              <w:pStyle w:val="2"/>
              <w:ind w:left="34"/>
              <w:jc w:val="both"/>
              <w:rPr>
                <w:sz w:val="24"/>
                <w:szCs w:val="24"/>
              </w:rPr>
            </w:pPr>
            <w:r w:rsidRPr="00C40118">
              <w:rPr>
                <w:sz w:val="24"/>
                <w:szCs w:val="24"/>
              </w:rPr>
              <w:t xml:space="preserve">Встроенный цветной монитор, одновременное </w:t>
            </w:r>
            <w:r w:rsidRPr="00C40118">
              <w:rPr>
                <w:sz w:val="24"/>
                <w:szCs w:val="24"/>
              </w:rPr>
              <w:lastRenderedPageBreak/>
              <w:t>отображение не менее четырех волновых форм и не менее шести числовых данных.</w:t>
            </w:r>
          </w:p>
          <w:p w:rsidR="00BE4358" w:rsidRPr="00C40118" w:rsidRDefault="00BE4358" w:rsidP="00BE4358">
            <w:pPr>
              <w:pStyle w:val="2"/>
              <w:ind w:left="34"/>
              <w:jc w:val="both"/>
              <w:rPr>
                <w:sz w:val="24"/>
                <w:szCs w:val="24"/>
              </w:rPr>
            </w:pPr>
            <w:r w:rsidRPr="00C40118">
              <w:rPr>
                <w:sz w:val="24"/>
                <w:szCs w:val="24"/>
              </w:rPr>
              <w:t>Технические характеристики.</w:t>
            </w:r>
          </w:p>
          <w:p w:rsidR="00BE4358" w:rsidRPr="00C40118" w:rsidRDefault="00BE4358" w:rsidP="00BE4358">
            <w:pPr>
              <w:pStyle w:val="2"/>
              <w:ind w:left="34"/>
              <w:jc w:val="both"/>
              <w:rPr>
                <w:sz w:val="24"/>
                <w:szCs w:val="24"/>
              </w:rPr>
            </w:pPr>
            <w:r w:rsidRPr="00C40118">
              <w:rPr>
                <w:sz w:val="24"/>
                <w:szCs w:val="24"/>
              </w:rPr>
              <w:t xml:space="preserve">Тип </w:t>
            </w:r>
            <w:proofErr w:type="spellStart"/>
            <w:r w:rsidRPr="00C40118">
              <w:rPr>
                <w:sz w:val="24"/>
                <w:szCs w:val="24"/>
              </w:rPr>
              <w:t>дефибрилляции</w:t>
            </w:r>
            <w:proofErr w:type="spellEnd"/>
            <w:r w:rsidRPr="00C40118">
              <w:rPr>
                <w:sz w:val="24"/>
                <w:szCs w:val="24"/>
              </w:rPr>
              <w:t>: ручная, синхронизированная, автоматическая (AED).</w:t>
            </w:r>
          </w:p>
          <w:p w:rsidR="00BE4358" w:rsidRPr="00C40118" w:rsidRDefault="00BE4358" w:rsidP="00BE4358">
            <w:pPr>
              <w:pStyle w:val="2"/>
              <w:ind w:left="34"/>
              <w:jc w:val="both"/>
              <w:rPr>
                <w:sz w:val="24"/>
                <w:szCs w:val="24"/>
              </w:rPr>
            </w:pPr>
            <w:r w:rsidRPr="00C40118">
              <w:rPr>
                <w:sz w:val="24"/>
                <w:szCs w:val="24"/>
              </w:rPr>
              <w:t>Набираемый заряд: диапазон: 2, 3, 5, 7, 10, 15, 20, 30, 50, 70, 100, 150, 200, 270 Дж.</w:t>
            </w:r>
          </w:p>
          <w:p w:rsidR="00BE4358" w:rsidRPr="00C40118" w:rsidRDefault="00BE4358" w:rsidP="00BE4358">
            <w:pPr>
              <w:pStyle w:val="2"/>
              <w:ind w:left="34"/>
              <w:jc w:val="both"/>
              <w:rPr>
                <w:sz w:val="24"/>
                <w:szCs w:val="24"/>
              </w:rPr>
            </w:pPr>
            <w:r w:rsidRPr="00C40118">
              <w:rPr>
                <w:sz w:val="24"/>
                <w:szCs w:val="24"/>
              </w:rPr>
              <w:t xml:space="preserve">Отображение заряда: отображение значения набираемого заряда на экране. </w:t>
            </w:r>
          </w:p>
          <w:p w:rsidR="00BE4358" w:rsidRPr="00C40118" w:rsidRDefault="00BE4358" w:rsidP="00BE4358">
            <w:pPr>
              <w:pStyle w:val="2"/>
              <w:ind w:left="34"/>
              <w:jc w:val="both"/>
              <w:rPr>
                <w:sz w:val="24"/>
                <w:szCs w:val="24"/>
              </w:rPr>
            </w:pPr>
            <w:r w:rsidRPr="00C40118">
              <w:rPr>
                <w:sz w:val="24"/>
                <w:szCs w:val="24"/>
              </w:rPr>
              <w:t>Индикатор состояния заряда: звуковой сигнал после полного набора заряда.</w:t>
            </w:r>
          </w:p>
          <w:p w:rsidR="00BE4358" w:rsidRPr="00C40118" w:rsidRDefault="00BE4358" w:rsidP="00BE4358">
            <w:pPr>
              <w:pStyle w:val="2"/>
              <w:ind w:left="34"/>
              <w:jc w:val="both"/>
              <w:rPr>
                <w:sz w:val="24"/>
                <w:szCs w:val="24"/>
              </w:rPr>
            </w:pPr>
            <w:r w:rsidRPr="00C40118">
              <w:rPr>
                <w:sz w:val="24"/>
                <w:szCs w:val="24"/>
              </w:rPr>
              <w:t>Синхронизированный разряд: есть.</w:t>
            </w:r>
          </w:p>
          <w:p w:rsidR="00BE4358" w:rsidRPr="00C40118" w:rsidRDefault="00BE4358" w:rsidP="00BE4358">
            <w:pPr>
              <w:pStyle w:val="2"/>
              <w:ind w:left="34"/>
              <w:jc w:val="both"/>
              <w:rPr>
                <w:sz w:val="24"/>
                <w:szCs w:val="24"/>
              </w:rPr>
            </w:pPr>
            <w:r w:rsidRPr="00C40118">
              <w:rPr>
                <w:sz w:val="24"/>
                <w:szCs w:val="24"/>
              </w:rPr>
              <w:t xml:space="preserve">Волна разряда: усеченная экспоненциальная с постоянной мощностью, </w:t>
            </w:r>
            <w:proofErr w:type="spellStart"/>
            <w:r w:rsidRPr="00C40118">
              <w:rPr>
                <w:sz w:val="24"/>
                <w:szCs w:val="24"/>
              </w:rPr>
              <w:t>бифазная</w:t>
            </w:r>
            <w:proofErr w:type="spellEnd"/>
            <w:r w:rsidRPr="00C40118">
              <w:rPr>
                <w:sz w:val="24"/>
                <w:szCs w:val="24"/>
              </w:rPr>
              <w:t>.</w:t>
            </w:r>
          </w:p>
          <w:p w:rsidR="00BE4358" w:rsidRPr="00C40118" w:rsidRDefault="00BE4358" w:rsidP="00BE4358">
            <w:pPr>
              <w:pStyle w:val="2"/>
              <w:ind w:left="34"/>
              <w:jc w:val="both"/>
              <w:rPr>
                <w:sz w:val="24"/>
                <w:szCs w:val="24"/>
              </w:rPr>
            </w:pPr>
            <w:r w:rsidRPr="00C40118">
              <w:rPr>
                <w:sz w:val="24"/>
                <w:szCs w:val="24"/>
              </w:rPr>
              <w:t>Характеристики импульса: Импульс с компенсацией по напряжению и длительности в зависимости от сопротивления тела пациента.</w:t>
            </w:r>
          </w:p>
          <w:p w:rsidR="00BE4358" w:rsidRPr="00C40118" w:rsidRDefault="00BE4358" w:rsidP="00BE4358">
            <w:pPr>
              <w:pStyle w:val="2"/>
              <w:ind w:left="34"/>
              <w:jc w:val="both"/>
              <w:rPr>
                <w:sz w:val="24"/>
                <w:szCs w:val="24"/>
              </w:rPr>
            </w:pPr>
            <w:r w:rsidRPr="00C40118">
              <w:rPr>
                <w:sz w:val="24"/>
                <w:szCs w:val="24"/>
              </w:rPr>
              <w:t xml:space="preserve">Время разряда от зубца R до пика разряда: не более 60 </w:t>
            </w:r>
            <w:proofErr w:type="spellStart"/>
            <w:r w:rsidRPr="00C40118">
              <w:rPr>
                <w:sz w:val="24"/>
                <w:szCs w:val="24"/>
              </w:rPr>
              <w:t>мс</w:t>
            </w:r>
            <w:proofErr w:type="spellEnd"/>
            <w:r w:rsidRPr="00C40118">
              <w:rPr>
                <w:sz w:val="24"/>
                <w:szCs w:val="24"/>
              </w:rPr>
              <w:t xml:space="preserve"> при считывании ЭКГ с электродов дефибриллятора, не более 25 </w:t>
            </w:r>
            <w:proofErr w:type="spellStart"/>
            <w:r w:rsidRPr="00C40118">
              <w:rPr>
                <w:sz w:val="24"/>
                <w:szCs w:val="24"/>
              </w:rPr>
              <w:t>мс</w:t>
            </w:r>
            <w:proofErr w:type="spellEnd"/>
            <w:r w:rsidRPr="00C40118">
              <w:rPr>
                <w:sz w:val="24"/>
                <w:szCs w:val="24"/>
              </w:rPr>
              <w:t xml:space="preserve"> при считывании ЭКГ с внешнего источника.</w:t>
            </w:r>
          </w:p>
          <w:p w:rsidR="00BE4358" w:rsidRPr="00C40118" w:rsidRDefault="00BE4358" w:rsidP="00BE4358">
            <w:pPr>
              <w:pStyle w:val="2"/>
              <w:ind w:left="34"/>
              <w:jc w:val="both"/>
              <w:rPr>
                <w:sz w:val="24"/>
                <w:szCs w:val="24"/>
              </w:rPr>
            </w:pPr>
            <w:r w:rsidRPr="00C40118">
              <w:rPr>
                <w:sz w:val="24"/>
                <w:szCs w:val="24"/>
              </w:rPr>
              <w:t>Максимальная продолжительность циклов заряда/разряда с энергией не более 270 Дж:</w:t>
            </w:r>
          </w:p>
          <w:p w:rsidR="00BE4358" w:rsidRPr="00C40118" w:rsidRDefault="00BE4358" w:rsidP="00BE4358">
            <w:pPr>
              <w:pStyle w:val="2"/>
              <w:ind w:left="34"/>
              <w:jc w:val="both"/>
              <w:rPr>
                <w:sz w:val="24"/>
                <w:szCs w:val="24"/>
              </w:rPr>
            </w:pPr>
            <w:r w:rsidRPr="00C40118">
              <w:rPr>
                <w:sz w:val="24"/>
                <w:szCs w:val="24"/>
              </w:rPr>
              <w:t xml:space="preserve"> - не менее 60 циклов: 3 цикла в минуту с интервалом охлаждения (1 минута) через каждую минуту разрядов.</w:t>
            </w:r>
          </w:p>
          <w:p w:rsidR="00BE4358" w:rsidRPr="00C40118" w:rsidRDefault="00BE4358" w:rsidP="00BE4358">
            <w:pPr>
              <w:pStyle w:val="2"/>
              <w:ind w:left="34"/>
              <w:jc w:val="both"/>
              <w:rPr>
                <w:sz w:val="24"/>
                <w:szCs w:val="24"/>
              </w:rPr>
            </w:pPr>
            <w:r w:rsidRPr="00C40118">
              <w:rPr>
                <w:sz w:val="24"/>
                <w:szCs w:val="24"/>
              </w:rPr>
              <w:t xml:space="preserve"> - не менее 15 циклов: 3 цикла в минуту без интервалов охлаждения.</w:t>
            </w:r>
          </w:p>
          <w:p w:rsidR="00BE4358" w:rsidRPr="00C40118" w:rsidRDefault="00BE4358" w:rsidP="00BE4358">
            <w:pPr>
              <w:pStyle w:val="2"/>
              <w:ind w:left="34"/>
              <w:jc w:val="both"/>
              <w:rPr>
                <w:sz w:val="24"/>
                <w:szCs w:val="24"/>
              </w:rPr>
            </w:pPr>
            <w:r w:rsidRPr="00C40118">
              <w:rPr>
                <w:sz w:val="24"/>
                <w:szCs w:val="24"/>
              </w:rPr>
              <w:t xml:space="preserve">Система рекомендации разряда Прибор должен распознавать желудочковую тахикардию, асистолию. Чувствительность метода распознавания составляет не менее 94%. </w:t>
            </w:r>
          </w:p>
          <w:p w:rsidR="00BE4358" w:rsidRPr="00C40118" w:rsidRDefault="00BE4358" w:rsidP="00BE4358">
            <w:pPr>
              <w:pStyle w:val="2"/>
              <w:ind w:left="34"/>
              <w:jc w:val="both"/>
              <w:rPr>
                <w:sz w:val="24"/>
                <w:szCs w:val="24"/>
              </w:rPr>
            </w:pPr>
            <w:r w:rsidRPr="00C40118">
              <w:rPr>
                <w:sz w:val="24"/>
                <w:szCs w:val="24"/>
              </w:rPr>
              <w:t xml:space="preserve">Специфичность метода распознавания составляет не менее 97%. </w:t>
            </w:r>
          </w:p>
          <w:p w:rsidR="00BE4358" w:rsidRPr="00C40118" w:rsidRDefault="00BE4358" w:rsidP="00BE4358">
            <w:pPr>
              <w:pStyle w:val="2"/>
              <w:ind w:left="34"/>
              <w:jc w:val="both"/>
              <w:rPr>
                <w:sz w:val="24"/>
                <w:szCs w:val="24"/>
              </w:rPr>
            </w:pPr>
            <w:r w:rsidRPr="00C40118">
              <w:rPr>
                <w:sz w:val="24"/>
                <w:szCs w:val="24"/>
              </w:rPr>
              <w:t xml:space="preserve">Дисплей: </w:t>
            </w:r>
          </w:p>
          <w:p w:rsidR="00BE4358" w:rsidRPr="00C40118" w:rsidRDefault="00BE4358" w:rsidP="00BE4358">
            <w:pPr>
              <w:pStyle w:val="2"/>
              <w:ind w:left="34"/>
              <w:jc w:val="both"/>
              <w:rPr>
                <w:sz w:val="24"/>
                <w:szCs w:val="24"/>
              </w:rPr>
            </w:pPr>
            <w:r w:rsidRPr="00C40118">
              <w:rPr>
                <w:sz w:val="24"/>
                <w:szCs w:val="24"/>
              </w:rPr>
              <w:t>Размер не менее 6,5" TFT цветной</w:t>
            </w:r>
          </w:p>
          <w:p w:rsidR="00BE4358" w:rsidRPr="00C40118" w:rsidRDefault="00BE4358" w:rsidP="00BE4358">
            <w:pPr>
              <w:pStyle w:val="2"/>
              <w:ind w:left="34"/>
              <w:jc w:val="both"/>
              <w:rPr>
                <w:sz w:val="24"/>
                <w:szCs w:val="24"/>
              </w:rPr>
            </w:pPr>
            <w:r w:rsidRPr="00C40118">
              <w:rPr>
                <w:sz w:val="24"/>
                <w:szCs w:val="24"/>
              </w:rPr>
              <w:lastRenderedPageBreak/>
              <w:t>Разрешение: не менее 640 х 480 пикселей</w:t>
            </w:r>
          </w:p>
          <w:p w:rsidR="00BE4358" w:rsidRPr="00C40118" w:rsidRDefault="00BE4358" w:rsidP="00BE4358">
            <w:pPr>
              <w:pStyle w:val="2"/>
              <w:ind w:left="34"/>
              <w:jc w:val="both"/>
              <w:rPr>
                <w:sz w:val="24"/>
                <w:szCs w:val="24"/>
              </w:rPr>
            </w:pPr>
            <w:r w:rsidRPr="00C40118">
              <w:rPr>
                <w:sz w:val="24"/>
                <w:szCs w:val="24"/>
              </w:rPr>
              <w:t>Яркость: не менее 1000 кд/м2</w:t>
            </w:r>
          </w:p>
          <w:p w:rsidR="00BE4358" w:rsidRPr="00C40118" w:rsidRDefault="00BE4358" w:rsidP="00BE4358">
            <w:pPr>
              <w:pStyle w:val="2"/>
              <w:ind w:left="34"/>
              <w:jc w:val="both"/>
              <w:rPr>
                <w:sz w:val="24"/>
                <w:szCs w:val="24"/>
              </w:rPr>
            </w:pPr>
            <w:r w:rsidRPr="00C40118">
              <w:rPr>
                <w:sz w:val="24"/>
                <w:szCs w:val="24"/>
              </w:rPr>
              <w:t xml:space="preserve">Цифровые параметры: ЧСС, ЧД. Восстановление изолинии ЭКГ после </w:t>
            </w:r>
            <w:proofErr w:type="spellStart"/>
            <w:r w:rsidRPr="00C40118">
              <w:rPr>
                <w:sz w:val="24"/>
                <w:szCs w:val="24"/>
              </w:rPr>
              <w:t>дефибрилляции</w:t>
            </w:r>
            <w:proofErr w:type="spellEnd"/>
            <w:r w:rsidRPr="00C40118">
              <w:rPr>
                <w:sz w:val="24"/>
                <w:szCs w:val="24"/>
              </w:rPr>
              <w:t>: не менее 3 сек после разряда 270 Дж.</w:t>
            </w:r>
          </w:p>
          <w:p w:rsidR="00BE4358" w:rsidRPr="00C40118" w:rsidRDefault="00BE4358" w:rsidP="00BE4358">
            <w:pPr>
              <w:pStyle w:val="2"/>
              <w:ind w:left="34"/>
              <w:jc w:val="both"/>
              <w:rPr>
                <w:sz w:val="24"/>
                <w:szCs w:val="24"/>
              </w:rPr>
            </w:pPr>
            <w:r w:rsidRPr="00C40118">
              <w:rPr>
                <w:sz w:val="24"/>
                <w:szCs w:val="24"/>
              </w:rPr>
              <w:t xml:space="preserve">Диапазон измерений </w:t>
            </w:r>
            <w:proofErr w:type="gramStart"/>
            <w:r w:rsidRPr="00C40118">
              <w:rPr>
                <w:sz w:val="24"/>
                <w:szCs w:val="24"/>
              </w:rPr>
              <w:t>ЧСС:  15</w:t>
            </w:r>
            <w:proofErr w:type="gramEnd"/>
            <w:r w:rsidRPr="00C40118">
              <w:rPr>
                <w:sz w:val="24"/>
                <w:szCs w:val="24"/>
              </w:rPr>
              <w:t xml:space="preserve"> - 300 уд/мин (в режиме мониторинга и </w:t>
            </w:r>
            <w:proofErr w:type="spellStart"/>
            <w:r w:rsidRPr="00C40118">
              <w:rPr>
                <w:sz w:val="24"/>
                <w:szCs w:val="24"/>
              </w:rPr>
              <w:t>дефибрилляции</w:t>
            </w:r>
            <w:proofErr w:type="spellEnd"/>
            <w:r w:rsidRPr="00C40118">
              <w:rPr>
                <w:sz w:val="24"/>
                <w:szCs w:val="24"/>
              </w:rPr>
              <w:t>)</w:t>
            </w:r>
          </w:p>
          <w:p w:rsidR="00BE4358" w:rsidRPr="00C40118" w:rsidRDefault="00BE4358" w:rsidP="00BE4358">
            <w:pPr>
              <w:pStyle w:val="2"/>
              <w:ind w:left="34"/>
              <w:jc w:val="both"/>
              <w:rPr>
                <w:sz w:val="24"/>
                <w:szCs w:val="24"/>
              </w:rPr>
            </w:pPr>
            <w:r w:rsidRPr="00C40118">
              <w:rPr>
                <w:sz w:val="24"/>
                <w:szCs w:val="24"/>
              </w:rPr>
              <w:t>Измерение SpO</w:t>
            </w:r>
            <w:proofErr w:type="gramStart"/>
            <w:r w:rsidRPr="00C40118">
              <w:rPr>
                <w:sz w:val="24"/>
                <w:szCs w:val="24"/>
              </w:rPr>
              <w:t>2:  Возможность</w:t>
            </w:r>
            <w:proofErr w:type="gramEnd"/>
          </w:p>
          <w:p w:rsidR="00BE4358" w:rsidRPr="00C40118" w:rsidRDefault="00BE4358" w:rsidP="00BE4358">
            <w:pPr>
              <w:pStyle w:val="2"/>
              <w:ind w:left="34"/>
              <w:jc w:val="both"/>
              <w:rPr>
                <w:sz w:val="24"/>
                <w:szCs w:val="24"/>
              </w:rPr>
            </w:pPr>
            <w:r w:rsidRPr="00C40118">
              <w:rPr>
                <w:sz w:val="24"/>
                <w:szCs w:val="24"/>
              </w:rPr>
              <w:t>Измерение CO2: Возможность</w:t>
            </w:r>
          </w:p>
          <w:p w:rsidR="00BE4358" w:rsidRPr="00C40118" w:rsidRDefault="00BE4358" w:rsidP="00BE4358">
            <w:pPr>
              <w:pStyle w:val="2"/>
              <w:ind w:left="34"/>
              <w:jc w:val="both"/>
              <w:rPr>
                <w:sz w:val="24"/>
                <w:szCs w:val="24"/>
              </w:rPr>
            </w:pPr>
            <w:r w:rsidRPr="00C40118">
              <w:rPr>
                <w:sz w:val="24"/>
                <w:szCs w:val="24"/>
              </w:rPr>
              <w:t xml:space="preserve">Измерение НИАД: возможность </w:t>
            </w:r>
          </w:p>
          <w:p w:rsidR="00BE4358" w:rsidRPr="00C40118" w:rsidRDefault="00BE4358" w:rsidP="00BE4358">
            <w:pPr>
              <w:pStyle w:val="2"/>
              <w:ind w:left="34"/>
              <w:jc w:val="both"/>
              <w:rPr>
                <w:sz w:val="24"/>
                <w:szCs w:val="24"/>
              </w:rPr>
            </w:pPr>
            <w:r w:rsidRPr="00C40118">
              <w:rPr>
                <w:sz w:val="24"/>
                <w:szCs w:val="24"/>
              </w:rPr>
              <w:t xml:space="preserve">Батарея: </w:t>
            </w:r>
            <w:proofErr w:type="spellStart"/>
            <w:r w:rsidRPr="00C40118">
              <w:rPr>
                <w:sz w:val="24"/>
                <w:szCs w:val="24"/>
              </w:rPr>
              <w:t>NiMh</w:t>
            </w:r>
            <w:proofErr w:type="spellEnd"/>
            <w:r w:rsidRPr="00C40118">
              <w:rPr>
                <w:sz w:val="24"/>
                <w:szCs w:val="24"/>
              </w:rPr>
              <w:t xml:space="preserve"> (</w:t>
            </w:r>
            <w:proofErr w:type="spellStart"/>
            <w:r w:rsidRPr="00C40118">
              <w:rPr>
                <w:sz w:val="24"/>
                <w:szCs w:val="24"/>
              </w:rPr>
              <w:t>nikel</w:t>
            </w:r>
            <w:proofErr w:type="spellEnd"/>
            <w:r w:rsidRPr="00C40118">
              <w:rPr>
                <w:sz w:val="24"/>
                <w:szCs w:val="24"/>
              </w:rPr>
              <w:t xml:space="preserve"> </w:t>
            </w:r>
            <w:proofErr w:type="spellStart"/>
            <w:r w:rsidRPr="00C40118">
              <w:rPr>
                <w:sz w:val="24"/>
                <w:szCs w:val="24"/>
              </w:rPr>
              <w:t>metal</w:t>
            </w:r>
            <w:proofErr w:type="spellEnd"/>
            <w:r w:rsidRPr="00C40118">
              <w:rPr>
                <w:sz w:val="24"/>
                <w:szCs w:val="24"/>
              </w:rPr>
              <w:t xml:space="preserve"> </w:t>
            </w:r>
            <w:proofErr w:type="spellStart"/>
            <w:r w:rsidRPr="00C40118">
              <w:rPr>
                <w:sz w:val="24"/>
                <w:szCs w:val="24"/>
              </w:rPr>
              <w:t>hydride</w:t>
            </w:r>
            <w:proofErr w:type="spellEnd"/>
            <w:r w:rsidRPr="00C40118">
              <w:rPr>
                <w:sz w:val="24"/>
                <w:szCs w:val="24"/>
              </w:rPr>
              <w:t>) батарея, напряжение – 12 В, ёмкость –</w:t>
            </w:r>
            <w:r>
              <w:rPr>
                <w:sz w:val="24"/>
                <w:szCs w:val="24"/>
              </w:rPr>
              <w:t xml:space="preserve"> </w:t>
            </w:r>
            <w:r w:rsidRPr="00C40118">
              <w:rPr>
                <w:sz w:val="24"/>
                <w:szCs w:val="24"/>
              </w:rPr>
              <w:t xml:space="preserve">не менее 2800 мА. Время заряда: не более 3-х часов. Емкость: Заряд 270 Дж – не менее </w:t>
            </w:r>
            <w:r>
              <w:rPr>
                <w:sz w:val="24"/>
                <w:szCs w:val="24"/>
              </w:rPr>
              <w:t>100 разрядов. Не менее</w:t>
            </w:r>
            <w:r w:rsidRPr="00C40118">
              <w:rPr>
                <w:sz w:val="24"/>
                <w:szCs w:val="24"/>
              </w:rPr>
              <w:t xml:space="preserve"> 180 минут </w:t>
            </w:r>
            <w:r>
              <w:rPr>
                <w:sz w:val="24"/>
                <w:szCs w:val="24"/>
              </w:rPr>
              <w:t>постоянного мониторинга. Не менее</w:t>
            </w:r>
            <w:r w:rsidRPr="00C40118">
              <w:rPr>
                <w:sz w:val="24"/>
                <w:szCs w:val="24"/>
              </w:rPr>
              <w:t xml:space="preserve"> 120 минут работы в режиме </w:t>
            </w:r>
            <w:proofErr w:type="spellStart"/>
            <w:r w:rsidRPr="00C40118">
              <w:rPr>
                <w:sz w:val="24"/>
                <w:szCs w:val="24"/>
              </w:rPr>
              <w:t>кардиостимуляции</w:t>
            </w:r>
            <w:proofErr w:type="spellEnd"/>
          </w:p>
          <w:p w:rsidR="00BE4358" w:rsidRPr="00C40118" w:rsidRDefault="00BE4358" w:rsidP="00BE4358">
            <w:pPr>
              <w:pStyle w:val="2"/>
              <w:ind w:left="34"/>
              <w:jc w:val="both"/>
              <w:rPr>
                <w:sz w:val="24"/>
                <w:szCs w:val="24"/>
              </w:rPr>
            </w:pPr>
            <w:r w:rsidRPr="00C40118">
              <w:rPr>
                <w:sz w:val="24"/>
                <w:szCs w:val="24"/>
              </w:rPr>
              <w:t>Регистрация событий. Регистрация данных производится на внутреннюю память прибора, а также с печатью на встроенном 3-канальном термопринтере.</w:t>
            </w:r>
          </w:p>
          <w:p w:rsidR="00BE4358" w:rsidRPr="00C40118" w:rsidRDefault="00BE4358" w:rsidP="00BE4358">
            <w:pPr>
              <w:pStyle w:val="2"/>
              <w:ind w:left="34"/>
              <w:jc w:val="both"/>
              <w:rPr>
                <w:sz w:val="24"/>
                <w:szCs w:val="24"/>
              </w:rPr>
            </w:pPr>
            <w:r w:rsidRPr="00C40118">
              <w:rPr>
                <w:sz w:val="24"/>
                <w:szCs w:val="24"/>
              </w:rPr>
              <w:t xml:space="preserve">Встроенный термопринтер: скорость </w:t>
            </w:r>
            <w:proofErr w:type="gramStart"/>
            <w:r w:rsidRPr="00C40118">
              <w:rPr>
                <w:sz w:val="24"/>
                <w:szCs w:val="24"/>
              </w:rPr>
              <w:t>распечатки  –</w:t>
            </w:r>
            <w:proofErr w:type="gramEnd"/>
            <w:r w:rsidRPr="00C40118">
              <w:rPr>
                <w:sz w:val="24"/>
                <w:szCs w:val="24"/>
              </w:rPr>
              <w:t xml:space="preserve"> не менее 25, 50 мм/сек.</w:t>
            </w:r>
          </w:p>
          <w:p w:rsidR="00BE4358" w:rsidRPr="00C40118" w:rsidRDefault="00BE4358" w:rsidP="00BE4358">
            <w:pPr>
              <w:pStyle w:val="2"/>
              <w:ind w:left="34"/>
              <w:jc w:val="both"/>
              <w:rPr>
                <w:sz w:val="24"/>
                <w:szCs w:val="24"/>
              </w:rPr>
            </w:pPr>
            <w:r w:rsidRPr="00C40118">
              <w:rPr>
                <w:sz w:val="24"/>
                <w:szCs w:val="24"/>
              </w:rPr>
              <w:t xml:space="preserve">Извлечение данных: Прибор имеет возможность сохранять данные во внутренней памяти прибора, на SD карте, передавать данные по каналу </w:t>
            </w:r>
            <w:proofErr w:type="spellStart"/>
            <w:r w:rsidRPr="00C40118">
              <w:rPr>
                <w:sz w:val="24"/>
                <w:szCs w:val="24"/>
              </w:rPr>
              <w:t>Bluetooth</w:t>
            </w:r>
            <w:proofErr w:type="spellEnd"/>
            <w:r w:rsidRPr="00C40118">
              <w:rPr>
                <w:sz w:val="24"/>
                <w:szCs w:val="24"/>
              </w:rPr>
              <w:t xml:space="preserve"> на ПК или прикроватный монитор </w:t>
            </w:r>
          </w:p>
          <w:p w:rsidR="00BE4358" w:rsidRPr="00891FC7" w:rsidRDefault="00BE4358" w:rsidP="00BE4358">
            <w:pPr>
              <w:pStyle w:val="2"/>
              <w:ind w:left="34"/>
              <w:jc w:val="both"/>
              <w:rPr>
                <w:sz w:val="24"/>
                <w:szCs w:val="24"/>
              </w:rPr>
            </w:pPr>
            <w:r w:rsidRPr="00C40118">
              <w:rPr>
                <w:sz w:val="24"/>
                <w:szCs w:val="24"/>
              </w:rPr>
              <w:t>Размеры и вес</w:t>
            </w:r>
            <w:r>
              <w:rPr>
                <w:sz w:val="24"/>
                <w:szCs w:val="24"/>
              </w:rPr>
              <w:t>, не более:</w:t>
            </w:r>
          </w:p>
          <w:p w:rsidR="00BE4358" w:rsidRPr="00C40118" w:rsidRDefault="00BE4358" w:rsidP="00BE4358">
            <w:pPr>
              <w:pStyle w:val="2"/>
              <w:ind w:left="34"/>
              <w:jc w:val="both"/>
              <w:rPr>
                <w:sz w:val="24"/>
                <w:szCs w:val="24"/>
              </w:rPr>
            </w:pPr>
            <w:r w:rsidRPr="00C40118">
              <w:rPr>
                <w:sz w:val="24"/>
                <w:szCs w:val="24"/>
              </w:rPr>
              <w:t>311 (Ш) х 288 (В) х 242 (Г) мм+/- 10%</w:t>
            </w:r>
          </w:p>
          <w:p w:rsidR="00BE4358" w:rsidRPr="00C40118" w:rsidRDefault="00BE4358" w:rsidP="00BE4358">
            <w:pPr>
              <w:pStyle w:val="2"/>
              <w:ind w:left="34"/>
              <w:jc w:val="both"/>
              <w:rPr>
                <w:sz w:val="24"/>
                <w:szCs w:val="24"/>
              </w:rPr>
            </w:pPr>
            <w:r w:rsidRPr="00C40118">
              <w:rPr>
                <w:sz w:val="24"/>
                <w:szCs w:val="24"/>
              </w:rPr>
              <w:t>6.8 кг +/-10%</w:t>
            </w:r>
          </w:p>
          <w:p w:rsidR="00BE4358" w:rsidRPr="00C40118" w:rsidRDefault="00BE4358" w:rsidP="00BE4358">
            <w:pPr>
              <w:pStyle w:val="2"/>
              <w:ind w:left="34"/>
              <w:jc w:val="both"/>
              <w:rPr>
                <w:sz w:val="24"/>
                <w:szCs w:val="24"/>
              </w:rPr>
            </w:pPr>
            <w:r w:rsidRPr="00C40118">
              <w:rPr>
                <w:sz w:val="24"/>
                <w:szCs w:val="24"/>
              </w:rPr>
              <w:t xml:space="preserve">Дефибриллятор должен быть портативный </w:t>
            </w:r>
            <w:proofErr w:type="spellStart"/>
            <w:r w:rsidRPr="00C40118">
              <w:rPr>
                <w:sz w:val="24"/>
                <w:szCs w:val="24"/>
              </w:rPr>
              <w:t>бифазный</w:t>
            </w:r>
            <w:proofErr w:type="spellEnd"/>
            <w:r w:rsidRPr="00C40118">
              <w:rPr>
                <w:sz w:val="24"/>
                <w:szCs w:val="24"/>
              </w:rPr>
              <w:t xml:space="preserve"> с цветным не менее 4-х канальным монитором: ЭКГ, принтером - Наличие</w:t>
            </w:r>
          </w:p>
          <w:p w:rsidR="00BE4358" w:rsidRPr="00C40118" w:rsidRDefault="00BE4358" w:rsidP="00BE4358">
            <w:pPr>
              <w:pStyle w:val="2"/>
              <w:ind w:left="34"/>
              <w:jc w:val="both"/>
              <w:rPr>
                <w:sz w:val="24"/>
                <w:szCs w:val="24"/>
              </w:rPr>
            </w:pPr>
            <w:r w:rsidRPr="00C40118">
              <w:rPr>
                <w:sz w:val="24"/>
                <w:szCs w:val="24"/>
              </w:rPr>
              <w:t>Категории пациентов – взрослые, дети, новорожденные</w:t>
            </w:r>
          </w:p>
          <w:p w:rsidR="00BE4358" w:rsidRPr="00C40118" w:rsidRDefault="00BE4358" w:rsidP="00BE4358">
            <w:pPr>
              <w:pStyle w:val="2"/>
              <w:ind w:left="34"/>
              <w:jc w:val="both"/>
              <w:rPr>
                <w:b w:val="0"/>
                <w:sz w:val="24"/>
                <w:szCs w:val="24"/>
              </w:rPr>
            </w:pPr>
            <w:r w:rsidRPr="00C40118">
              <w:rPr>
                <w:sz w:val="24"/>
                <w:szCs w:val="24"/>
              </w:rPr>
              <w:t>Технические характеристики:</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 xml:space="preserve">Основная функциональная проверка: зарядки, </w:t>
            </w:r>
            <w:r w:rsidRPr="00C40118">
              <w:rPr>
                <w:sz w:val="24"/>
                <w:szCs w:val="24"/>
              </w:rPr>
              <w:lastRenderedPageBreak/>
              <w:t xml:space="preserve">состояния батареи, записи, сигнализации тревоги и речевой информации и кривой </w:t>
            </w:r>
            <w:proofErr w:type="spellStart"/>
            <w:r w:rsidRPr="00C40118">
              <w:rPr>
                <w:sz w:val="24"/>
                <w:szCs w:val="24"/>
              </w:rPr>
              <w:t>дефибрилляции</w:t>
            </w:r>
            <w:proofErr w:type="spellEnd"/>
          </w:p>
          <w:p w:rsidR="00BE4358" w:rsidRPr="00C40118" w:rsidRDefault="00BE4358" w:rsidP="00BE4358">
            <w:pPr>
              <w:pStyle w:val="2"/>
              <w:ind w:left="34"/>
              <w:jc w:val="both"/>
              <w:rPr>
                <w:sz w:val="24"/>
                <w:szCs w:val="24"/>
              </w:rPr>
            </w:pPr>
            <w:r w:rsidRPr="00C40118">
              <w:rPr>
                <w:sz w:val="24"/>
                <w:szCs w:val="24"/>
              </w:rPr>
              <w:t xml:space="preserve">Переключатель режимов: </w:t>
            </w:r>
            <w:proofErr w:type="spellStart"/>
            <w:r w:rsidRPr="00C40118">
              <w:rPr>
                <w:sz w:val="24"/>
                <w:szCs w:val="24"/>
              </w:rPr>
              <w:t>мониторирование</w:t>
            </w:r>
            <w:proofErr w:type="spellEnd"/>
            <w:r w:rsidRPr="00C40118">
              <w:rPr>
                <w:sz w:val="24"/>
                <w:szCs w:val="24"/>
              </w:rPr>
              <w:t xml:space="preserve"> ЭКГ, </w:t>
            </w:r>
            <w:proofErr w:type="spellStart"/>
            <w:r w:rsidRPr="00C40118">
              <w:rPr>
                <w:sz w:val="24"/>
                <w:szCs w:val="24"/>
              </w:rPr>
              <w:t>дефибрилляция</w:t>
            </w:r>
            <w:proofErr w:type="spellEnd"/>
            <w:r w:rsidRPr="00C40118">
              <w:rPr>
                <w:sz w:val="24"/>
                <w:szCs w:val="24"/>
              </w:rPr>
              <w:t xml:space="preserve"> </w:t>
            </w:r>
          </w:p>
          <w:p w:rsidR="00BE4358" w:rsidRPr="00C40118" w:rsidRDefault="00BE4358" w:rsidP="00BE4358">
            <w:pPr>
              <w:pStyle w:val="2"/>
              <w:ind w:left="34"/>
              <w:jc w:val="both"/>
              <w:rPr>
                <w:sz w:val="24"/>
                <w:szCs w:val="24"/>
              </w:rPr>
            </w:pPr>
            <w:r w:rsidRPr="00C40118">
              <w:rPr>
                <w:sz w:val="24"/>
                <w:szCs w:val="24"/>
              </w:rPr>
              <w:t>Встроенный термопринтер</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 xml:space="preserve">Ручной режим записи </w:t>
            </w:r>
          </w:p>
          <w:p w:rsidR="00BE4358" w:rsidRPr="00C40118" w:rsidRDefault="00BE4358" w:rsidP="00BE4358">
            <w:pPr>
              <w:pStyle w:val="2"/>
              <w:ind w:left="34"/>
              <w:jc w:val="both"/>
              <w:rPr>
                <w:sz w:val="24"/>
                <w:szCs w:val="24"/>
              </w:rPr>
            </w:pPr>
            <w:r w:rsidRPr="00C40118">
              <w:rPr>
                <w:sz w:val="24"/>
                <w:szCs w:val="24"/>
              </w:rPr>
              <w:t xml:space="preserve">Автоматический режим записи </w:t>
            </w:r>
          </w:p>
          <w:p w:rsidR="00BE4358" w:rsidRPr="00C40118" w:rsidRDefault="00BE4358" w:rsidP="00BE4358">
            <w:pPr>
              <w:pStyle w:val="2"/>
              <w:ind w:left="34"/>
              <w:jc w:val="both"/>
              <w:rPr>
                <w:sz w:val="24"/>
                <w:szCs w:val="24"/>
              </w:rPr>
            </w:pPr>
            <w:r w:rsidRPr="00C40118">
              <w:rPr>
                <w:sz w:val="24"/>
                <w:szCs w:val="24"/>
              </w:rPr>
              <w:t>Количество каналов печати принтера не менее</w:t>
            </w:r>
            <w:r w:rsidRPr="00C40118">
              <w:rPr>
                <w:sz w:val="24"/>
                <w:szCs w:val="24"/>
              </w:rPr>
              <w:tab/>
              <w:t>2</w:t>
            </w:r>
          </w:p>
          <w:p w:rsidR="00BE4358" w:rsidRPr="00C40118" w:rsidRDefault="00BE4358" w:rsidP="00BE4358">
            <w:pPr>
              <w:pStyle w:val="2"/>
              <w:ind w:left="34"/>
              <w:jc w:val="both"/>
              <w:rPr>
                <w:sz w:val="24"/>
                <w:szCs w:val="24"/>
              </w:rPr>
            </w:pPr>
            <w:r w:rsidRPr="00C40118">
              <w:rPr>
                <w:sz w:val="24"/>
                <w:szCs w:val="24"/>
              </w:rPr>
              <w:t xml:space="preserve">Работа </w:t>
            </w:r>
            <w:proofErr w:type="gramStart"/>
            <w:r w:rsidRPr="00C40118">
              <w:rPr>
                <w:sz w:val="24"/>
                <w:szCs w:val="24"/>
              </w:rPr>
              <w:t>от  сети</w:t>
            </w:r>
            <w:proofErr w:type="gramEnd"/>
            <w:r w:rsidRPr="00C40118">
              <w:rPr>
                <w:sz w:val="24"/>
                <w:szCs w:val="24"/>
              </w:rPr>
              <w:t xml:space="preserve"> </w:t>
            </w:r>
          </w:p>
          <w:p w:rsidR="00BE4358" w:rsidRPr="00C40118" w:rsidRDefault="00BE4358" w:rsidP="00BE4358">
            <w:pPr>
              <w:pStyle w:val="2"/>
              <w:ind w:left="34"/>
              <w:jc w:val="both"/>
              <w:rPr>
                <w:sz w:val="24"/>
                <w:szCs w:val="24"/>
              </w:rPr>
            </w:pPr>
            <w:r w:rsidRPr="00C40118">
              <w:rPr>
                <w:sz w:val="24"/>
                <w:szCs w:val="24"/>
              </w:rPr>
              <w:t xml:space="preserve">Работа от батареи </w:t>
            </w:r>
          </w:p>
          <w:p w:rsidR="00BE4358" w:rsidRPr="00C40118" w:rsidRDefault="00BE4358" w:rsidP="00BE4358">
            <w:pPr>
              <w:pStyle w:val="2"/>
              <w:ind w:left="34"/>
              <w:jc w:val="both"/>
              <w:rPr>
                <w:sz w:val="24"/>
                <w:szCs w:val="24"/>
              </w:rPr>
            </w:pPr>
            <w:r w:rsidRPr="00C40118">
              <w:rPr>
                <w:sz w:val="24"/>
                <w:szCs w:val="24"/>
              </w:rPr>
              <w:t>Диапазон уровней энергии, Дж от 2 до 270</w:t>
            </w:r>
          </w:p>
          <w:p w:rsidR="00BE4358" w:rsidRPr="00C40118" w:rsidRDefault="00BE4358" w:rsidP="00BE4358">
            <w:pPr>
              <w:pStyle w:val="2"/>
              <w:ind w:left="34"/>
              <w:jc w:val="both"/>
              <w:rPr>
                <w:sz w:val="24"/>
                <w:szCs w:val="24"/>
              </w:rPr>
            </w:pPr>
            <w:r w:rsidRPr="00C40118">
              <w:rPr>
                <w:sz w:val="24"/>
                <w:szCs w:val="24"/>
              </w:rPr>
              <w:t xml:space="preserve">Количество </w:t>
            </w:r>
            <w:proofErr w:type="spellStart"/>
            <w:r w:rsidRPr="00C40118">
              <w:rPr>
                <w:sz w:val="24"/>
                <w:szCs w:val="24"/>
              </w:rPr>
              <w:t>дефибрилляций</w:t>
            </w:r>
            <w:proofErr w:type="spellEnd"/>
            <w:r w:rsidRPr="00C40118">
              <w:rPr>
                <w:sz w:val="24"/>
                <w:szCs w:val="24"/>
              </w:rPr>
              <w:t xml:space="preserve"> с энергией 270Дж без подзарядки дефибриллятора (t=200 </w:t>
            </w:r>
            <w:proofErr w:type="gramStart"/>
            <w:r w:rsidRPr="00C40118">
              <w:rPr>
                <w:sz w:val="24"/>
                <w:szCs w:val="24"/>
              </w:rPr>
              <w:t>С)  -</w:t>
            </w:r>
            <w:proofErr w:type="gramEnd"/>
            <w:r w:rsidRPr="00C40118">
              <w:rPr>
                <w:sz w:val="24"/>
                <w:szCs w:val="24"/>
              </w:rPr>
              <w:t xml:space="preserve"> 100</w:t>
            </w:r>
          </w:p>
          <w:p w:rsidR="00BE4358" w:rsidRPr="00C40118" w:rsidRDefault="00BE4358" w:rsidP="00BE4358">
            <w:pPr>
              <w:pStyle w:val="2"/>
              <w:ind w:left="34"/>
              <w:jc w:val="both"/>
              <w:rPr>
                <w:sz w:val="24"/>
                <w:szCs w:val="24"/>
              </w:rPr>
            </w:pPr>
            <w:r w:rsidRPr="00C40118">
              <w:rPr>
                <w:sz w:val="24"/>
                <w:szCs w:val="24"/>
              </w:rPr>
              <w:t xml:space="preserve">Количество </w:t>
            </w:r>
            <w:proofErr w:type="spellStart"/>
            <w:r w:rsidRPr="00C40118">
              <w:rPr>
                <w:sz w:val="24"/>
                <w:szCs w:val="24"/>
              </w:rPr>
              <w:t>дефибрилляций</w:t>
            </w:r>
            <w:proofErr w:type="spellEnd"/>
            <w:r w:rsidRPr="00C40118">
              <w:rPr>
                <w:sz w:val="24"/>
                <w:szCs w:val="24"/>
              </w:rPr>
              <w:t xml:space="preserve"> с энергией 270Дж без подзарядки дефибриллятора (t=00 </w:t>
            </w:r>
            <w:proofErr w:type="gramStart"/>
            <w:r w:rsidRPr="00C40118">
              <w:rPr>
                <w:sz w:val="24"/>
                <w:szCs w:val="24"/>
              </w:rPr>
              <w:t>С)  -</w:t>
            </w:r>
            <w:proofErr w:type="gramEnd"/>
            <w:r w:rsidRPr="00C40118">
              <w:rPr>
                <w:sz w:val="24"/>
                <w:szCs w:val="24"/>
              </w:rPr>
              <w:t xml:space="preserve"> 100</w:t>
            </w:r>
          </w:p>
          <w:p w:rsidR="00BE4358" w:rsidRPr="00C40118" w:rsidRDefault="00BE4358" w:rsidP="00BE4358">
            <w:pPr>
              <w:pStyle w:val="2"/>
              <w:ind w:left="34"/>
              <w:jc w:val="both"/>
              <w:rPr>
                <w:sz w:val="24"/>
                <w:szCs w:val="24"/>
              </w:rPr>
            </w:pPr>
            <w:r w:rsidRPr="00C40118">
              <w:rPr>
                <w:sz w:val="24"/>
                <w:szCs w:val="24"/>
              </w:rPr>
              <w:t xml:space="preserve">Голосовые инструкции при подготовке и проведении </w:t>
            </w:r>
            <w:proofErr w:type="spellStart"/>
            <w:r w:rsidRPr="00C40118">
              <w:rPr>
                <w:sz w:val="24"/>
                <w:szCs w:val="24"/>
              </w:rPr>
              <w:t>дефибрилляции</w:t>
            </w:r>
            <w:proofErr w:type="spellEnd"/>
            <w:r w:rsidRPr="00C40118">
              <w:rPr>
                <w:sz w:val="24"/>
                <w:szCs w:val="24"/>
              </w:rPr>
              <w:t xml:space="preserve"> </w:t>
            </w:r>
          </w:p>
          <w:p w:rsidR="00BE4358" w:rsidRPr="00C40118" w:rsidRDefault="00BE4358" w:rsidP="00BE4358">
            <w:pPr>
              <w:pStyle w:val="2"/>
              <w:ind w:left="34"/>
              <w:jc w:val="both"/>
              <w:rPr>
                <w:sz w:val="24"/>
                <w:szCs w:val="24"/>
              </w:rPr>
            </w:pPr>
            <w:r w:rsidRPr="00C40118">
              <w:rPr>
                <w:sz w:val="24"/>
                <w:szCs w:val="24"/>
              </w:rPr>
              <w:t xml:space="preserve">Индикация на рукоятках качества контакта электродов с телом пациента </w:t>
            </w:r>
          </w:p>
          <w:p w:rsidR="00BE4358" w:rsidRPr="00C40118" w:rsidRDefault="00BE4358" w:rsidP="00BE4358">
            <w:pPr>
              <w:pStyle w:val="2"/>
              <w:ind w:left="34"/>
              <w:jc w:val="both"/>
              <w:rPr>
                <w:sz w:val="24"/>
                <w:szCs w:val="24"/>
              </w:rPr>
            </w:pPr>
            <w:r w:rsidRPr="00C40118">
              <w:rPr>
                <w:sz w:val="24"/>
                <w:szCs w:val="24"/>
              </w:rPr>
              <w:t xml:space="preserve">Фильтр помех в </w:t>
            </w:r>
            <w:proofErr w:type="spellStart"/>
            <w:r w:rsidRPr="00C40118">
              <w:rPr>
                <w:sz w:val="24"/>
                <w:szCs w:val="24"/>
              </w:rPr>
              <w:t>т.ч</w:t>
            </w:r>
            <w:proofErr w:type="spellEnd"/>
            <w:r w:rsidRPr="00C40118">
              <w:rPr>
                <w:sz w:val="24"/>
                <w:szCs w:val="24"/>
              </w:rPr>
              <w:t xml:space="preserve">. От помех при работе электрохирургической аппаратуры </w:t>
            </w:r>
          </w:p>
          <w:p w:rsidR="00BE4358" w:rsidRPr="00C40118" w:rsidRDefault="00BE4358" w:rsidP="00BE4358">
            <w:pPr>
              <w:pStyle w:val="2"/>
              <w:ind w:left="34"/>
              <w:jc w:val="both"/>
              <w:rPr>
                <w:sz w:val="24"/>
                <w:szCs w:val="24"/>
              </w:rPr>
            </w:pPr>
            <w:r w:rsidRPr="00C40118">
              <w:rPr>
                <w:sz w:val="24"/>
                <w:szCs w:val="24"/>
              </w:rPr>
              <w:t xml:space="preserve">Интерфейс для карты памяти </w:t>
            </w:r>
          </w:p>
          <w:p w:rsidR="00BE4358" w:rsidRPr="00C40118" w:rsidRDefault="00BE4358" w:rsidP="00BE4358">
            <w:pPr>
              <w:pStyle w:val="2"/>
              <w:ind w:left="34"/>
              <w:jc w:val="both"/>
              <w:rPr>
                <w:sz w:val="24"/>
                <w:szCs w:val="24"/>
              </w:rPr>
            </w:pPr>
            <w:r w:rsidRPr="00C40118">
              <w:rPr>
                <w:sz w:val="24"/>
                <w:szCs w:val="24"/>
              </w:rPr>
              <w:t>Передача данных на персональный компьютер</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Индикатор заряда аккумулятора на дисплее</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Настройки оператора</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Количество уровней звука тревоги не менее</w:t>
            </w:r>
            <w:r w:rsidRPr="00C40118">
              <w:rPr>
                <w:sz w:val="24"/>
                <w:szCs w:val="24"/>
              </w:rPr>
              <w:tab/>
              <w:t>4</w:t>
            </w:r>
          </w:p>
          <w:p w:rsidR="00BE4358" w:rsidRPr="00C40118" w:rsidRDefault="00BE4358" w:rsidP="00BE4358">
            <w:pPr>
              <w:pStyle w:val="2"/>
              <w:ind w:left="34"/>
              <w:jc w:val="both"/>
              <w:rPr>
                <w:sz w:val="24"/>
                <w:szCs w:val="24"/>
              </w:rPr>
            </w:pPr>
            <w:r w:rsidRPr="00C40118">
              <w:rPr>
                <w:sz w:val="24"/>
                <w:szCs w:val="24"/>
              </w:rPr>
              <w:t xml:space="preserve">Количество уровней звука </w:t>
            </w:r>
            <w:proofErr w:type="gramStart"/>
            <w:r w:rsidRPr="00C40118">
              <w:rPr>
                <w:sz w:val="24"/>
                <w:szCs w:val="24"/>
              </w:rPr>
              <w:t>заряда  не</w:t>
            </w:r>
            <w:proofErr w:type="gramEnd"/>
            <w:r w:rsidRPr="00C40118">
              <w:rPr>
                <w:sz w:val="24"/>
                <w:szCs w:val="24"/>
              </w:rPr>
              <w:t xml:space="preserve"> менее</w:t>
            </w:r>
            <w:r w:rsidRPr="00C40118">
              <w:rPr>
                <w:sz w:val="24"/>
                <w:szCs w:val="24"/>
              </w:rPr>
              <w:tab/>
              <w:t>4</w:t>
            </w:r>
          </w:p>
          <w:p w:rsidR="00BE4358" w:rsidRPr="00C40118" w:rsidRDefault="00BE4358" w:rsidP="00BE4358">
            <w:pPr>
              <w:pStyle w:val="2"/>
              <w:ind w:left="34"/>
              <w:jc w:val="both"/>
              <w:rPr>
                <w:sz w:val="24"/>
                <w:szCs w:val="24"/>
              </w:rPr>
            </w:pPr>
            <w:r w:rsidRPr="00C40118">
              <w:rPr>
                <w:sz w:val="24"/>
                <w:szCs w:val="24"/>
              </w:rPr>
              <w:t xml:space="preserve">Количество уровней звука </w:t>
            </w:r>
            <w:proofErr w:type="gramStart"/>
            <w:r w:rsidRPr="00C40118">
              <w:rPr>
                <w:sz w:val="24"/>
                <w:szCs w:val="24"/>
              </w:rPr>
              <w:t>голосовых  инструкций</w:t>
            </w:r>
            <w:proofErr w:type="gramEnd"/>
            <w:r w:rsidRPr="00C40118">
              <w:rPr>
                <w:sz w:val="24"/>
                <w:szCs w:val="24"/>
              </w:rPr>
              <w:t xml:space="preserve">  не менее</w:t>
            </w:r>
            <w:r w:rsidRPr="00C40118">
              <w:rPr>
                <w:sz w:val="24"/>
                <w:szCs w:val="24"/>
              </w:rPr>
              <w:tab/>
              <w:t>4</w:t>
            </w:r>
          </w:p>
          <w:p w:rsidR="00BE4358" w:rsidRPr="00C40118" w:rsidRDefault="00BE4358" w:rsidP="00BE4358">
            <w:pPr>
              <w:pStyle w:val="2"/>
              <w:ind w:left="34"/>
              <w:jc w:val="both"/>
              <w:rPr>
                <w:sz w:val="24"/>
                <w:szCs w:val="24"/>
              </w:rPr>
            </w:pPr>
            <w:r w:rsidRPr="00C40118">
              <w:rPr>
                <w:sz w:val="24"/>
                <w:szCs w:val="24"/>
              </w:rPr>
              <w:t xml:space="preserve">Система тревог </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Визуальные и звуковые сигналы</w:t>
            </w:r>
            <w:r w:rsidRPr="00C40118">
              <w:rPr>
                <w:sz w:val="24"/>
                <w:szCs w:val="24"/>
              </w:rPr>
              <w:tab/>
            </w:r>
          </w:p>
          <w:p w:rsidR="00BE4358" w:rsidRPr="00C40118" w:rsidRDefault="00BE4358" w:rsidP="00BE4358">
            <w:pPr>
              <w:pStyle w:val="2"/>
              <w:ind w:left="34"/>
              <w:jc w:val="both"/>
              <w:rPr>
                <w:b w:val="0"/>
                <w:sz w:val="24"/>
                <w:szCs w:val="24"/>
              </w:rPr>
            </w:pPr>
            <w:r w:rsidRPr="00C40118">
              <w:rPr>
                <w:sz w:val="24"/>
                <w:szCs w:val="24"/>
              </w:rPr>
              <w:t>Тревоги по ЭКГ:</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Выберите отведение ЭКГ</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Выберите другое отведение</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Замените электроды ЭКГ</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lastRenderedPageBreak/>
              <w:t>Проверьте электроды ЭКГ</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Тревога ЧСС</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Апноэ</w:t>
            </w:r>
            <w:r w:rsidRPr="00C40118">
              <w:rPr>
                <w:sz w:val="24"/>
                <w:szCs w:val="24"/>
              </w:rPr>
              <w:tab/>
            </w:r>
          </w:p>
          <w:p w:rsidR="00BE4358" w:rsidRPr="00C40118" w:rsidRDefault="00BE4358" w:rsidP="00BE4358">
            <w:pPr>
              <w:pStyle w:val="2"/>
              <w:ind w:left="34"/>
              <w:jc w:val="both"/>
              <w:rPr>
                <w:b w:val="0"/>
                <w:sz w:val="24"/>
                <w:szCs w:val="24"/>
              </w:rPr>
            </w:pPr>
            <w:r w:rsidRPr="00C40118">
              <w:rPr>
                <w:sz w:val="24"/>
                <w:szCs w:val="24"/>
              </w:rPr>
              <w:t>Технические тревоги</w:t>
            </w:r>
            <w:r w:rsidRPr="00C40118">
              <w:rPr>
                <w:sz w:val="24"/>
                <w:szCs w:val="24"/>
              </w:rPr>
              <w:tab/>
              <w:t xml:space="preserve"> </w:t>
            </w:r>
          </w:p>
          <w:p w:rsidR="00BE4358" w:rsidRPr="00C40118" w:rsidRDefault="00BE4358" w:rsidP="00BE4358">
            <w:pPr>
              <w:pStyle w:val="2"/>
              <w:ind w:left="34"/>
              <w:jc w:val="both"/>
              <w:rPr>
                <w:sz w:val="24"/>
                <w:szCs w:val="24"/>
              </w:rPr>
            </w:pPr>
            <w:r w:rsidRPr="00C40118">
              <w:rPr>
                <w:sz w:val="24"/>
                <w:szCs w:val="24"/>
              </w:rPr>
              <w:t>Перегрев</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 xml:space="preserve">Ошибка управления высокого напряжения </w:t>
            </w:r>
          </w:p>
          <w:p w:rsidR="00BE4358" w:rsidRPr="00C40118" w:rsidRDefault="00BE4358" w:rsidP="00BE4358">
            <w:pPr>
              <w:pStyle w:val="2"/>
              <w:ind w:left="34"/>
              <w:jc w:val="both"/>
              <w:rPr>
                <w:sz w:val="24"/>
                <w:szCs w:val="24"/>
              </w:rPr>
            </w:pPr>
            <w:r w:rsidRPr="00C40118">
              <w:rPr>
                <w:sz w:val="24"/>
                <w:szCs w:val="24"/>
              </w:rPr>
              <w:t>Ошибка схемы управления реле</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Вставьте батарею</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Неисправность питания</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 xml:space="preserve">Зарядите батарею </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 xml:space="preserve">Замените батарею </w:t>
            </w:r>
          </w:p>
          <w:p w:rsidR="00BE4358" w:rsidRPr="00C40118" w:rsidRDefault="00BE4358" w:rsidP="00BE4358">
            <w:pPr>
              <w:pStyle w:val="2"/>
              <w:ind w:left="34"/>
              <w:jc w:val="both"/>
              <w:rPr>
                <w:sz w:val="24"/>
                <w:szCs w:val="24"/>
              </w:rPr>
            </w:pPr>
            <w:r w:rsidRPr="00C40118">
              <w:rPr>
                <w:sz w:val="24"/>
                <w:szCs w:val="24"/>
              </w:rPr>
              <w:t>Неисправность системы обнаружения остаточного заряда батареи</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 xml:space="preserve">Установите энергию на 50 Дж или меньше </w:t>
            </w:r>
          </w:p>
          <w:p w:rsidR="00BE4358" w:rsidRPr="00C40118" w:rsidRDefault="00BE4358" w:rsidP="00BE4358">
            <w:pPr>
              <w:pStyle w:val="2"/>
              <w:ind w:left="34"/>
              <w:jc w:val="both"/>
              <w:rPr>
                <w:sz w:val="24"/>
                <w:szCs w:val="24"/>
              </w:rPr>
            </w:pPr>
            <w:r w:rsidRPr="00C40118">
              <w:rPr>
                <w:sz w:val="24"/>
                <w:szCs w:val="24"/>
              </w:rPr>
              <w:t>Тревога частоты дыхания</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Смените одноразовые накладные электроды</w:t>
            </w:r>
            <w:r w:rsidRPr="00C40118">
              <w:rPr>
                <w:sz w:val="24"/>
                <w:szCs w:val="24"/>
              </w:rPr>
              <w:tab/>
            </w:r>
          </w:p>
          <w:p w:rsidR="00BE4358" w:rsidRPr="00C40118" w:rsidRDefault="00BE4358" w:rsidP="00BE4358">
            <w:pPr>
              <w:pStyle w:val="2"/>
              <w:ind w:left="34"/>
              <w:jc w:val="both"/>
              <w:rPr>
                <w:sz w:val="24"/>
                <w:szCs w:val="24"/>
              </w:rPr>
            </w:pPr>
            <w:r w:rsidRPr="00C40118">
              <w:rPr>
                <w:sz w:val="24"/>
                <w:szCs w:val="24"/>
              </w:rPr>
              <w:t xml:space="preserve">Подключите накладные электроды </w:t>
            </w:r>
          </w:p>
          <w:p w:rsidR="00BE4358" w:rsidRPr="00C40118" w:rsidRDefault="00BE4358" w:rsidP="00BE4358">
            <w:pPr>
              <w:pStyle w:val="2"/>
              <w:keepNext w:val="0"/>
              <w:ind w:left="34"/>
              <w:jc w:val="both"/>
              <w:rPr>
                <w:sz w:val="24"/>
                <w:szCs w:val="24"/>
              </w:rPr>
            </w:pPr>
            <w:r w:rsidRPr="00C40118">
              <w:rPr>
                <w:sz w:val="24"/>
                <w:szCs w:val="24"/>
              </w:rPr>
              <w:t>Используйте одноразовые накладные электроды</w:t>
            </w:r>
            <w:r w:rsidRPr="00C40118">
              <w:rPr>
                <w:sz w:val="24"/>
                <w:szCs w:val="24"/>
              </w:rPr>
              <w:tab/>
            </w:r>
          </w:p>
          <w:p w:rsidR="00BE4358" w:rsidRPr="00C40118" w:rsidRDefault="00BE4358" w:rsidP="00BE4358">
            <w:r w:rsidRPr="00C40118">
              <w:t>Выходная энергия (на сопротивление 50</w:t>
            </w:r>
            <w:proofErr w:type="gramStart"/>
            <w:r w:rsidRPr="00C40118">
              <w:t>Ом)-</w:t>
            </w:r>
            <w:proofErr w:type="gramEnd"/>
            <w:r w:rsidRPr="00C40118">
              <w:t xml:space="preserve">2, 3, 5, 7, 10, 15, 20, 30, 50, 70, 100, 150, 200, 270 Дж. Точность измерения энергии: при настройке на 2Дж±0,5 Дж; при настройке 3Дж±1Дж; при настройке 5-15Дж±2Дж; при настройке 20-270 Дж±10%.  </w:t>
            </w:r>
          </w:p>
          <w:p w:rsidR="00BE4358" w:rsidRPr="00C40118" w:rsidRDefault="00BE4358" w:rsidP="00BE4358">
            <w:r w:rsidRPr="00C40118">
              <w:t xml:space="preserve">Максимальное число циклов заряда-разряда при настройке энергии на 270Дж: не более 60 циклов. </w:t>
            </w:r>
          </w:p>
          <w:p w:rsidR="00BE4358" w:rsidRPr="00C40118" w:rsidRDefault="00BE4358" w:rsidP="00BE4358">
            <w:r w:rsidRPr="00C40118">
              <w:t>Аккумуляторная батарея: номинальное напряжение: не менее 12В. Номинальная емкость: не менее 2800мА-час. Частотная характеристика кабеля ЭКГ: от 0,5 до 20 Гц.</w:t>
            </w:r>
          </w:p>
        </w:tc>
        <w:tc>
          <w:tcPr>
            <w:tcW w:w="1843"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r w:rsidRPr="00C40118">
              <w:lastRenderedPageBreak/>
              <w:t>1</w:t>
            </w:r>
            <w:r w:rsidRPr="00C40118">
              <w:rPr>
                <w:lang w:val="en-US"/>
              </w:rPr>
              <w:t xml:space="preserve"> </w:t>
            </w:r>
            <w:r w:rsidRPr="00C40118">
              <w:t>шт.</w:t>
            </w:r>
          </w:p>
        </w:tc>
      </w:tr>
      <w:tr w:rsidR="00BE4358" w:rsidRPr="00C40118" w:rsidTr="00BE4358">
        <w:trPr>
          <w:trHeight w:val="141"/>
        </w:trPr>
        <w:tc>
          <w:tcPr>
            <w:tcW w:w="709" w:type="dxa"/>
            <w:vMerge/>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p>
        </w:tc>
        <w:tc>
          <w:tcPr>
            <w:tcW w:w="2693"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tc>
        <w:tc>
          <w:tcPr>
            <w:tcW w:w="5954"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autoSpaceDE w:val="0"/>
              <w:autoSpaceDN w:val="0"/>
              <w:adjustRightInd w:val="0"/>
              <w:ind w:left="34"/>
            </w:pPr>
          </w:p>
        </w:tc>
        <w:tc>
          <w:tcPr>
            <w:tcW w:w="1843"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p>
        </w:tc>
      </w:tr>
      <w:tr w:rsidR="00BE4358" w:rsidRPr="00C40118" w:rsidTr="00BE4358">
        <w:trPr>
          <w:trHeight w:val="141"/>
        </w:trPr>
        <w:tc>
          <w:tcPr>
            <w:tcW w:w="709" w:type="dxa"/>
            <w:vMerge/>
            <w:tcBorders>
              <w:left w:val="single" w:sz="4" w:space="0" w:color="auto"/>
              <w:right w:val="single" w:sz="4" w:space="0" w:color="auto"/>
            </w:tcBorders>
            <w:vAlign w:val="center"/>
            <w:hideMark/>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hideMark/>
          </w:tcPr>
          <w:p w:rsidR="00BE4358" w:rsidRPr="00C40118" w:rsidRDefault="00BE4358" w:rsidP="00BE4358">
            <w:pPr>
              <w:ind w:right="-108"/>
              <w:rPr>
                <w:b/>
              </w:rPr>
            </w:pPr>
          </w:p>
        </w:tc>
        <w:tc>
          <w:tcPr>
            <w:tcW w:w="11340" w:type="dxa"/>
            <w:gridSpan w:val="4"/>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rPr>
                <w:i/>
                <w:lang w:val="en-US"/>
              </w:rPr>
            </w:pPr>
            <w:r w:rsidRPr="00C40118">
              <w:rPr>
                <w:i/>
              </w:rPr>
              <w:t>Дополнительные комплектующие</w:t>
            </w:r>
            <w:r w:rsidRPr="00C40118">
              <w:rPr>
                <w:i/>
                <w:lang w:val="en-US"/>
              </w:rPr>
              <w:t>:</w:t>
            </w:r>
          </w:p>
        </w:tc>
      </w:tr>
      <w:tr w:rsidR="00BE4358" w:rsidRPr="00C40118" w:rsidTr="00BE4358">
        <w:trPr>
          <w:trHeight w:val="141"/>
        </w:trPr>
        <w:tc>
          <w:tcPr>
            <w:tcW w:w="709" w:type="dxa"/>
            <w:vMerge/>
            <w:tcBorders>
              <w:left w:val="single" w:sz="4" w:space="0" w:color="auto"/>
              <w:right w:val="single" w:sz="4" w:space="0" w:color="auto"/>
            </w:tcBorders>
            <w:vAlign w:val="center"/>
            <w:hideMark/>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hideMark/>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r>
              <w:t>2</w:t>
            </w:r>
          </w:p>
        </w:tc>
        <w:tc>
          <w:tcPr>
            <w:tcW w:w="2693" w:type="dxa"/>
            <w:tcBorders>
              <w:top w:val="single" w:sz="4" w:space="0" w:color="auto"/>
              <w:left w:val="nil"/>
              <w:bottom w:val="single" w:sz="4" w:space="0" w:color="auto"/>
              <w:right w:val="single" w:sz="4" w:space="0" w:color="auto"/>
            </w:tcBorders>
            <w:shd w:val="clear" w:color="auto" w:fill="auto"/>
          </w:tcPr>
          <w:p w:rsidR="00BE4358" w:rsidRPr="003C3219" w:rsidRDefault="00BE4358" w:rsidP="00BE4358">
            <w:r w:rsidRPr="003C3219">
              <w:t>Кабель питания</w:t>
            </w:r>
          </w:p>
        </w:tc>
        <w:tc>
          <w:tcPr>
            <w:tcW w:w="5954" w:type="dxa"/>
            <w:tcBorders>
              <w:top w:val="single" w:sz="4" w:space="0" w:color="auto"/>
              <w:left w:val="nil"/>
              <w:bottom w:val="single" w:sz="4" w:space="0" w:color="auto"/>
              <w:right w:val="single" w:sz="4" w:space="0" w:color="auto"/>
            </w:tcBorders>
            <w:shd w:val="clear" w:color="000000" w:fill="FFFFFF"/>
          </w:tcPr>
          <w:p w:rsidR="00BE4358" w:rsidRPr="003C3219" w:rsidRDefault="00BE4358" w:rsidP="00BE4358">
            <w:r>
              <w:t>Д</w:t>
            </w:r>
            <w:r w:rsidRPr="003C3219">
              <w:t>лина кабеля</w:t>
            </w:r>
            <w:r w:rsidRPr="008E17A1">
              <w:t xml:space="preserve"> </w:t>
            </w:r>
            <w:r>
              <w:t>не менее</w:t>
            </w:r>
            <w:r w:rsidRPr="003C3219">
              <w:t xml:space="preserve"> 2 м.</w:t>
            </w:r>
          </w:p>
        </w:tc>
        <w:tc>
          <w:tcPr>
            <w:tcW w:w="1843" w:type="dxa"/>
            <w:tcBorders>
              <w:top w:val="single" w:sz="4" w:space="0" w:color="auto"/>
              <w:left w:val="single" w:sz="4" w:space="0" w:color="auto"/>
              <w:bottom w:val="single" w:sz="4" w:space="0" w:color="auto"/>
              <w:right w:val="single" w:sz="4" w:space="0" w:color="auto"/>
            </w:tcBorders>
          </w:tcPr>
          <w:p w:rsidR="00BE4358" w:rsidRPr="003C3219" w:rsidRDefault="00BE4358" w:rsidP="00BE4358">
            <w:pPr>
              <w:snapToGrid w:val="0"/>
              <w:jc w:val="center"/>
            </w:pPr>
            <w:r w:rsidRPr="003C3219">
              <w:t>1 шт.</w:t>
            </w:r>
          </w:p>
        </w:tc>
      </w:tr>
      <w:tr w:rsidR="00BE4358" w:rsidRPr="00C40118" w:rsidTr="00BE4358">
        <w:trPr>
          <w:trHeight w:val="141"/>
        </w:trPr>
        <w:tc>
          <w:tcPr>
            <w:tcW w:w="709" w:type="dxa"/>
            <w:vMerge/>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r>
              <w:t>3</w:t>
            </w:r>
          </w:p>
        </w:tc>
        <w:tc>
          <w:tcPr>
            <w:tcW w:w="2693" w:type="dxa"/>
            <w:tcBorders>
              <w:top w:val="nil"/>
              <w:left w:val="nil"/>
              <w:bottom w:val="single" w:sz="4" w:space="0" w:color="auto"/>
              <w:right w:val="single" w:sz="4" w:space="0" w:color="auto"/>
            </w:tcBorders>
            <w:shd w:val="clear" w:color="auto" w:fill="auto"/>
          </w:tcPr>
          <w:p w:rsidR="00BE4358" w:rsidRPr="003C3219" w:rsidRDefault="00BE4358" w:rsidP="00BE4358">
            <w:r w:rsidRPr="003C3219">
              <w:t>Батарея аккумуляторная</w:t>
            </w:r>
          </w:p>
        </w:tc>
        <w:tc>
          <w:tcPr>
            <w:tcW w:w="5954" w:type="dxa"/>
            <w:tcBorders>
              <w:top w:val="nil"/>
              <w:left w:val="nil"/>
              <w:bottom w:val="single" w:sz="4" w:space="0" w:color="auto"/>
              <w:right w:val="single" w:sz="4" w:space="0" w:color="auto"/>
            </w:tcBorders>
            <w:shd w:val="clear" w:color="000000" w:fill="FFFFFF"/>
          </w:tcPr>
          <w:p w:rsidR="00BE4358" w:rsidRPr="003C3219" w:rsidRDefault="00BE4358" w:rsidP="00BE4358">
            <w:r>
              <w:t xml:space="preserve">аккумулятор не </w:t>
            </w:r>
            <w:proofErr w:type="gramStart"/>
            <w:r>
              <w:t>менее  1</w:t>
            </w:r>
            <w:r w:rsidRPr="003C3219">
              <w:t>2</w:t>
            </w:r>
            <w:proofErr w:type="gramEnd"/>
            <w:r w:rsidRPr="003C3219">
              <w:t>В, 2800мАч, никель-металлогидридный (</w:t>
            </w:r>
            <w:proofErr w:type="spellStart"/>
            <w:r w:rsidRPr="003C3219">
              <w:t>NiMH</w:t>
            </w:r>
            <w:proofErr w:type="spellEnd"/>
            <w:r w:rsidRPr="003C3219">
              <w:t>), перезаряжаемый</w:t>
            </w:r>
          </w:p>
        </w:tc>
        <w:tc>
          <w:tcPr>
            <w:tcW w:w="1843" w:type="dxa"/>
            <w:tcBorders>
              <w:top w:val="single" w:sz="4" w:space="0" w:color="auto"/>
              <w:left w:val="single" w:sz="4" w:space="0" w:color="auto"/>
              <w:bottom w:val="single" w:sz="4" w:space="0" w:color="auto"/>
              <w:right w:val="single" w:sz="4" w:space="0" w:color="auto"/>
            </w:tcBorders>
          </w:tcPr>
          <w:p w:rsidR="00BE4358" w:rsidRPr="003C3219" w:rsidRDefault="00BE4358" w:rsidP="00BE4358">
            <w:pPr>
              <w:snapToGrid w:val="0"/>
              <w:jc w:val="center"/>
            </w:pPr>
            <w:r w:rsidRPr="003C3219">
              <w:t>1 шт.</w:t>
            </w:r>
          </w:p>
        </w:tc>
      </w:tr>
      <w:tr w:rsidR="00BE4358" w:rsidRPr="00C40118" w:rsidTr="00BE4358">
        <w:trPr>
          <w:trHeight w:val="141"/>
        </w:trPr>
        <w:tc>
          <w:tcPr>
            <w:tcW w:w="709" w:type="dxa"/>
            <w:vMerge/>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pPr>
              <w:jc w:val="center"/>
            </w:pPr>
            <w:r>
              <w:t>4</w:t>
            </w:r>
          </w:p>
        </w:tc>
        <w:tc>
          <w:tcPr>
            <w:tcW w:w="2693" w:type="dxa"/>
            <w:tcBorders>
              <w:top w:val="nil"/>
              <w:left w:val="nil"/>
              <w:bottom w:val="single" w:sz="4" w:space="0" w:color="auto"/>
              <w:right w:val="single" w:sz="4" w:space="0" w:color="auto"/>
            </w:tcBorders>
            <w:shd w:val="clear" w:color="auto" w:fill="auto"/>
          </w:tcPr>
          <w:p w:rsidR="00BE4358" w:rsidRPr="003C3219" w:rsidRDefault="00BE4358" w:rsidP="00BE4358">
            <w:r w:rsidRPr="003C3219">
              <w:t>Соединительный кабель ЭКГ</w:t>
            </w:r>
          </w:p>
        </w:tc>
        <w:tc>
          <w:tcPr>
            <w:tcW w:w="5954" w:type="dxa"/>
            <w:tcBorders>
              <w:top w:val="nil"/>
              <w:left w:val="nil"/>
              <w:bottom w:val="single" w:sz="4" w:space="0" w:color="auto"/>
              <w:right w:val="single" w:sz="4" w:space="0" w:color="auto"/>
            </w:tcBorders>
            <w:shd w:val="clear" w:color="000000" w:fill="FFFFFF"/>
          </w:tcPr>
          <w:p w:rsidR="00BE4358" w:rsidRPr="003C3219" w:rsidRDefault="00BE4358" w:rsidP="00BE4358">
            <w:r w:rsidRPr="003C3219">
              <w:t>Соединительный кабель ЭКГ с 3/6 отведениями к дефибри</w:t>
            </w:r>
            <w:r>
              <w:t>лляторам пациента, длина кабеля не менее</w:t>
            </w:r>
            <w:r w:rsidRPr="003C3219">
              <w:t xml:space="preserve"> 3,0 м</w:t>
            </w:r>
          </w:p>
        </w:tc>
        <w:tc>
          <w:tcPr>
            <w:tcW w:w="1843" w:type="dxa"/>
            <w:tcBorders>
              <w:top w:val="single" w:sz="4" w:space="0" w:color="auto"/>
              <w:left w:val="single" w:sz="4" w:space="0" w:color="auto"/>
              <w:bottom w:val="single" w:sz="4" w:space="0" w:color="auto"/>
              <w:right w:val="single" w:sz="4" w:space="0" w:color="auto"/>
            </w:tcBorders>
          </w:tcPr>
          <w:p w:rsidR="00BE4358" w:rsidRPr="003C3219" w:rsidRDefault="00BE4358" w:rsidP="00BE4358">
            <w:pPr>
              <w:snapToGrid w:val="0"/>
              <w:jc w:val="center"/>
            </w:pPr>
            <w:r w:rsidRPr="003C3219">
              <w:t>1 шт.</w:t>
            </w:r>
          </w:p>
        </w:tc>
      </w:tr>
      <w:tr w:rsidR="00BE4358" w:rsidRPr="00C40118" w:rsidTr="00BE4358">
        <w:trPr>
          <w:trHeight w:val="141"/>
        </w:trPr>
        <w:tc>
          <w:tcPr>
            <w:tcW w:w="709" w:type="dxa"/>
            <w:vMerge/>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vAlign w:val="center"/>
          </w:tcPr>
          <w:p w:rsidR="00BE4358" w:rsidRPr="008E17A1" w:rsidRDefault="00BE4358" w:rsidP="00BE4358">
            <w:pPr>
              <w:jc w:val="center"/>
              <w:rPr>
                <w:lang w:val="en-US"/>
              </w:rPr>
            </w:pPr>
            <w:r>
              <w:rPr>
                <w:lang w:val="en-US"/>
              </w:rPr>
              <w:t>5</w:t>
            </w:r>
          </w:p>
        </w:tc>
        <w:tc>
          <w:tcPr>
            <w:tcW w:w="2693" w:type="dxa"/>
            <w:tcBorders>
              <w:top w:val="nil"/>
              <w:left w:val="nil"/>
              <w:bottom w:val="single" w:sz="4" w:space="0" w:color="auto"/>
              <w:right w:val="single" w:sz="4" w:space="0" w:color="auto"/>
            </w:tcBorders>
            <w:shd w:val="clear" w:color="auto" w:fill="auto"/>
          </w:tcPr>
          <w:p w:rsidR="00BE4358" w:rsidRPr="003C3219" w:rsidRDefault="00BE4358" w:rsidP="00BE4358">
            <w:r w:rsidRPr="003C3219">
              <w:t>Кабель пациента для ЭКГ на 3 отведения</w:t>
            </w:r>
          </w:p>
        </w:tc>
        <w:tc>
          <w:tcPr>
            <w:tcW w:w="5954" w:type="dxa"/>
            <w:tcBorders>
              <w:top w:val="nil"/>
              <w:left w:val="nil"/>
              <w:bottom w:val="single" w:sz="4" w:space="0" w:color="auto"/>
              <w:right w:val="single" w:sz="4" w:space="0" w:color="auto"/>
            </w:tcBorders>
            <w:shd w:val="clear" w:color="000000" w:fill="FFFFFF"/>
          </w:tcPr>
          <w:p w:rsidR="00BE4358" w:rsidRPr="003C3219" w:rsidRDefault="00BE4358" w:rsidP="00BE4358">
            <w:r>
              <w:rPr>
                <w:lang w:val="kk-KZ"/>
              </w:rPr>
              <w:t>К</w:t>
            </w:r>
            <w:proofErr w:type="spellStart"/>
            <w:r w:rsidRPr="003C3219">
              <w:t>абель</w:t>
            </w:r>
            <w:proofErr w:type="spellEnd"/>
            <w:r w:rsidRPr="003C3219">
              <w:t xml:space="preserve"> электрода ЭКГ на 3 отв</w:t>
            </w:r>
            <w:r>
              <w:t>едения, тип зажим, длина кабеля не менее</w:t>
            </w:r>
            <w:r w:rsidRPr="003C3219">
              <w:t xml:space="preserve"> 0,8 м</w:t>
            </w:r>
          </w:p>
        </w:tc>
        <w:tc>
          <w:tcPr>
            <w:tcW w:w="1843" w:type="dxa"/>
            <w:tcBorders>
              <w:top w:val="single" w:sz="4" w:space="0" w:color="auto"/>
              <w:left w:val="single" w:sz="4" w:space="0" w:color="auto"/>
              <w:bottom w:val="single" w:sz="4" w:space="0" w:color="auto"/>
              <w:right w:val="single" w:sz="4" w:space="0" w:color="auto"/>
            </w:tcBorders>
          </w:tcPr>
          <w:p w:rsidR="00BE4358" w:rsidRPr="003C3219" w:rsidRDefault="00BE4358" w:rsidP="00BE4358">
            <w:pPr>
              <w:snapToGrid w:val="0"/>
              <w:jc w:val="center"/>
            </w:pPr>
            <w:r w:rsidRPr="003C3219">
              <w:t>1 шт.</w:t>
            </w:r>
          </w:p>
        </w:tc>
      </w:tr>
      <w:tr w:rsidR="00BE4358" w:rsidRPr="00C40118" w:rsidTr="00BE4358">
        <w:trPr>
          <w:trHeight w:val="137"/>
        </w:trPr>
        <w:tc>
          <w:tcPr>
            <w:tcW w:w="709" w:type="dxa"/>
            <w:vMerge/>
            <w:tcBorders>
              <w:left w:val="single" w:sz="4" w:space="0" w:color="auto"/>
              <w:right w:val="single" w:sz="4" w:space="0" w:color="auto"/>
            </w:tcBorders>
            <w:vAlign w:val="center"/>
            <w:hideMark/>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hideMark/>
          </w:tcPr>
          <w:p w:rsidR="00BE4358" w:rsidRPr="00C40118" w:rsidRDefault="00BE4358" w:rsidP="00BE4358">
            <w:pPr>
              <w:ind w:right="-108"/>
              <w:rPr>
                <w:b/>
              </w:rPr>
            </w:pPr>
          </w:p>
        </w:tc>
        <w:tc>
          <w:tcPr>
            <w:tcW w:w="11340" w:type="dxa"/>
            <w:gridSpan w:val="4"/>
            <w:tcBorders>
              <w:top w:val="single" w:sz="4" w:space="0" w:color="auto"/>
              <w:left w:val="single" w:sz="4" w:space="0" w:color="auto"/>
              <w:bottom w:val="single" w:sz="4" w:space="0" w:color="auto"/>
              <w:right w:val="single" w:sz="4" w:space="0" w:color="auto"/>
            </w:tcBorders>
            <w:hideMark/>
          </w:tcPr>
          <w:p w:rsidR="00BE4358" w:rsidRPr="00C40118" w:rsidRDefault="00BE4358" w:rsidP="00BE4358">
            <w:pPr>
              <w:rPr>
                <w:i/>
              </w:rPr>
            </w:pPr>
            <w:r w:rsidRPr="00C40118">
              <w:rPr>
                <w:i/>
              </w:rPr>
              <w:t>Расходные материалы и изнашиваемые узлы:</w:t>
            </w:r>
          </w:p>
        </w:tc>
      </w:tr>
      <w:tr w:rsidR="00BE4358" w:rsidRPr="00C40118" w:rsidTr="00BE4358">
        <w:trPr>
          <w:trHeight w:val="255"/>
        </w:trPr>
        <w:tc>
          <w:tcPr>
            <w:tcW w:w="709" w:type="dxa"/>
            <w:vMerge w:val="restart"/>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val="restart"/>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tcPr>
          <w:p w:rsidR="00BE4358" w:rsidRPr="008E17A1" w:rsidRDefault="00BE4358" w:rsidP="00BE4358">
            <w:pPr>
              <w:jc w:val="center"/>
            </w:pPr>
            <w:r>
              <w:t>6</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rsidR="00BE4358" w:rsidRPr="003C3219" w:rsidRDefault="00BE4358" w:rsidP="00BE4358">
            <w:r w:rsidRPr="003C3219">
              <w:t xml:space="preserve">Бумага </w:t>
            </w:r>
            <w:r>
              <w:t>для принтера</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rsidR="00BE4358" w:rsidRPr="003C3219" w:rsidRDefault="00BE4358" w:rsidP="00BE4358">
            <w:pPr>
              <w:pStyle w:val="af2"/>
              <w:rPr>
                <w:lang w:eastAsia="zh-CN"/>
              </w:rPr>
            </w:pPr>
            <w:r w:rsidRPr="003C3219">
              <w:rPr>
                <w:lang w:eastAsia="zh-CN"/>
              </w:rPr>
              <w:t xml:space="preserve">Термобумага, рулон, </w:t>
            </w:r>
            <w:r>
              <w:rPr>
                <w:lang w:eastAsia="zh-CN"/>
              </w:rPr>
              <w:t>размеры не более</w:t>
            </w:r>
            <w:r w:rsidRPr="003C3219">
              <w:rPr>
                <w:lang w:eastAsia="zh-CN"/>
              </w:rPr>
              <w:t xml:space="preserve"> 50мм х 30м, </w:t>
            </w:r>
            <w:r>
              <w:rPr>
                <w:lang w:eastAsia="zh-CN"/>
              </w:rPr>
              <w:t>не менее 10шт./</w:t>
            </w:r>
            <w:proofErr w:type="spellStart"/>
            <w:r>
              <w:rPr>
                <w:lang w:eastAsia="zh-CN"/>
              </w:rPr>
              <w:t>уп</w:t>
            </w:r>
            <w:proofErr w:type="spellEnd"/>
            <w:r>
              <w:rPr>
                <w:lang w:eastAsia="zh-CN"/>
              </w:rPr>
              <w:t>.</w:t>
            </w:r>
          </w:p>
        </w:tc>
        <w:tc>
          <w:tcPr>
            <w:tcW w:w="1843" w:type="dxa"/>
            <w:tcBorders>
              <w:top w:val="single" w:sz="4" w:space="0" w:color="auto"/>
              <w:left w:val="single" w:sz="4" w:space="0" w:color="auto"/>
              <w:bottom w:val="single" w:sz="4" w:space="0" w:color="auto"/>
              <w:right w:val="single" w:sz="4" w:space="0" w:color="auto"/>
            </w:tcBorders>
            <w:vAlign w:val="center"/>
          </w:tcPr>
          <w:p w:rsidR="00BE4358" w:rsidRPr="003C3219" w:rsidRDefault="00BE4358" w:rsidP="00BE4358">
            <w:pPr>
              <w:snapToGrid w:val="0"/>
              <w:jc w:val="center"/>
            </w:pPr>
            <w:r w:rsidRPr="003C3219">
              <w:t xml:space="preserve">1 </w:t>
            </w:r>
            <w:proofErr w:type="spellStart"/>
            <w:r w:rsidRPr="003C3219">
              <w:t>уп</w:t>
            </w:r>
            <w:proofErr w:type="spellEnd"/>
            <w:r w:rsidRPr="003C3219">
              <w:t>.</w:t>
            </w:r>
          </w:p>
        </w:tc>
      </w:tr>
      <w:tr w:rsidR="00BE4358" w:rsidRPr="00C40118" w:rsidTr="00BE4358">
        <w:trPr>
          <w:trHeight w:val="255"/>
        </w:trPr>
        <w:tc>
          <w:tcPr>
            <w:tcW w:w="709" w:type="dxa"/>
            <w:vMerge/>
            <w:tcBorders>
              <w:left w:val="single" w:sz="4" w:space="0" w:color="auto"/>
              <w:right w:val="single" w:sz="4" w:space="0" w:color="auto"/>
            </w:tcBorders>
            <w:vAlign w:val="center"/>
          </w:tcPr>
          <w:p w:rsidR="00BE4358" w:rsidRPr="00C40118" w:rsidRDefault="00BE4358" w:rsidP="00BE4358">
            <w:pPr>
              <w:jc w:val="center"/>
              <w:rPr>
                <w:b/>
              </w:rPr>
            </w:pPr>
          </w:p>
        </w:tc>
        <w:tc>
          <w:tcPr>
            <w:tcW w:w="3119" w:type="dxa"/>
            <w:vMerge/>
            <w:tcBorders>
              <w:left w:val="single" w:sz="4" w:space="0" w:color="auto"/>
              <w:right w:val="single" w:sz="4" w:space="0" w:color="auto"/>
            </w:tcBorders>
            <w:vAlign w:val="center"/>
          </w:tcPr>
          <w:p w:rsidR="00BE4358" w:rsidRPr="00C40118" w:rsidRDefault="00BE4358" w:rsidP="00BE4358">
            <w:pPr>
              <w:ind w:right="-108"/>
              <w:rPr>
                <w:b/>
              </w:rPr>
            </w:pPr>
          </w:p>
        </w:tc>
        <w:tc>
          <w:tcPr>
            <w:tcW w:w="850" w:type="dxa"/>
            <w:tcBorders>
              <w:top w:val="single" w:sz="4" w:space="0" w:color="auto"/>
              <w:left w:val="single" w:sz="4" w:space="0" w:color="auto"/>
              <w:bottom w:val="single" w:sz="4" w:space="0" w:color="auto"/>
              <w:right w:val="single" w:sz="4" w:space="0" w:color="auto"/>
            </w:tcBorders>
          </w:tcPr>
          <w:p w:rsidR="00BE4358" w:rsidRPr="008E17A1" w:rsidRDefault="00BE4358" w:rsidP="00BE4358">
            <w:pPr>
              <w:jc w:val="center"/>
            </w:pPr>
            <w:r>
              <w:t>7</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rsidR="00BE4358" w:rsidRPr="003C3219" w:rsidRDefault="00BE4358" w:rsidP="00BE4358">
            <w:r>
              <w:t>Г</w:t>
            </w:r>
            <w:r w:rsidRPr="003C3219">
              <w:t>ель</w:t>
            </w:r>
          </w:p>
        </w:tc>
        <w:tc>
          <w:tcPr>
            <w:tcW w:w="5954" w:type="dxa"/>
            <w:tcBorders>
              <w:top w:val="single" w:sz="4" w:space="0" w:color="auto"/>
              <w:left w:val="single" w:sz="4" w:space="0" w:color="auto"/>
              <w:bottom w:val="single" w:sz="4" w:space="0" w:color="auto"/>
              <w:right w:val="single" w:sz="4" w:space="0" w:color="auto"/>
            </w:tcBorders>
            <w:shd w:val="clear" w:color="000000" w:fill="FFFFFF"/>
            <w:vAlign w:val="center"/>
          </w:tcPr>
          <w:p w:rsidR="00BE4358" w:rsidRPr="003C3219" w:rsidRDefault="00BE4358" w:rsidP="00BE4358">
            <w:pPr>
              <w:pStyle w:val="af2"/>
              <w:rPr>
                <w:lang w:eastAsia="zh-CN"/>
              </w:rPr>
            </w:pPr>
            <w:r w:rsidRPr="003C3219">
              <w:rPr>
                <w:lang w:eastAsia="zh-CN"/>
              </w:rPr>
              <w:t xml:space="preserve">Гель, тюбик </w:t>
            </w:r>
            <w:r>
              <w:rPr>
                <w:lang w:eastAsia="zh-CN"/>
              </w:rPr>
              <w:t>не менее 100 г., не менее 2 шт./</w:t>
            </w:r>
            <w:proofErr w:type="spellStart"/>
            <w:r>
              <w:rPr>
                <w:lang w:eastAsia="zh-CN"/>
              </w:rPr>
              <w:t>уп</w:t>
            </w:r>
            <w:proofErr w:type="spellEnd"/>
            <w:r>
              <w:rPr>
                <w:lang w:eastAsia="zh-CN"/>
              </w:rPr>
              <w:t>.</w:t>
            </w:r>
          </w:p>
        </w:tc>
        <w:tc>
          <w:tcPr>
            <w:tcW w:w="1843" w:type="dxa"/>
            <w:tcBorders>
              <w:top w:val="single" w:sz="4" w:space="0" w:color="auto"/>
              <w:left w:val="single" w:sz="4" w:space="0" w:color="auto"/>
              <w:bottom w:val="single" w:sz="4" w:space="0" w:color="auto"/>
              <w:right w:val="single" w:sz="4" w:space="0" w:color="auto"/>
            </w:tcBorders>
            <w:vAlign w:val="center"/>
          </w:tcPr>
          <w:p w:rsidR="00BE4358" w:rsidRPr="003C3219" w:rsidRDefault="00BE4358" w:rsidP="00BE4358">
            <w:pPr>
              <w:snapToGrid w:val="0"/>
              <w:jc w:val="center"/>
            </w:pPr>
            <w:r w:rsidRPr="003C3219">
              <w:t xml:space="preserve">1 </w:t>
            </w:r>
            <w:proofErr w:type="spellStart"/>
            <w:r w:rsidRPr="003C3219">
              <w:t>уп</w:t>
            </w:r>
            <w:proofErr w:type="spellEnd"/>
            <w:r w:rsidRPr="003C3219">
              <w:t>.</w:t>
            </w:r>
          </w:p>
        </w:tc>
      </w:tr>
      <w:tr w:rsidR="00BE4358" w:rsidRPr="00C40118" w:rsidTr="00BE4358">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BE4358" w:rsidRPr="008E17A1" w:rsidRDefault="00BE4358" w:rsidP="00BE4358">
            <w:pPr>
              <w:jc w:val="center"/>
              <w:rPr>
                <w:b/>
              </w:rPr>
            </w:pPr>
            <w:r w:rsidRPr="008E17A1">
              <w:rPr>
                <w:b/>
              </w:rPr>
              <w:t>3</w:t>
            </w:r>
          </w:p>
        </w:tc>
        <w:tc>
          <w:tcPr>
            <w:tcW w:w="3119"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rPr>
                <w:b/>
              </w:rPr>
            </w:pPr>
            <w:r w:rsidRPr="00C40118">
              <w:rPr>
                <w:b/>
              </w:rPr>
              <w:t xml:space="preserve">Условия осуществления поставки МТ </w:t>
            </w:r>
          </w:p>
          <w:p w:rsidR="00BE4358" w:rsidRPr="00C40118" w:rsidRDefault="00BE4358" w:rsidP="00BE4358">
            <w:pPr>
              <w:rPr>
                <w:i/>
              </w:rPr>
            </w:pP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BE4358" w:rsidRPr="00C40118" w:rsidRDefault="00BE4358" w:rsidP="00BE4358">
            <w:r w:rsidRPr="00272199">
              <w:t>DDP согласно условиям договора, установка, инсталляция, обучение</w:t>
            </w:r>
          </w:p>
        </w:tc>
      </w:tr>
      <w:tr w:rsidR="00363170" w:rsidRPr="00C40118" w:rsidTr="00BE4358">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rsidR="00363170" w:rsidRPr="008E17A1" w:rsidRDefault="00363170" w:rsidP="00363170">
            <w:pPr>
              <w:jc w:val="center"/>
              <w:rPr>
                <w:b/>
              </w:rPr>
            </w:pPr>
            <w:r w:rsidRPr="008E17A1">
              <w:rPr>
                <w:b/>
              </w:rPr>
              <w:t>4</w:t>
            </w:r>
          </w:p>
        </w:tc>
        <w:tc>
          <w:tcPr>
            <w:tcW w:w="3119" w:type="dxa"/>
            <w:tcBorders>
              <w:top w:val="single" w:sz="4" w:space="0" w:color="auto"/>
              <w:left w:val="single" w:sz="4" w:space="0" w:color="auto"/>
              <w:bottom w:val="single" w:sz="4" w:space="0" w:color="auto"/>
              <w:right w:val="single" w:sz="4" w:space="0" w:color="auto"/>
            </w:tcBorders>
            <w:vAlign w:val="center"/>
            <w:hideMark/>
          </w:tcPr>
          <w:p w:rsidR="00363170" w:rsidRPr="00757C45" w:rsidRDefault="00363170" w:rsidP="00363170">
            <w:r w:rsidRPr="008B3850">
              <w:rPr>
                <w:b/>
              </w:rPr>
              <w:t xml:space="preserve">Условия осуществления поставки медицинской техники </w:t>
            </w:r>
            <w:r w:rsidRPr="008B3850">
              <w:t>(в соответствии с ИНКОТЕРМС 20</w:t>
            </w:r>
            <w:r>
              <w:t>20</w:t>
            </w:r>
            <w:r w:rsidRPr="008B3850">
              <w:t>)</w:t>
            </w: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363170" w:rsidRPr="00272199" w:rsidRDefault="00363170" w:rsidP="00363170">
            <w:pPr>
              <w:pStyle w:val="af2"/>
              <w:jc w:val="center"/>
            </w:pPr>
            <w:r w:rsidRPr="00272199">
              <w:t>в течение 15 календарных дней после подписания договора.</w:t>
            </w:r>
          </w:p>
          <w:p w:rsidR="00363170" w:rsidRPr="00A60962" w:rsidRDefault="00363170" w:rsidP="00363170">
            <w:pPr>
              <w:jc w:val="center"/>
            </w:pPr>
            <w:r w:rsidRPr="00272199">
              <w:t>Адрес: г. Алматы, ул. Демченко, 83Б</w:t>
            </w:r>
          </w:p>
        </w:tc>
      </w:tr>
      <w:tr w:rsidR="00BE4358" w:rsidRPr="00C40118" w:rsidTr="00BE4358">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pPr>
              <w:jc w:val="center"/>
              <w:rPr>
                <w:b/>
                <w:lang w:val="en-US"/>
              </w:rPr>
            </w:pPr>
            <w:r w:rsidRPr="00C40118">
              <w:rPr>
                <w:b/>
                <w:lang w:val="en-US"/>
              </w:rPr>
              <w:t>5</w:t>
            </w:r>
          </w:p>
        </w:tc>
        <w:tc>
          <w:tcPr>
            <w:tcW w:w="3119" w:type="dxa"/>
            <w:tcBorders>
              <w:top w:val="single" w:sz="4" w:space="0" w:color="auto"/>
              <w:left w:val="single" w:sz="4" w:space="0" w:color="auto"/>
              <w:bottom w:val="single" w:sz="4" w:space="0" w:color="auto"/>
              <w:right w:val="single" w:sz="4" w:space="0" w:color="auto"/>
            </w:tcBorders>
            <w:vAlign w:val="center"/>
            <w:hideMark/>
          </w:tcPr>
          <w:p w:rsidR="00BE4358" w:rsidRPr="00C40118" w:rsidRDefault="00BE4358" w:rsidP="00BE4358">
            <w:r w:rsidRPr="00C40118">
              <w:rPr>
                <w:b/>
              </w:rPr>
              <w:t>Условия гарантийного сервисного обслуживания МТ поставщиком, его сервисными центрами в Республике Казахстан либо с привлечением третьих компетентных лиц</w:t>
            </w:r>
          </w:p>
        </w:tc>
        <w:tc>
          <w:tcPr>
            <w:tcW w:w="11340" w:type="dxa"/>
            <w:gridSpan w:val="4"/>
            <w:tcBorders>
              <w:top w:val="single" w:sz="4" w:space="0" w:color="auto"/>
              <w:left w:val="single" w:sz="4" w:space="0" w:color="auto"/>
              <w:bottom w:val="single" w:sz="4" w:space="0" w:color="auto"/>
              <w:right w:val="single" w:sz="4" w:space="0" w:color="auto"/>
            </w:tcBorders>
            <w:vAlign w:val="center"/>
          </w:tcPr>
          <w:p w:rsidR="00BE4358" w:rsidRPr="00272199" w:rsidRDefault="00BE4358" w:rsidP="00BE4358">
            <w:pPr>
              <w:jc w:val="center"/>
            </w:pPr>
            <w:r w:rsidRPr="00272199">
              <w:t>Гарантийное сервисное обслуживание медицинской техники не менее 37 месяцев.</w:t>
            </w:r>
          </w:p>
          <w:p w:rsidR="00BE4358" w:rsidRPr="00272199" w:rsidRDefault="00BE4358" w:rsidP="00BE4358">
            <w:pPr>
              <w:jc w:val="center"/>
            </w:pPr>
            <w:r w:rsidRPr="00272199">
              <w:t>Плановое техническое обслуживание должно проводиться не реже чем 1 раз в квартал.</w:t>
            </w:r>
          </w:p>
          <w:p w:rsidR="00BE4358" w:rsidRPr="00272199" w:rsidRDefault="00BE4358" w:rsidP="00BE4358">
            <w:pPr>
              <w:jc w:val="center"/>
            </w:pPr>
            <w:r w:rsidRPr="0027219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BE4358" w:rsidRPr="00272199" w:rsidRDefault="00BE4358" w:rsidP="00BE4358">
            <w:pPr>
              <w:jc w:val="center"/>
            </w:pPr>
            <w:r w:rsidRPr="00272199">
              <w:t>- замену отработавших ресурс составных частей;</w:t>
            </w:r>
          </w:p>
          <w:p w:rsidR="00BE4358" w:rsidRPr="00272199" w:rsidRDefault="00BE4358" w:rsidP="00BE4358">
            <w:pPr>
              <w:jc w:val="center"/>
            </w:pPr>
            <w:r w:rsidRPr="00272199">
              <w:t>- замене или восстановлении отдельных частей МИ ТСО;</w:t>
            </w:r>
          </w:p>
          <w:p w:rsidR="00BE4358" w:rsidRPr="00272199" w:rsidRDefault="00BE4358" w:rsidP="00BE4358">
            <w:pPr>
              <w:jc w:val="center"/>
            </w:pPr>
            <w:r w:rsidRPr="00272199">
              <w:t>- настройку и регулировку изделия; специфические для данного изделия работы и т.п.;</w:t>
            </w:r>
          </w:p>
          <w:p w:rsidR="00BE4358" w:rsidRPr="00272199" w:rsidRDefault="00BE4358" w:rsidP="00BE4358">
            <w:pPr>
              <w:jc w:val="center"/>
            </w:pPr>
            <w:r w:rsidRPr="00272199">
              <w:t>- чистку, смазку и при необходимости переборку основных механизмов и узлов;</w:t>
            </w:r>
          </w:p>
          <w:p w:rsidR="00BE4358" w:rsidRPr="00272199" w:rsidRDefault="00BE4358" w:rsidP="00BE4358">
            <w:pPr>
              <w:jc w:val="center"/>
            </w:pPr>
            <w:r w:rsidRPr="00272199">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72199">
              <w:t>блочно</w:t>
            </w:r>
            <w:proofErr w:type="spellEnd"/>
            <w:r w:rsidRPr="00272199">
              <w:t>-узловой разборкой);</w:t>
            </w:r>
          </w:p>
          <w:p w:rsidR="00BE4358" w:rsidRPr="00A60962" w:rsidRDefault="00BE4358" w:rsidP="00BE4358">
            <w:pPr>
              <w:jc w:val="center"/>
            </w:pPr>
            <w:r w:rsidRPr="00272199">
              <w:t>- иные указанные в эксплуатационной документации операции, специфические для конкретного типа изделий</w:t>
            </w:r>
          </w:p>
        </w:tc>
      </w:tr>
    </w:tbl>
    <w:p w:rsidR="00BE4358" w:rsidRPr="002538C9" w:rsidRDefault="00BE4358" w:rsidP="008629D6">
      <w:pPr>
        <w:rPr>
          <w:b/>
          <w:bCs/>
          <w:kern w:val="32"/>
          <w:sz w:val="22"/>
          <w:szCs w:val="22"/>
        </w:rPr>
      </w:pPr>
    </w:p>
    <w:p w:rsidR="002538C9" w:rsidRDefault="002538C9" w:rsidP="002538C9">
      <w:pPr>
        <w:rPr>
          <w:sz w:val="22"/>
          <w:szCs w:val="22"/>
        </w:rPr>
      </w:pPr>
    </w:p>
    <w:p w:rsidR="002538C9" w:rsidRDefault="002538C9" w:rsidP="002538C9">
      <w:pPr>
        <w:rPr>
          <w:b/>
          <w:bCs/>
          <w:kern w:val="32"/>
          <w:sz w:val="22"/>
          <w:szCs w:val="22"/>
        </w:rPr>
      </w:pPr>
      <w:r>
        <w:rPr>
          <w:b/>
          <w:bCs/>
          <w:kern w:val="32"/>
          <w:sz w:val="22"/>
          <w:szCs w:val="22"/>
        </w:rPr>
        <w:t xml:space="preserve">Лот №2 </w:t>
      </w:r>
      <w:r w:rsidR="00363170" w:rsidRPr="00363170">
        <w:rPr>
          <w:b/>
          <w:bCs/>
          <w:kern w:val="32"/>
          <w:sz w:val="22"/>
          <w:szCs w:val="22"/>
        </w:rPr>
        <w:t>Электрокардиограф 12-ти канальный</w:t>
      </w:r>
      <w:r w:rsidR="00D77EA6" w:rsidRPr="00D77EA6">
        <w:rPr>
          <w:b/>
          <w:bCs/>
          <w:kern w:val="32"/>
          <w:sz w:val="22"/>
          <w:szCs w:val="22"/>
        </w:rPr>
        <w:t>.</w:t>
      </w:r>
    </w:p>
    <w:tbl>
      <w:tblPr>
        <w:tblW w:w="15231" w:type="dxa"/>
        <w:tblInd w:w="-34" w:type="dxa"/>
        <w:tblLayout w:type="fixed"/>
        <w:tblLook w:val="0000" w:firstRow="0" w:lastRow="0" w:firstColumn="0" w:lastColumn="0" w:noHBand="0" w:noVBand="0"/>
      </w:tblPr>
      <w:tblGrid>
        <w:gridCol w:w="850"/>
        <w:gridCol w:w="3231"/>
        <w:gridCol w:w="538"/>
        <w:gridCol w:w="29"/>
        <w:gridCol w:w="2409"/>
        <w:gridCol w:w="6663"/>
        <w:gridCol w:w="1511"/>
      </w:tblGrid>
      <w:tr w:rsidR="00363170" w:rsidRPr="00757C45" w:rsidTr="00363170">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363170" w:rsidRPr="00757C45" w:rsidRDefault="00363170" w:rsidP="003662F6">
            <w:pPr>
              <w:snapToGrid w:val="0"/>
              <w:ind w:left="-108"/>
              <w:jc w:val="center"/>
              <w:rPr>
                <w:b/>
              </w:rPr>
            </w:pPr>
            <w:r w:rsidRPr="00757C45">
              <w:rPr>
                <w:b/>
              </w:rPr>
              <w:t>№ п/п</w:t>
            </w:r>
          </w:p>
        </w:tc>
        <w:tc>
          <w:tcPr>
            <w:tcW w:w="3231" w:type="dxa"/>
            <w:tcBorders>
              <w:top w:val="single" w:sz="4" w:space="0" w:color="000000"/>
              <w:left w:val="single" w:sz="4" w:space="0" w:color="000000"/>
              <w:bottom w:val="single" w:sz="4" w:space="0" w:color="000000"/>
            </w:tcBorders>
            <w:shd w:val="clear" w:color="auto" w:fill="BFBFBF"/>
            <w:vAlign w:val="center"/>
          </w:tcPr>
          <w:p w:rsidR="00363170" w:rsidRPr="00757C45" w:rsidRDefault="00363170" w:rsidP="003662F6">
            <w:pPr>
              <w:tabs>
                <w:tab w:val="left" w:pos="450"/>
              </w:tabs>
              <w:snapToGrid w:val="0"/>
              <w:jc w:val="center"/>
              <w:rPr>
                <w:b/>
              </w:rPr>
            </w:pPr>
            <w:r w:rsidRPr="00757C45">
              <w:rPr>
                <w:b/>
              </w:rPr>
              <w:t>Критерии</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rsidR="00363170" w:rsidRPr="00757C45" w:rsidRDefault="00363170" w:rsidP="003662F6">
            <w:pPr>
              <w:tabs>
                <w:tab w:val="left" w:pos="450"/>
              </w:tabs>
              <w:snapToGrid w:val="0"/>
              <w:jc w:val="center"/>
            </w:pPr>
            <w:r w:rsidRPr="00757C45">
              <w:rPr>
                <w:b/>
              </w:rPr>
              <w:t>Описание</w:t>
            </w:r>
          </w:p>
        </w:tc>
      </w:tr>
      <w:tr w:rsidR="00363170" w:rsidRPr="00757C45" w:rsidTr="00363170">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62F6">
            <w:pPr>
              <w:tabs>
                <w:tab w:val="left" w:pos="450"/>
              </w:tabs>
              <w:snapToGrid w:val="0"/>
              <w:jc w:val="center"/>
              <w:rPr>
                <w:b/>
              </w:rPr>
            </w:pPr>
            <w:r w:rsidRPr="00757C45">
              <w:rPr>
                <w:b/>
              </w:rPr>
              <w:t>1</w:t>
            </w:r>
          </w:p>
        </w:tc>
        <w:tc>
          <w:tcPr>
            <w:tcW w:w="3231"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62F6">
            <w:pPr>
              <w:tabs>
                <w:tab w:val="left" w:pos="450"/>
              </w:tabs>
              <w:snapToGrid w:val="0"/>
              <w:ind w:right="-108"/>
              <w:rPr>
                <w:i/>
              </w:rPr>
            </w:pPr>
            <w:r w:rsidRPr="00757C45">
              <w:rPr>
                <w:b/>
              </w:rPr>
              <w:t xml:space="preserve">Наименование </w:t>
            </w:r>
            <w:r>
              <w:rPr>
                <w:b/>
              </w:rPr>
              <w:t xml:space="preserve">медицинской техники </w:t>
            </w:r>
          </w:p>
          <w:p w:rsidR="00363170" w:rsidRPr="00757C45" w:rsidRDefault="00363170" w:rsidP="003662F6">
            <w:pPr>
              <w:tabs>
                <w:tab w:val="left" w:pos="450"/>
              </w:tabs>
              <w:ind w:right="-108"/>
              <w:rPr>
                <w:b/>
                <w:bCs/>
                <w:color w:val="000000"/>
              </w:rPr>
            </w:pPr>
            <w:r w:rsidRPr="00757C45">
              <w:rPr>
                <w:i/>
              </w:rPr>
              <w:t>(</w:t>
            </w:r>
            <w:r w:rsidRPr="008B3850">
              <w:rPr>
                <w:i/>
              </w:rPr>
              <w:t>в соответствии с государственным реестром медицинских изделий с указанием модели, наименования производителя, страны</w:t>
            </w:r>
            <w:r w:rsidRPr="00757C45">
              <w:rPr>
                <w:i/>
              </w:rPr>
              <w:t>)</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tcPr>
          <w:p w:rsidR="00363170" w:rsidRPr="001D6C90" w:rsidRDefault="00363170" w:rsidP="003662F6">
            <w:pPr>
              <w:rPr>
                <w:rFonts w:asciiTheme="minorHAnsi" w:hAnsiTheme="minorHAnsi"/>
                <w:b/>
                <w:bCs/>
                <w:sz w:val="24"/>
                <w:szCs w:val="24"/>
              </w:rPr>
            </w:pPr>
            <w:r>
              <w:rPr>
                <w:bCs/>
                <w:color w:val="000000" w:themeColor="text1"/>
                <w:sz w:val="24"/>
                <w:szCs w:val="24"/>
              </w:rPr>
              <w:t>Электрокардиограф 12 канальный</w:t>
            </w:r>
          </w:p>
        </w:tc>
      </w:tr>
      <w:tr w:rsidR="00363170" w:rsidRPr="00757C45" w:rsidTr="00363170">
        <w:trPr>
          <w:trHeight w:val="611"/>
        </w:trPr>
        <w:tc>
          <w:tcPr>
            <w:tcW w:w="850" w:type="dxa"/>
            <w:vMerge w:val="restart"/>
            <w:tcBorders>
              <w:top w:val="single" w:sz="4" w:space="0" w:color="000000"/>
              <w:left w:val="single" w:sz="4" w:space="0" w:color="000000"/>
            </w:tcBorders>
            <w:shd w:val="clear" w:color="auto" w:fill="auto"/>
            <w:vAlign w:val="center"/>
          </w:tcPr>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jc w:val="center"/>
              <w:rPr>
                <w:b/>
              </w:rPr>
            </w:pPr>
          </w:p>
          <w:p w:rsidR="00363170" w:rsidRDefault="00363170" w:rsidP="003662F6">
            <w:pPr>
              <w:snapToGrid w:val="0"/>
              <w:rPr>
                <w:b/>
              </w:rPr>
            </w:pPr>
          </w:p>
          <w:p w:rsidR="00363170" w:rsidRPr="00757C45" w:rsidRDefault="00363170" w:rsidP="003662F6">
            <w:pPr>
              <w:snapToGrid w:val="0"/>
              <w:rPr>
                <w:b/>
              </w:rPr>
            </w:pPr>
          </w:p>
        </w:tc>
        <w:tc>
          <w:tcPr>
            <w:tcW w:w="3231" w:type="dxa"/>
            <w:vMerge w:val="restart"/>
            <w:tcBorders>
              <w:top w:val="single" w:sz="4" w:space="0" w:color="000000"/>
              <w:left w:val="single" w:sz="4" w:space="0" w:color="000000"/>
            </w:tcBorders>
            <w:shd w:val="clear" w:color="auto" w:fill="auto"/>
            <w:vAlign w:val="center"/>
          </w:tcPr>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p>
          <w:p w:rsidR="00363170" w:rsidRDefault="00363170" w:rsidP="003662F6">
            <w:pPr>
              <w:snapToGrid w:val="0"/>
              <w:ind w:right="-108"/>
              <w:jc w:val="center"/>
              <w:rPr>
                <w:b/>
              </w:rPr>
            </w:pPr>
            <w:r w:rsidRPr="00757C45">
              <w:rPr>
                <w:b/>
              </w:rPr>
              <w:t>Требования к комплектации</w:t>
            </w:r>
          </w:p>
          <w:p w:rsidR="00363170" w:rsidRDefault="00363170" w:rsidP="003662F6">
            <w:pPr>
              <w:snapToGrid w:val="0"/>
              <w:ind w:right="-108"/>
              <w:rPr>
                <w:b/>
              </w:rPr>
            </w:pPr>
          </w:p>
          <w:p w:rsidR="00363170" w:rsidRPr="00757C45" w:rsidRDefault="00363170" w:rsidP="003662F6">
            <w:pPr>
              <w:snapToGrid w:val="0"/>
              <w:ind w:right="-108"/>
              <w:rPr>
                <w:i/>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62F6">
            <w:pPr>
              <w:snapToGrid w:val="0"/>
              <w:jc w:val="center"/>
              <w:rPr>
                <w:i/>
              </w:rPr>
            </w:pPr>
            <w:r w:rsidRPr="00757C45">
              <w:rPr>
                <w:i/>
              </w:rPr>
              <w:lastRenderedPageBreak/>
              <w:t>№</w:t>
            </w:r>
          </w:p>
          <w:p w:rsidR="00363170" w:rsidRPr="00757C45" w:rsidRDefault="00363170" w:rsidP="003662F6">
            <w:pPr>
              <w:jc w:val="center"/>
              <w:rPr>
                <w:i/>
              </w:rPr>
            </w:pPr>
            <w:r w:rsidRPr="00757C45">
              <w:rPr>
                <w:i/>
              </w:rPr>
              <w:t>п/п</w:t>
            </w:r>
          </w:p>
        </w:tc>
        <w:tc>
          <w:tcPr>
            <w:tcW w:w="2409" w:type="dxa"/>
            <w:tcBorders>
              <w:top w:val="single" w:sz="4" w:space="0" w:color="000000"/>
              <w:left w:val="single" w:sz="4" w:space="0" w:color="000000"/>
              <w:bottom w:val="single" w:sz="4" w:space="0" w:color="000000"/>
            </w:tcBorders>
            <w:shd w:val="clear" w:color="auto" w:fill="auto"/>
          </w:tcPr>
          <w:p w:rsidR="00363170" w:rsidRPr="00757C45" w:rsidRDefault="00363170" w:rsidP="003662F6">
            <w:pPr>
              <w:snapToGrid w:val="0"/>
              <w:rPr>
                <w:i/>
              </w:rPr>
            </w:pPr>
            <w:r w:rsidRPr="008B3850">
              <w:rPr>
                <w:i/>
              </w:rPr>
              <w:t>Наименование комплектующего к медицинской технике (в соответствии с 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363170" w:rsidRPr="00757C45" w:rsidRDefault="00363170" w:rsidP="003662F6">
            <w:pPr>
              <w:snapToGrid w:val="0"/>
              <w:rPr>
                <w:i/>
              </w:rPr>
            </w:pPr>
            <w:r w:rsidRPr="008B3850">
              <w:rPr>
                <w:i/>
              </w:rPr>
              <w:t>Модель и (или) марка, каталожный номер, краткая техническая характеристика комплектующего к медицинской технике</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8B3850" w:rsidRDefault="00363170" w:rsidP="003662F6">
            <w:pPr>
              <w:rPr>
                <w:i/>
              </w:rPr>
            </w:pPr>
            <w:r w:rsidRPr="008B3850">
              <w:rPr>
                <w:i/>
              </w:rPr>
              <w:t>Требуемое количество</w:t>
            </w:r>
          </w:p>
        </w:tc>
      </w:tr>
      <w:tr w:rsidR="00363170" w:rsidRPr="00757C45"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tcPr>
          <w:p w:rsidR="00363170" w:rsidRPr="00757C45" w:rsidRDefault="00363170" w:rsidP="003662F6">
            <w:pPr>
              <w:snapToGrid w:val="0"/>
            </w:pPr>
            <w:r w:rsidRPr="00757C45">
              <w:rPr>
                <w:i/>
              </w:rPr>
              <w:t>Основные комплектующие</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38" w:type="dxa"/>
            <w:tcBorders>
              <w:top w:val="single" w:sz="4" w:space="0" w:color="000000"/>
              <w:left w:val="single" w:sz="4" w:space="0" w:color="000000"/>
              <w:bottom w:val="single" w:sz="4" w:space="0" w:color="000000"/>
            </w:tcBorders>
            <w:shd w:val="clear" w:color="auto" w:fill="auto"/>
            <w:vAlign w:val="center"/>
          </w:tcPr>
          <w:p w:rsidR="00363170" w:rsidRPr="00136006" w:rsidRDefault="00363170" w:rsidP="003662F6">
            <w:pPr>
              <w:snapToGrid w:val="0"/>
              <w:jc w:val="center"/>
            </w:pPr>
            <w:r w:rsidRPr="00136006">
              <w:t>1</w:t>
            </w:r>
          </w:p>
        </w:tc>
        <w:tc>
          <w:tcPr>
            <w:tcW w:w="2438" w:type="dxa"/>
            <w:gridSpan w:val="2"/>
            <w:tcBorders>
              <w:top w:val="single" w:sz="4" w:space="0" w:color="000000"/>
              <w:left w:val="single" w:sz="4" w:space="0" w:color="000000"/>
              <w:bottom w:val="single" w:sz="4" w:space="0" w:color="000000"/>
            </w:tcBorders>
            <w:shd w:val="clear" w:color="auto" w:fill="auto"/>
          </w:tcPr>
          <w:p w:rsidR="00363170" w:rsidRPr="005860B4" w:rsidRDefault="00363170" w:rsidP="003662F6">
            <w:pPr>
              <w:snapToGrid w:val="0"/>
              <w:jc w:val="both"/>
            </w:pPr>
            <w:r>
              <w:t>э</w:t>
            </w:r>
            <w:r w:rsidRPr="005860B4">
              <w:t xml:space="preserve">лектрокардиограф </w:t>
            </w:r>
          </w:p>
        </w:tc>
        <w:tc>
          <w:tcPr>
            <w:tcW w:w="6663" w:type="dxa"/>
            <w:tcBorders>
              <w:top w:val="single" w:sz="4" w:space="0" w:color="000000"/>
              <w:left w:val="single" w:sz="4" w:space="0" w:color="000000"/>
              <w:bottom w:val="single" w:sz="4" w:space="0" w:color="000000"/>
            </w:tcBorders>
            <w:shd w:val="clear" w:color="auto" w:fill="auto"/>
          </w:tcPr>
          <w:p w:rsidR="00363170" w:rsidRPr="005860B4" w:rsidRDefault="00363170" w:rsidP="003662F6">
            <w:pPr>
              <w:snapToGrid w:val="0"/>
              <w:jc w:val="both"/>
            </w:pPr>
            <w:r>
              <w:t xml:space="preserve">Не менее </w:t>
            </w:r>
            <w:r w:rsidRPr="005860B4">
              <w:t xml:space="preserve">12-канальный ЭКГ с цветным сенсорным экраном для </w:t>
            </w:r>
            <w:r>
              <w:t>одновременной записи и печати не менее 12 отведений</w:t>
            </w:r>
            <w:r w:rsidRPr="005860B4">
              <w:t>.</w:t>
            </w:r>
            <w:r w:rsidRPr="00C44FF4">
              <w:t xml:space="preserve"> </w:t>
            </w:r>
            <w:r w:rsidRPr="005860B4">
              <w:t>Комбинированная буквенно-цифровая и функциональная клавиатура и кнопки сенсорного экрана</w:t>
            </w:r>
            <w:r>
              <w:t xml:space="preserve"> - наличие</w:t>
            </w:r>
            <w:r w:rsidRPr="005860B4">
              <w:t>. Индикация контакта каждого электрода</w:t>
            </w:r>
            <w:r>
              <w:t xml:space="preserve">- наличие. </w:t>
            </w:r>
            <w:r>
              <w:lastRenderedPageBreak/>
              <w:t>Ширина бумаги не более</w:t>
            </w:r>
            <w:r w:rsidRPr="005860B4">
              <w:t xml:space="preserve"> 112 мм. Вид бумаги: рулон. Вид печати: термо</w:t>
            </w:r>
            <w:r>
              <w:t>принтер - наличие</w:t>
            </w:r>
            <w:r w:rsidRPr="005860B4">
              <w:t xml:space="preserve">. Возможность ЭКГ исследования с использованием отведений по Небу «ЭКГ исследование с помощью грудных отведений с правой половины грудной клетки: V3R, V4R, V5R, V6R». Возможность распечатки электрокардиограммы по стандарту </w:t>
            </w:r>
            <w:proofErr w:type="spellStart"/>
            <w:r w:rsidRPr="005860B4">
              <w:t>Кабрера</w:t>
            </w:r>
            <w:proofErr w:type="spellEnd"/>
            <w:r w:rsidRPr="005860B4">
              <w:t>. Чувствительность: 2,5; 5; 10; 20 мм/мВ</w:t>
            </w:r>
            <w:r>
              <w:t xml:space="preserve"> - наличие</w:t>
            </w:r>
            <w:r w:rsidRPr="005860B4">
              <w:t>. Скорость подачи бумаги: 5, 10, 12.5 ,25, 50 мм/с</w:t>
            </w:r>
            <w:r>
              <w:t xml:space="preserve"> - наличие</w:t>
            </w:r>
            <w:r w:rsidRPr="005860B4">
              <w:t>. Адаптивный, сетевой фильтр: 50−60 Гц. Фильтр мышечных артефактов (тремора): 25, 35 Гц. Фильтры базовой линии: 0,05 (3,2 с), 0,11 (1,5 с), 0,25 (0,6 с), 0,50 (0,3 с), 1,50 (0,1 с), сплайны</w:t>
            </w:r>
            <w:r>
              <w:t xml:space="preserve"> - наличие</w:t>
            </w:r>
            <w:r w:rsidRPr="005860B4">
              <w:t>. Автоматические фильтры: авто</w:t>
            </w:r>
            <w:r>
              <w:t>-</w:t>
            </w:r>
            <w:r w:rsidRPr="005860B4">
              <w:t>адаптивный. Количество печатаемых отведений: 3, 4, 6, 12, 3×4+1, 3×4+2, 3×4+3, 4×3+1, 6×2+1, 6×2+2</w:t>
            </w:r>
            <w:r>
              <w:t xml:space="preserve"> - наличие</w:t>
            </w:r>
            <w:r w:rsidRPr="005860B4">
              <w:t xml:space="preserve">. </w:t>
            </w:r>
            <w:r>
              <w:t>Сохраняет не менее 250</w:t>
            </w:r>
            <w:r w:rsidRPr="005860B4">
              <w:t xml:space="preserve"> записей ЭКГ (10-секундный интервал). Настройка всех параметров под каждого пользователя. Ручной и автоматический режимы работы. Длинные записи ЭКГ. Синхронная передача в реальном времени в автоматическом режиме работы. Настраиваемая синхронизация ЭКГ записи. Защита </w:t>
            </w:r>
            <w:proofErr w:type="spellStart"/>
            <w:r w:rsidRPr="005860B4">
              <w:t>отдефибрилляции</w:t>
            </w:r>
            <w:proofErr w:type="spellEnd"/>
            <w:r w:rsidRPr="005860B4">
              <w:t xml:space="preserve">. Определение кардиостимулятора: 100 </w:t>
            </w:r>
            <w:proofErr w:type="spellStart"/>
            <w:r w:rsidRPr="005860B4">
              <w:t>мкс</w:t>
            </w:r>
            <w:proofErr w:type="spellEnd"/>
            <w:r w:rsidRPr="005860B4">
              <w:t xml:space="preserve"> / Функция обнаружения частоты</w:t>
            </w:r>
            <w:r>
              <w:t xml:space="preserve"> не менее</w:t>
            </w:r>
            <w:r w:rsidRPr="005860B4">
              <w:t xml:space="preserve"> 40 000 Гц. База данных записей для открытия, просмотра и печати последних записей ЭКГ и карт пациентов.</w:t>
            </w:r>
          </w:p>
          <w:p w:rsidR="00363170" w:rsidRPr="005860B4" w:rsidRDefault="00363170" w:rsidP="003662F6">
            <w:pPr>
              <w:snapToGrid w:val="0"/>
              <w:jc w:val="both"/>
            </w:pPr>
            <w:r w:rsidRPr="005860B4">
              <w:t>Карта пациентов включает информацию: Ф.И.О., дата рождения, пол, вес, артериальное давление, рост, наличие/отсутствие кардиостимулятора, раса, отношение к курению, номер карты. Карта пациента включает 2 дополнительных пункта, которые могут заполняться врачом самостоятельно.</w:t>
            </w:r>
            <w:r w:rsidRPr="00C44FF4">
              <w:t xml:space="preserve"> </w:t>
            </w:r>
            <w:r w:rsidRPr="005860B4">
              <w:t xml:space="preserve">Информация, отображаемая на </w:t>
            </w:r>
            <w:r>
              <w:t>экране во время исследования: не более</w:t>
            </w:r>
            <w:r w:rsidRPr="005860B4">
              <w:t xml:space="preserve"> 12 отведений, скорость печати, чувствительность, фильтры, отсоединенные электроды, ЧСС, фамилия и имя пациента, сообщение об ошибках.</w:t>
            </w:r>
            <w:r w:rsidRPr="00C44FF4">
              <w:t xml:space="preserve"> </w:t>
            </w:r>
            <w:r w:rsidRPr="005860B4">
              <w:t>Информация, распечатываемая на ЭКГ бумаге: название клиники, дата и время исследования, фамилия и имя пациента, отведения и их названия, скорость печати, чувствительность, фильтры, усредненные отведения, амплитуды сегментов, ЧСС, временные интервалы, углы электрических осей и их графическое изображение, обзор ритма, текстовая или кодовая интерпретация. Возможность печати сетки на бумаге.</w:t>
            </w:r>
            <w:r w:rsidRPr="00C44FF4">
              <w:t xml:space="preserve"> </w:t>
            </w:r>
            <w:r w:rsidRPr="005860B4">
              <w:t>Питание от сети и от аккумулятора. Многоязычное меню – Программное обеспечение на русском и казахском языках</w:t>
            </w:r>
            <w:r>
              <w:t xml:space="preserve"> - наличие</w:t>
            </w:r>
            <w:r w:rsidRPr="005860B4">
              <w:t>.</w:t>
            </w:r>
          </w:p>
          <w:p w:rsidR="00363170" w:rsidRPr="005860B4" w:rsidRDefault="00363170" w:rsidP="003662F6">
            <w:pPr>
              <w:snapToGrid w:val="0"/>
              <w:jc w:val="both"/>
            </w:pPr>
            <w:r w:rsidRPr="005860B4">
              <w:t>Возможность модернизации модулем спирометрии – опция, приобретается дополнительно</w:t>
            </w:r>
            <w:r>
              <w:t>- наличие.</w:t>
            </w:r>
          </w:p>
          <w:p w:rsidR="00363170" w:rsidRPr="005860B4" w:rsidRDefault="00363170" w:rsidP="003662F6">
            <w:pPr>
              <w:snapToGrid w:val="0"/>
              <w:jc w:val="both"/>
            </w:pPr>
            <w:r w:rsidRPr="005860B4">
              <w:t>Диагностический модуль: таблица анализа (временные интервалы, амплитуды сегментов, расчет электрических углов и частота сердечного ритма), интерпретация словами, усреднение (усреднение комплексов с опциональной маркировкой базиса), обзор сердечного ритма за последние 10 сек., анализ характеристик кардиостимулятора (измерение импульсов и маркировка сносок)</w:t>
            </w:r>
            <w:r>
              <w:t xml:space="preserve"> - наличие</w:t>
            </w:r>
            <w:r w:rsidRPr="005860B4">
              <w:t>.</w:t>
            </w:r>
          </w:p>
          <w:p w:rsidR="00363170" w:rsidRPr="005860B4" w:rsidRDefault="00363170" w:rsidP="003662F6">
            <w:pPr>
              <w:snapToGrid w:val="0"/>
              <w:jc w:val="both"/>
            </w:pPr>
            <w:r w:rsidRPr="005860B4">
              <w:t>Экран</w:t>
            </w:r>
            <w:r w:rsidRPr="005860B4">
              <w:tab/>
              <w:t>сенсорный: размеры</w:t>
            </w:r>
            <w:r>
              <w:t xml:space="preserve"> не менее </w:t>
            </w:r>
            <w:r w:rsidRPr="005860B4">
              <w:t>118 x 89</w:t>
            </w:r>
            <w:r>
              <w:t>мм</w:t>
            </w:r>
            <w:r w:rsidRPr="005860B4">
              <w:t xml:space="preserve">, разрешение </w:t>
            </w:r>
            <w:r>
              <w:t xml:space="preserve">не менее </w:t>
            </w:r>
            <w:r>
              <w:lastRenderedPageBreak/>
              <w:t>640 x 480 точек</w:t>
            </w:r>
            <w:r w:rsidRPr="005860B4">
              <w:t>, клавиатура</w:t>
            </w:r>
            <w:r w:rsidRPr="00C44FF4">
              <w:t xml:space="preserve"> </w:t>
            </w:r>
            <w:r w:rsidRPr="005860B4">
              <w:t>комбинированная, сенсорная панель, индикация разраженного аккумулятора</w:t>
            </w:r>
            <w:r w:rsidRPr="005860B4">
              <w:tab/>
              <w:t>акустический сигнал, световая индикация, проверка потерянных отведений - индивидуально каждое отведение</w:t>
            </w:r>
            <w:r>
              <w:t xml:space="preserve">-наличие. Размер бумаги: Ширина бумаги не менее </w:t>
            </w:r>
            <w:r w:rsidRPr="005860B4">
              <w:t>112</w:t>
            </w:r>
            <w:r>
              <w:t>мм</w:t>
            </w:r>
            <w:r w:rsidRPr="005860B4">
              <w:t>, тип бумаги</w:t>
            </w:r>
            <w:r w:rsidRPr="00C44FF4">
              <w:t xml:space="preserve"> </w:t>
            </w:r>
            <w:r>
              <w:t>рулон. Р</w:t>
            </w:r>
            <w:r w:rsidRPr="005860B4">
              <w:t xml:space="preserve">азрешение </w:t>
            </w:r>
            <w:proofErr w:type="spellStart"/>
            <w:r w:rsidRPr="005860B4">
              <w:t>принтера</w:t>
            </w:r>
            <w:r>
              <w:t>не</w:t>
            </w:r>
            <w:proofErr w:type="spellEnd"/>
            <w:r>
              <w:t xml:space="preserve"> менее</w:t>
            </w:r>
            <w:r w:rsidRPr="005860B4">
              <w:tab/>
              <w:t xml:space="preserve">Y-ось 200 </w:t>
            </w:r>
            <w:proofErr w:type="spellStart"/>
            <w:r w:rsidRPr="005860B4">
              <w:t>dpi</w:t>
            </w:r>
            <w:proofErr w:type="spellEnd"/>
            <w:r w:rsidRPr="005860B4">
              <w:t xml:space="preserve">, X-ось 500 </w:t>
            </w:r>
            <w:proofErr w:type="spellStart"/>
            <w:r w:rsidRPr="005860B4">
              <w:t>dpi</w:t>
            </w:r>
            <w:proofErr w:type="spellEnd"/>
            <w:r w:rsidRPr="005860B4">
              <w:t xml:space="preserve">, , скорость печати (мм/с)5; 10; 25; 50, чувствительность </w:t>
            </w:r>
            <w:r>
              <w:t xml:space="preserve"> не менее </w:t>
            </w:r>
            <w:r w:rsidRPr="005860B4">
              <w:t>(мм/мВ)2.5; 5; 10; 20, кол-во отведений</w:t>
            </w:r>
            <w:r>
              <w:t xml:space="preserve"> не более </w:t>
            </w:r>
            <w:r w:rsidRPr="005860B4">
              <w:t>12, кол-во каналов</w:t>
            </w:r>
            <w:r>
              <w:t xml:space="preserve"> не менее </w:t>
            </w:r>
            <w:r w:rsidRPr="005860B4">
              <w:t>12, кол-во отображаемых отведений:</w:t>
            </w:r>
            <w:r w:rsidRPr="005860B4">
              <w:tab/>
              <w:t xml:space="preserve">3/6/12, измеряемые </w:t>
            </w:r>
            <w:proofErr w:type="spellStart"/>
            <w:r w:rsidRPr="005860B4">
              <w:t>отведенияI</w:t>
            </w:r>
            <w:proofErr w:type="spellEnd"/>
            <w:r w:rsidRPr="005860B4">
              <w:t xml:space="preserve">, II, III, </w:t>
            </w:r>
            <w:proofErr w:type="spellStart"/>
            <w:r w:rsidRPr="005860B4">
              <w:t>aVR</w:t>
            </w:r>
            <w:proofErr w:type="spellEnd"/>
            <w:r w:rsidRPr="005860B4">
              <w:t xml:space="preserve">, </w:t>
            </w:r>
            <w:proofErr w:type="spellStart"/>
            <w:r w:rsidRPr="005860B4">
              <w:t>aVL</w:t>
            </w:r>
            <w:proofErr w:type="spellEnd"/>
            <w:r w:rsidRPr="005860B4">
              <w:t xml:space="preserve">, </w:t>
            </w:r>
            <w:proofErr w:type="spellStart"/>
            <w:r w:rsidRPr="005860B4">
              <w:t>aVF</w:t>
            </w:r>
            <w:proofErr w:type="spellEnd"/>
            <w:r w:rsidRPr="005860B4">
              <w:t xml:space="preserve">, V1, V2, V3, V4, V5, V6, набор </w:t>
            </w:r>
            <w:proofErr w:type="spellStart"/>
            <w:r w:rsidRPr="005860B4">
              <w:t>электродовR</w:t>
            </w:r>
            <w:proofErr w:type="spellEnd"/>
            <w:r w:rsidRPr="005860B4">
              <w:t xml:space="preserve">, L, F, N, C1, C2, C3, C4, C5, C6 или/и RA, LA, LL, RL, V1, V2, V3, V4, V5, V6, кол-во печатаемых отведений: в </w:t>
            </w:r>
            <w:proofErr w:type="spellStart"/>
            <w:r w:rsidRPr="005860B4">
              <w:t>auto</w:t>
            </w:r>
            <w:proofErr w:type="spellEnd"/>
            <w:r w:rsidRPr="005860B4">
              <w:t xml:space="preserve"> режиме3, 4, 6, 12, 3x4+1, 3x4+2, 3x4+3, 4x3+1, 6x2, в </w:t>
            </w:r>
            <w:proofErr w:type="spellStart"/>
            <w:r w:rsidRPr="005860B4">
              <w:t>manual</w:t>
            </w:r>
            <w:proofErr w:type="spellEnd"/>
            <w:r w:rsidRPr="005860B4">
              <w:t xml:space="preserve"> р</w:t>
            </w:r>
            <w:r>
              <w:t xml:space="preserve">ежиме3, 4, 6, 12, в </w:t>
            </w:r>
            <w:proofErr w:type="spellStart"/>
            <w:r>
              <w:t>long</w:t>
            </w:r>
            <w:proofErr w:type="spellEnd"/>
            <w:r>
              <w:t xml:space="preserve"> режиме</w:t>
            </w:r>
          </w:p>
          <w:p w:rsidR="00363170" w:rsidRPr="005860B4" w:rsidRDefault="00363170" w:rsidP="003662F6">
            <w:pPr>
              <w:snapToGrid w:val="0"/>
              <w:jc w:val="both"/>
            </w:pPr>
            <w:r w:rsidRPr="005860B4">
              <w:t xml:space="preserve">длительность записи, в </w:t>
            </w:r>
            <w:proofErr w:type="spellStart"/>
            <w:r w:rsidRPr="005860B4">
              <w:t>auto</w:t>
            </w:r>
            <w:proofErr w:type="spellEnd"/>
            <w:r w:rsidRPr="005860B4">
              <w:t xml:space="preserve"> режиме (сек)10;20;30;40;50;60;70;80, в </w:t>
            </w:r>
            <w:proofErr w:type="spellStart"/>
            <w:r w:rsidRPr="005860B4">
              <w:t>long</w:t>
            </w:r>
            <w:proofErr w:type="spellEnd"/>
            <w:r w:rsidRPr="005860B4">
              <w:t xml:space="preserve"> режиме (мин)1;2;3;4;5;6;8;10</w:t>
            </w:r>
            <w:r>
              <w:t xml:space="preserve"> - наличие</w:t>
            </w:r>
            <w:r w:rsidRPr="005860B4">
              <w:t>. Вес</w:t>
            </w:r>
            <w:r>
              <w:t xml:space="preserve"> не более </w:t>
            </w:r>
            <w:r w:rsidRPr="005860B4">
              <w:t>3.2 кг, Размеры (д x ш x в) [мм]:</w:t>
            </w:r>
            <w:r>
              <w:t xml:space="preserve"> не более </w:t>
            </w:r>
            <w:r w:rsidRPr="005860B4">
              <w:t>330 x 270 x 74.</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5860B4" w:rsidRDefault="00363170" w:rsidP="003662F6">
            <w:pPr>
              <w:snapToGrid w:val="0"/>
              <w:jc w:val="center"/>
            </w:pPr>
            <w:r>
              <w:lastRenderedPageBreak/>
              <w:t xml:space="preserve">Не менее </w:t>
            </w:r>
            <w:r w:rsidRPr="005860B4">
              <w:t>1 шт.</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38" w:type="dxa"/>
            <w:tcBorders>
              <w:top w:val="single" w:sz="4" w:space="0" w:color="000000"/>
              <w:left w:val="single" w:sz="4" w:space="0" w:color="000000"/>
              <w:bottom w:val="single" w:sz="4" w:space="0" w:color="000000"/>
            </w:tcBorders>
            <w:shd w:val="clear" w:color="auto" w:fill="auto"/>
            <w:vAlign w:val="center"/>
          </w:tcPr>
          <w:p w:rsidR="00363170" w:rsidRPr="00136006" w:rsidRDefault="00363170" w:rsidP="003662F6">
            <w:pPr>
              <w:snapToGrid w:val="0"/>
              <w:jc w:val="center"/>
            </w:pPr>
            <w:r w:rsidRPr="00136006">
              <w:t>2</w:t>
            </w:r>
          </w:p>
        </w:tc>
        <w:tc>
          <w:tcPr>
            <w:tcW w:w="2438" w:type="dxa"/>
            <w:gridSpan w:val="2"/>
            <w:tcBorders>
              <w:top w:val="single" w:sz="4" w:space="0" w:color="000000"/>
              <w:left w:val="single" w:sz="4" w:space="0" w:color="000000"/>
              <w:bottom w:val="single" w:sz="4" w:space="0" w:color="000000"/>
            </w:tcBorders>
            <w:shd w:val="clear" w:color="auto" w:fill="auto"/>
          </w:tcPr>
          <w:p w:rsidR="00363170" w:rsidRPr="005860B4" w:rsidRDefault="00363170" w:rsidP="003662F6">
            <w:r w:rsidRPr="005860B4">
              <w:t>сенсорный экран</w:t>
            </w:r>
          </w:p>
        </w:tc>
        <w:tc>
          <w:tcPr>
            <w:tcW w:w="6663" w:type="dxa"/>
            <w:tcBorders>
              <w:top w:val="single" w:sz="4" w:space="0" w:color="000000"/>
              <w:left w:val="single" w:sz="4" w:space="0" w:color="000000"/>
              <w:bottom w:val="single" w:sz="4" w:space="0" w:color="000000"/>
            </w:tcBorders>
            <w:shd w:val="clear" w:color="auto" w:fill="auto"/>
          </w:tcPr>
          <w:p w:rsidR="00363170" w:rsidRPr="005860B4" w:rsidRDefault="00363170" w:rsidP="003662F6">
            <w:r w:rsidRPr="005860B4">
              <w:t>Сенсорная панель для ввода данных и управления. ЖК экран для вывода информации. Размеры</w:t>
            </w:r>
            <w:r>
              <w:t xml:space="preserve"> не менее</w:t>
            </w:r>
            <w:r w:rsidRPr="005860B4">
              <w:t xml:space="preserve"> (мм)118 x 89, разрешение (</w:t>
            </w:r>
            <w:proofErr w:type="spellStart"/>
            <w:r w:rsidRPr="005860B4">
              <w:t>пикс</w:t>
            </w:r>
            <w:proofErr w:type="spellEnd"/>
            <w:r w:rsidRPr="005860B4">
              <w:t>)</w:t>
            </w:r>
            <w:r>
              <w:t xml:space="preserve"> не </w:t>
            </w:r>
            <w:proofErr w:type="gramStart"/>
            <w:r>
              <w:t xml:space="preserve">менее </w:t>
            </w:r>
            <w:r w:rsidRPr="005860B4">
              <w:t xml:space="preserve"> 640</w:t>
            </w:r>
            <w:proofErr w:type="gramEnd"/>
            <w:r w:rsidRPr="005860B4">
              <w:t xml:space="preserve"> x 480 (VGA).</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5860B4" w:rsidRDefault="00363170" w:rsidP="003662F6">
            <w:pPr>
              <w:jc w:val="center"/>
            </w:pPr>
            <w:r>
              <w:t xml:space="preserve">Не менее </w:t>
            </w:r>
            <w:r w:rsidRPr="005860B4">
              <w:t>1 шт.</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5F2847" w:rsidRDefault="00363170" w:rsidP="003662F6">
            <w:pPr>
              <w:snapToGrid w:val="0"/>
              <w:rPr>
                <w:i/>
                <w:sz w:val="24"/>
                <w:szCs w:val="24"/>
              </w:rPr>
            </w:pPr>
            <w:r w:rsidRPr="005F2847">
              <w:rPr>
                <w:i/>
                <w:sz w:val="24"/>
                <w:szCs w:val="24"/>
              </w:rPr>
              <w:t>Дополнительные комплектующие:</w:t>
            </w:r>
          </w:p>
        </w:tc>
      </w:tr>
      <w:tr w:rsidR="00363170" w:rsidRPr="00886DBB" w:rsidTr="00363170">
        <w:trPr>
          <w:trHeight w:val="2435"/>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Pr="006B2F44" w:rsidRDefault="00363170" w:rsidP="003662F6">
            <w:pPr>
              <w:snapToGrid w:val="0"/>
              <w:jc w:val="center"/>
              <w:rPr>
                <w:bCs/>
                <w:color w:val="000000"/>
              </w:rPr>
            </w:pPr>
            <w:r>
              <w:rPr>
                <w:bCs/>
                <w:color w:val="000000"/>
              </w:rPr>
              <w:t>1</w:t>
            </w:r>
          </w:p>
        </w:tc>
        <w:tc>
          <w:tcPr>
            <w:tcW w:w="2409" w:type="dxa"/>
            <w:tcBorders>
              <w:top w:val="single" w:sz="4" w:space="0" w:color="000000"/>
              <w:left w:val="single" w:sz="4" w:space="0" w:color="000000"/>
              <w:bottom w:val="single" w:sz="4" w:space="0" w:color="000000"/>
            </w:tcBorders>
            <w:shd w:val="clear" w:color="auto" w:fill="auto"/>
          </w:tcPr>
          <w:p w:rsidR="00363170" w:rsidRPr="005860B4" w:rsidRDefault="00363170" w:rsidP="003662F6">
            <w:r>
              <w:t>к</w:t>
            </w:r>
            <w:r w:rsidRPr="005860B4">
              <w:t xml:space="preserve">абель пациента для ЭКГ </w:t>
            </w:r>
          </w:p>
        </w:tc>
        <w:tc>
          <w:tcPr>
            <w:tcW w:w="6663" w:type="dxa"/>
            <w:tcBorders>
              <w:top w:val="single" w:sz="4" w:space="0" w:color="000000"/>
              <w:left w:val="single" w:sz="4" w:space="0" w:color="000000"/>
              <w:bottom w:val="single" w:sz="4" w:space="0" w:color="000000"/>
            </w:tcBorders>
            <w:shd w:val="clear" w:color="auto" w:fill="auto"/>
          </w:tcPr>
          <w:p w:rsidR="00363170" w:rsidRPr="002958D4" w:rsidRDefault="00363170" w:rsidP="003662F6">
            <w:r w:rsidRPr="002958D4">
              <w:rPr>
                <w:bCs/>
              </w:rPr>
              <w:t>Кабель пациента</w:t>
            </w:r>
            <w:r w:rsidRPr="002958D4">
              <w:t xml:space="preserve"> разработан для уменьшения электрических помех из-за токов утечки, существующих в окружающей среде и приводящих к нарушениям при записи ЭКГ. Надежная фиксация электродов, цветовая маркировка отведений, имеет защиту для проведения </w:t>
            </w:r>
            <w:proofErr w:type="spellStart"/>
            <w:r w:rsidRPr="002958D4">
              <w:t>дефибрилляции</w:t>
            </w:r>
            <w:proofErr w:type="spellEnd"/>
            <w:r w:rsidRPr="002958D4">
              <w:t>, штекера тип</w:t>
            </w:r>
            <w:r>
              <w:t xml:space="preserve"> «банан» - наличие.</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5860B4" w:rsidRDefault="00363170" w:rsidP="003662F6">
            <w:pPr>
              <w:jc w:val="center"/>
            </w:pPr>
            <w:r>
              <w:t xml:space="preserve">Не менее </w:t>
            </w:r>
            <w:r w:rsidRPr="005860B4">
              <w:t>1 шт.</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Default="00363170" w:rsidP="003662F6">
            <w:pPr>
              <w:snapToGrid w:val="0"/>
              <w:jc w:val="center"/>
              <w:rPr>
                <w:bCs/>
                <w:color w:val="000000"/>
              </w:rPr>
            </w:pPr>
            <w:r>
              <w:rPr>
                <w:bCs/>
                <w:color w:val="000000"/>
              </w:rPr>
              <w:t>2</w:t>
            </w:r>
          </w:p>
        </w:tc>
        <w:tc>
          <w:tcPr>
            <w:tcW w:w="2409" w:type="dxa"/>
            <w:tcBorders>
              <w:top w:val="single" w:sz="4" w:space="0" w:color="000000"/>
              <w:left w:val="single" w:sz="4" w:space="0" w:color="000000"/>
              <w:bottom w:val="single" w:sz="4" w:space="0" w:color="000000"/>
            </w:tcBorders>
            <w:shd w:val="clear" w:color="auto" w:fill="auto"/>
          </w:tcPr>
          <w:p w:rsidR="00363170" w:rsidRPr="005860B4" w:rsidRDefault="00363170" w:rsidP="003662F6">
            <w:r>
              <w:t>ч</w:t>
            </w:r>
            <w:r w:rsidRPr="005860B4">
              <w:t xml:space="preserve">ехол </w:t>
            </w:r>
          </w:p>
        </w:tc>
        <w:tc>
          <w:tcPr>
            <w:tcW w:w="6663" w:type="dxa"/>
            <w:tcBorders>
              <w:top w:val="single" w:sz="4" w:space="0" w:color="000000"/>
              <w:left w:val="single" w:sz="4" w:space="0" w:color="000000"/>
              <w:bottom w:val="single" w:sz="4" w:space="0" w:color="000000"/>
            </w:tcBorders>
            <w:shd w:val="clear" w:color="auto" w:fill="auto"/>
          </w:tcPr>
          <w:p w:rsidR="00363170" w:rsidRPr="005860B4" w:rsidRDefault="00363170" w:rsidP="003662F6">
            <w:r w:rsidRPr="005860B4">
              <w:t>Защитный чехол аппарата. Цвет темно-синий</w:t>
            </w:r>
            <w:r>
              <w:t xml:space="preserve"> - наличие</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5860B4" w:rsidRDefault="00363170" w:rsidP="003662F6">
            <w:pPr>
              <w:jc w:val="center"/>
            </w:pPr>
            <w:r>
              <w:t xml:space="preserve">Не менее </w:t>
            </w:r>
            <w:r w:rsidRPr="005860B4">
              <w:t>1 шт.</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5F2847" w:rsidRDefault="00363170" w:rsidP="003662F6">
            <w:pPr>
              <w:snapToGrid w:val="0"/>
              <w:rPr>
                <w:i/>
                <w:sz w:val="24"/>
                <w:szCs w:val="24"/>
              </w:rPr>
            </w:pPr>
            <w:r w:rsidRPr="008B3850">
              <w:rPr>
                <w:i/>
                <w:sz w:val="24"/>
                <w:szCs w:val="24"/>
              </w:rPr>
              <w:t>Расходные материалы и изнашиваемые узлы:</w:t>
            </w:r>
          </w:p>
        </w:tc>
      </w:tr>
      <w:tr w:rsidR="00363170" w:rsidRPr="00886DBB" w:rsidTr="00363170">
        <w:trPr>
          <w:trHeight w:val="141"/>
        </w:trPr>
        <w:tc>
          <w:tcPr>
            <w:tcW w:w="850" w:type="dxa"/>
            <w:vMerge/>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vMerge/>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Pr="00BA68E5" w:rsidRDefault="00363170" w:rsidP="003662F6">
            <w:pPr>
              <w:snapToGrid w:val="0"/>
              <w:jc w:val="center"/>
              <w:rPr>
                <w:bCs/>
                <w:color w:val="000000"/>
              </w:rPr>
            </w:pPr>
            <w:r w:rsidRPr="00BA68E5">
              <w:rPr>
                <w:bCs/>
                <w:color w:val="000000"/>
              </w:rPr>
              <w:t>1</w:t>
            </w:r>
          </w:p>
        </w:tc>
        <w:tc>
          <w:tcPr>
            <w:tcW w:w="2409"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ЭКГ бумага -ширина 112 мм </w:t>
            </w:r>
          </w:p>
        </w:tc>
        <w:tc>
          <w:tcPr>
            <w:tcW w:w="6663"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Для проведения электрокардиографического обследования качественная бумага для ЭКГ. Исполнение –рулон. Основа – термохимическая, плотность </w:t>
            </w:r>
            <w:r>
              <w:t xml:space="preserve">– не </w:t>
            </w:r>
            <w:proofErr w:type="gramStart"/>
            <w:r>
              <w:t xml:space="preserve">более </w:t>
            </w:r>
            <w:r w:rsidRPr="006D78E0">
              <w:t xml:space="preserve"> 55</w:t>
            </w:r>
            <w:proofErr w:type="gramEnd"/>
            <w:r w:rsidRPr="006D78E0">
              <w:t xml:space="preserve"> г/м2+/-5г7/м2, толщина </w:t>
            </w:r>
            <w:r>
              <w:t xml:space="preserve">– не более , </w:t>
            </w:r>
            <w:r w:rsidRPr="006D78E0">
              <w:t xml:space="preserve"> 0,06 +/-0,002 мм, белизна </w:t>
            </w:r>
            <w:r>
              <w:t>– не менее</w:t>
            </w:r>
            <w:r w:rsidRPr="006D78E0">
              <w:t xml:space="preserve"> 87-94%, размеры: ширина, мм –</w:t>
            </w:r>
            <w:r>
              <w:t xml:space="preserve"> не более</w:t>
            </w:r>
            <w:r w:rsidRPr="006D78E0">
              <w:t xml:space="preserve"> 112, длина, м – </w:t>
            </w:r>
            <w:r>
              <w:t xml:space="preserve">не менее </w:t>
            </w:r>
            <w:r w:rsidRPr="006D78E0">
              <w:t>25. Наличие координатной сетки светло-красного цвета</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6D78E0" w:rsidRDefault="00363170" w:rsidP="003662F6">
            <w:pPr>
              <w:jc w:val="center"/>
            </w:pPr>
            <w:r>
              <w:t xml:space="preserve">Не менее </w:t>
            </w:r>
            <w:r w:rsidRPr="006D78E0">
              <w:t>1 шт.</w:t>
            </w:r>
          </w:p>
        </w:tc>
      </w:tr>
      <w:tr w:rsidR="00363170" w:rsidRPr="00886DBB" w:rsidTr="00363170">
        <w:trPr>
          <w:trHeight w:val="141"/>
        </w:trPr>
        <w:tc>
          <w:tcPr>
            <w:tcW w:w="850" w:type="dxa"/>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Pr="00BA68E5" w:rsidRDefault="00363170" w:rsidP="003662F6">
            <w:pPr>
              <w:snapToGrid w:val="0"/>
              <w:jc w:val="center"/>
              <w:rPr>
                <w:bCs/>
                <w:color w:val="000000"/>
              </w:rPr>
            </w:pPr>
            <w:r>
              <w:rPr>
                <w:bCs/>
                <w:color w:val="000000"/>
              </w:rPr>
              <w:t>2</w:t>
            </w:r>
          </w:p>
        </w:tc>
        <w:tc>
          <w:tcPr>
            <w:tcW w:w="2409"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электроды для конечностей </w:t>
            </w:r>
            <w:proofErr w:type="spellStart"/>
            <w:r w:rsidRPr="006D78E0">
              <w:t>AgCl</w:t>
            </w:r>
            <w:proofErr w:type="spellEnd"/>
          </w:p>
        </w:tc>
        <w:tc>
          <w:tcPr>
            <w:tcW w:w="6663"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Многоразовый электрод для ЭКГ, клемма на конечности для взрослых, с винтом и зажимом. Цветовая маркировка электродов. Размер электрода (Д х </w:t>
            </w:r>
            <w:proofErr w:type="gramStart"/>
            <w:r w:rsidRPr="006D78E0">
              <w:t>В</w:t>
            </w:r>
            <w:proofErr w:type="gramEnd"/>
            <w:r w:rsidRPr="006D78E0">
              <w:t xml:space="preserve"> х Ш в мм) - </w:t>
            </w:r>
            <w:r>
              <w:t xml:space="preserve"> не более </w:t>
            </w:r>
            <w:r w:rsidRPr="006D78E0">
              <w:t xml:space="preserve">140х52х30. Тип электрода - </w:t>
            </w:r>
            <w:proofErr w:type="spellStart"/>
            <w:r w:rsidRPr="006D78E0">
              <w:t>Ag</w:t>
            </w:r>
            <w:proofErr w:type="spellEnd"/>
            <w:r w:rsidRPr="006D78E0">
              <w:t>/</w:t>
            </w:r>
            <w:proofErr w:type="spellStart"/>
            <w:r w:rsidRPr="006D78E0">
              <w:t>AgCl</w:t>
            </w:r>
            <w:proofErr w:type="spellEnd"/>
            <w:r w:rsidRPr="006D78E0">
              <w:t>.</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6D78E0" w:rsidRDefault="00363170" w:rsidP="003662F6">
            <w:pPr>
              <w:jc w:val="center"/>
            </w:pPr>
            <w:r>
              <w:t xml:space="preserve">Не менее </w:t>
            </w:r>
            <w:r w:rsidRPr="006D78E0">
              <w:t>4 шт.</w:t>
            </w:r>
          </w:p>
        </w:tc>
      </w:tr>
      <w:tr w:rsidR="00363170" w:rsidRPr="00886DBB" w:rsidTr="00363170">
        <w:trPr>
          <w:trHeight w:val="141"/>
        </w:trPr>
        <w:tc>
          <w:tcPr>
            <w:tcW w:w="850" w:type="dxa"/>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Pr="00BA68E5" w:rsidRDefault="00363170" w:rsidP="003662F6">
            <w:pPr>
              <w:snapToGrid w:val="0"/>
              <w:jc w:val="center"/>
              <w:rPr>
                <w:bCs/>
                <w:color w:val="000000"/>
              </w:rPr>
            </w:pPr>
            <w:r>
              <w:rPr>
                <w:bCs/>
                <w:color w:val="000000"/>
              </w:rPr>
              <w:t>3</w:t>
            </w:r>
          </w:p>
        </w:tc>
        <w:tc>
          <w:tcPr>
            <w:tcW w:w="2409"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грудной электрод </w:t>
            </w:r>
            <w:proofErr w:type="spellStart"/>
            <w:r w:rsidRPr="006D78E0">
              <w:t>AgCl</w:t>
            </w:r>
            <w:proofErr w:type="spellEnd"/>
          </w:p>
        </w:tc>
        <w:tc>
          <w:tcPr>
            <w:tcW w:w="6663"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Многоразовый грудной электрод для ЭКГ, для взрослых, с винтом и зажимом.</w:t>
            </w:r>
            <w:r>
              <w:t xml:space="preserve"> </w:t>
            </w:r>
            <w:proofErr w:type="gramStart"/>
            <w:r w:rsidRPr="006D78E0">
              <w:t xml:space="preserve">Диаметр </w:t>
            </w:r>
            <w:r>
              <w:t xml:space="preserve"> не</w:t>
            </w:r>
            <w:proofErr w:type="gramEnd"/>
            <w:r>
              <w:t xml:space="preserve"> менее </w:t>
            </w:r>
            <w:r w:rsidRPr="006D78E0">
              <w:t>24 мм. Тип электрода -</w:t>
            </w:r>
            <w:proofErr w:type="spellStart"/>
            <w:r w:rsidRPr="006D78E0">
              <w:t>Ag</w:t>
            </w:r>
            <w:proofErr w:type="spellEnd"/>
            <w:r w:rsidRPr="006D78E0">
              <w:t>/</w:t>
            </w:r>
            <w:proofErr w:type="spellStart"/>
            <w:r w:rsidRPr="006D78E0">
              <w:t>AgCl</w:t>
            </w:r>
            <w:proofErr w:type="spellEnd"/>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6D78E0" w:rsidRDefault="00363170" w:rsidP="003662F6">
            <w:pPr>
              <w:jc w:val="center"/>
            </w:pPr>
            <w:r>
              <w:t xml:space="preserve">Не менее </w:t>
            </w:r>
            <w:r w:rsidRPr="006D78E0">
              <w:t>6 шт.</w:t>
            </w:r>
          </w:p>
        </w:tc>
      </w:tr>
      <w:tr w:rsidR="00363170" w:rsidRPr="00886DBB" w:rsidTr="00363170">
        <w:trPr>
          <w:trHeight w:val="141"/>
        </w:trPr>
        <w:tc>
          <w:tcPr>
            <w:tcW w:w="850" w:type="dxa"/>
            <w:tcBorders>
              <w:left w:val="single" w:sz="4" w:space="0" w:color="000000"/>
            </w:tcBorders>
            <w:shd w:val="clear" w:color="auto" w:fill="auto"/>
            <w:vAlign w:val="center"/>
          </w:tcPr>
          <w:p w:rsidR="00363170" w:rsidRPr="00757C45" w:rsidRDefault="00363170" w:rsidP="003662F6">
            <w:pPr>
              <w:snapToGrid w:val="0"/>
              <w:jc w:val="center"/>
              <w:rPr>
                <w:b/>
              </w:rPr>
            </w:pPr>
          </w:p>
        </w:tc>
        <w:tc>
          <w:tcPr>
            <w:tcW w:w="3231" w:type="dxa"/>
            <w:tcBorders>
              <w:left w:val="single" w:sz="4" w:space="0" w:color="000000"/>
            </w:tcBorders>
            <w:shd w:val="clear" w:color="auto" w:fill="auto"/>
            <w:vAlign w:val="center"/>
          </w:tcPr>
          <w:p w:rsidR="00363170" w:rsidRPr="00757C45" w:rsidRDefault="00363170" w:rsidP="003662F6">
            <w:pPr>
              <w:snapToGrid w:val="0"/>
              <w:ind w:right="-108"/>
              <w:rPr>
                <w:b/>
              </w:rPr>
            </w:pPr>
          </w:p>
        </w:tc>
        <w:tc>
          <w:tcPr>
            <w:tcW w:w="567" w:type="dxa"/>
            <w:gridSpan w:val="2"/>
            <w:tcBorders>
              <w:top w:val="single" w:sz="4" w:space="0" w:color="000000"/>
              <w:left w:val="single" w:sz="4" w:space="0" w:color="000000"/>
              <w:bottom w:val="single" w:sz="4" w:space="0" w:color="000000"/>
            </w:tcBorders>
            <w:shd w:val="clear" w:color="auto" w:fill="auto"/>
            <w:vAlign w:val="center"/>
          </w:tcPr>
          <w:p w:rsidR="00363170" w:rsidRDefault="00363170" w:rsidP="003662F6">
            <w:pPr>
              <w:snapToGrid w:val="0"/>
              <w:jc w:val="center"/>
              <w:rPr>
                <w:bCs/>
                <w:color w:val="000000"/>
              </w:rPr>
            </w:pPr>
            <w:r>
              <w:rPr>
                <w:bCs/>
                <w:color w:val="000000"/>
              </w:rPr>
              <w:t>4</w:t>
            </w:r>
          </w:p>
        </w:tc>
        <w:tc>
          <w:tcPr>
            <w:tcW w:w="2409"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t>г</w:t>
            </w:r>
            <w:r w:rsidRPr="006D78E0">
              <w:t>ель ЭКГ 300мл</w:t>
            </w:r>
          </w:p>
        </w:tc>
        <w:tc>
          <w:tcPr>
            <w:tcW w:w="6663" w:type="dxa"/>
            <w:tcBorders>
              <w:top w:val="single" w:sz="4" w:space="0" w:color="000000"/>
              <w:left w:val="single" w:sz="4" w:space="0" w:color="000000"/>
              <w:bottom w:val="single" w:sz="4" w:space="0" w:color="000000"/>
            </w:tcBorders>
            <w:shd w:val="clear" w:color="auto" w:fill="auto"/>
          </w:tcPr>
          <w:p w:rsidR="00363170" w:rsidRPr="006D78E0" w:rsidRDefault="00363170" w:rsidP="003662F6">
            <w:r w:rsidRPr="006D78E0">
              <w:t xml:space="preserve">Гель в емкостях предназначен для проведения электрокардиографических исследований. Гель </w:t>
            </w:r>
            <w:proofErr w:type="spellStart"/>
            <w:r w:rsidRPr="006D78E0">
              <w:t>апирогенный</w:t>
            </w:r>
            <w:proofErr w:type="spellEnd"/>
            <w:r w:rsidRPr="006D78E0">
              <w:t xml:space="preserve"> и нетоксичный. Объем </w:t>
            </w:r>
            <w:proofErr w:type="gramStart"/>
            <w:r w:rsidRPr="006D78E0">
              <w:t xml:space="preserve">– </w:t>
            </w:r>
            <w:r>
              <w:t xml:space="preserve"> не</w:t>
            </w:r>
            <w:proofErr w:type="gramEnd"/>
            <w:r>
              <w:t xml:space="preserve"> более </w:t>
            </w:r>
            <w:r w:rsidRPr="006D78E0">
              <w:t>0,3 л. Вязкость – средняя. Цвет-бесцветный</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363170" w:rsidRPr="006D78E0" w:rsidRDefault="00363170" w:rsidP="003662F6">
            <w:pPr>
              <w:jc w:val="center"/>
            </w:pPr>
            <w:r>
              <w:t>Не более</w:t>
            </w:r>
            <w:r w:rsidRPr="006D78E0">
              <w:t>1 шт.</w:t>
            </w:r>
          </w:p>
        </w:tc>
      </w:tr>
      <w:tr w:rsidR="00363170" w:rsidRPr="00886DBB" w:rsidTr="00363170">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62F6">
            <w:pPr>
              <w:tabs>
                <w:tab w:val="left" w:pos="450"/>
              </w:tabs>
              <w:snapToGrid w:val="0"/>
              <w:jc w:val="center"/>
              <w:rPr>
                <w:b/>
                <w:bCs/>
              </w:rPr>
            </w:pPr>
            <w:r>
              <w:rPr>
                <w:b/>
              </w:rPr>
              <w:t>3</w:t>
            </w:r>
          </w:p>
        </w:tc>
        <w:tc>
          <w:tcPr>
            <w:tcW w:w="3231"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62F6">
            <w:pPr>
              <w:snapToGrid w:val="0"/>
            </w:pPr>
            <w:r w:rsidRPr="00757C45">
              <w:rPr>
                <w:b/>
                <w:bCs/>
              </w:rPr>
              <w:t>Требования к условиям эксплуатации</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2D2F38" w:rsidRDefault="00363170" w:rsidP="003662F6">
            <w:pPr>
              <w:jc w:val="both"/>
              <w:rPr>
                <w:color w:val="000000"/>
                <w:sz w:val="24"/>
                <w:szCs w:val="24"/>
                <w:lang w:eastAsia="en-US"/>
              </w:rPr>
            </w:pPr>
            <w:r w:rsidRPr="002D2F38">
              <w:rPr>
                <w:color w:val="000000"/>
                <w:sz w:val="24"/>
                <w:szCs w:val="24"/>
                <w:lang w:eastAsia="en-US"/>
              </w:rPr>
              <w:t>Требование к питанию:</w:t>
            </w:r>
          </w:p>
          <w:p w:rsidR="00363170" w:rsidRPr="002D2F38" w:rsidRDefault="00363170" w:rsidP="003662F6">
            <w:pPr>
              <w:jc w:val="both"/>
              <w:rPr>
                <w:color w:val="000000"/>
                <w:sz w:val="24"/>
                <w:szCs w:val="24"/>
                <w:lang w:eastAsia="en-US"/>
              </w:rPr>
            </w:pPr>
            <w:r w:rsidRPr="002D2F38">
              <w:rPr>
                <w:color w:val="000000"/>
                <w:sz w:val="24"/>
                <w:szCs w:val="24"/>
                <w:lang w:eastAsia="en-US"/>
              </w:rPr>
              <w:t xml:space="preserve"> 220 - 240 В (номинальное), 50/60Гц.</w:t>
            </w:r>
          </w:p>
          <w:p w:rsidR="00363170" w:rsidRPr="002D2F38" w:rsidRDefault="00363170" w:rsidP="003662F6">
            <w:pPr>
              <w:jc w:val="both"/>
              <w:rPr>
                <w:color w:val="000000"/>
                <w:sz w:val="24"/>
                <w:szCs w:val="24"/>
                <w:lang w:eastAsia="en-US"/>
              </w:rPr>
            </w:pPr>
            <w:r w:rsidRPr="002D2F38">
              <w:rPr>
                <w:color w:val="000000"/>
                <w:sz w:val="24"/>
                <w:szCs w:val="24"/>
                <w:lang w:eastAsia="en-US"/>
              </w:rPr>
              <w:t>Условия эксплуатации:</w:t>
            </w:r>
            <w:r w:rsidRPr="002D2F38">
              <w:rPr>
                <w:color w:val="000000"/>
                <w:sz w:val="24"/>
                <w:szCs w:val="24"/>
                <w:lang w:eastAsia="en-US"/>
              </w:rPr>
              <w:tab/>
            </w:r>
          </w:p>
          <w:p w:rsidR="00363170" w:rsidRPr="002D2F38" w:rsidRDefault="00363170" w:rsidP="003662F6">
            <w:pPr>
              <w:jc w:val="both"/>
              <w:rPr>
                <w:color w:val="000000"/>
                <w:sz w:val="24"/>
                <w:szCs w:val="24"/>
                <w:lang w:eastAsia="en-US"/>
              </w:rPr>
            </w:pPr>
            <w:proofErr w:type="gramStart"/>
            <w:r w:rsidRPr="002D2F38">
              <w:rPr>
                <w:color w:val="000000"/>
                <w:sz w:val="24"/>
                <w:szCs w:val="24"/>
                <w:lang w:eastAsia="en-US"/>
              </w:rPr>
              <w:t>Температура:</w:t>
            </w:r>
            <w:r w:rsidRPr="002D2F38">
              <w:rPr>
                <w:color w:val="000000"/>
                <w:sz w:val="24"/>
                <w:szCs w:val="24"/>
                <w:lang w:eastAsia="en-US"/>
              </w:rPr>
              <w:tab/>
            </w:r>
            <w:proofErr w:type="gramEnd"/>
            <w:r w:rsidRPr="002D2F38">
              <w:rPr>
                <w:color w:val="000000"/>
                <w:sz w:val="24"/>
                <w:szCs w:val="24"/>
                <w:lang w:eastAsia="en-US"/>
              </w:rPr>
              <w:t>от + 1 °C до + 55 °C</w:t>
            </w:r>
          </w:p>
          <w:p w:rsidR="00363170" w:rsidRPr="002D2F38" w:rsidRDefault="00363170" w:rsidP="003662F6">
            <w:pPr>
              <w:jc w:val="both"/>
              <w:rPr>
                <w:color w:val="000000"/>
                <w:sz w:val="24"/>
                <w:szCs w:val="24"/>
                <w:lang w:eastAsia="en-US"/>
              </w:rPr>
            </w:pPr>
            <w:r w:rsidRPr="002D2F38">
              <w:rPr>
                <w:color w:val="000000"/>
                <w:sz w:val="24"/>
                <w:szCs w:val="24"/>
                <w:lang w:eastAsia="en-US"/>
              </w:rPr>
              <w:t xml:space="preserve">Относительная </w:t>
            </w:r>
            <w:proofErr w:type="gramStart"/>
            <w:r w:rsidRPr="002D2F38">
              <w:rPr>
                <w:color w:val="000000"/>
                <w:sz w:val="24"/>
                <w:szCs w:val="24"/>
                <w:lang w:eastAsia="en-US"/>
              </w:rPr>
              <w:t>влажность:</w:t>
            </w:r>
            <w:r w:rsidRPr="002D2F38">
              <w:rPr>
                <w:color w:val="000000"/>
                <w:sz w:val="24"/>
                <w:szCs w:val="24"/>
                <w:lang w:eastAsia="en-US"/>
              </w:rPr>
              <w:tab/>
            </w:r>
            <w:proofErr w:type="gramEnd"/>
            <w:r w:rsidRPr="002D2F38">
              <w:rPr>
                <w:bCs/>
                <w:color w:val="000000"/>
              </w:rPr>
              <w:t>от 30 до 75 %</w:t>
            </w:r>
          </w:p>
          <w:p w:rsidR="00363170" w:rsidRPr="00A5593D" w:rsidRDefault="00363170" w:rsidP="003662F6">
            <w:pPr>
              <w:jc w:val="both"/>
              <w:rPr>
                <w:color w:val="FF0000"/>
                <w:sz w:val="24"/>
                <w:szCs w:val="24"/>
                <w:lang w:eastAsia="en-US"/>
              </w:rPr>
            </w:pPr>
            <w:r w:rsidRPr="002D2F38">
              <w:rPr>
                <w:color w:val="000000"/>
                <w:sz w:val="24"/>
                <w:szCs w:val="24"/>
                <w:lang w:eastAsia="en-US"/>
              </w:rPr>
              <w:t xml:space="preserve">Атмосферное </w:t>
            </w:r>
            <w:proofErr w:type="gramStart"/>
            <w:r w:rsidRPr="002D2F38">
              <w:rPr>
                <w:color w:val="000000"/>
                <w:sz w:val="24"/>
                <w:szCs w:val="24"/>
                <w:lang w:eastAsia="en-US"/>
              </w:rPr>
              <w:t>давление:</w:t>
            </w:r>
            <w:r w:rsidRPr="002D2F38">
              <w:rPr>
                <w:color w:val="000000"/>
                <w:sz w:val="24"/>
                <w:szCs w:val="24"/>
                <w:lang w:eastAsia="en-US"/>
              </w:rPr>
              <w:tab/>
            </w:r>
            <w:proofErr w:type="gramEnd"/>
            <w:r w:rsidRPr="002D2F38">
              <w:rPr>
                <w:bCs/>
                <w:color w:val="000000"/>
              </w:rPr>
              <w:t>от 70 до 110 кПа</w:t>
            </w:r>
          </w:p>
        </w:tc>
      </w:tr>
      <w:tr w:rsidR="00363170" w:rsidRPr="00886DBB" w:rsidTr="00363170">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pPr>
              <w:snapToGrid w:val="0"/>
              <w:jc w:val="center"/>
              <w:rPr>
                <w:b/>
              </w:rPr>
            </w:pPr>
            <w:r>
              <w:rPr>
                <w:b/>
              </w:rPr>
              <w:t>4</w:t>
            </w:r>
          </w:p>
        </w:tc>
        <w:tc>
          <w:tcPr>
            <w:tcW w:w="3231"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r w:rsidRPr="008B3850">
              <w:rPr>
                <w:b/>
              </w:rPr>
              <w:t xml:space="preserve">Условия осуществления поставки медицинской техники </w:t>
            </w:r>
            <w:r w:rsidRPr="008B3850">
              <w:t>(в соответствии с ИНКОТЕРМС 20</w:t>
            </w:r>
            <w:r>
              <w:t>20</w:t>
            </w:r>
            <w:r w:rsidRPr="008B3850">
              <w:t>)</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C40118" w:rsidRDefault="00363170" w:rsidP="00363170">
            <w:r w:rsidRPr="00272199">
              <w:t>DDP согласно условиям договора, установка, инсталляция, обучение</w:t>
            </w:r>
          </w:p>
        </w:tc>
      </w:tr>
      <w:tr w:rsidR="00363170" w:rsidRPr="00886DBB" w:rsidTr="00363170">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pPr>
              <w:snapToGrid w:val="0"/>
              <w:jc w:val="center"/>
              <w:rPr>
                <w:b/>
              </w:rPr>
            </w:pPr>
            <w:r>
              <w:rPr>
                <w:b/>
              </w:rPr>
              <w:t>5</w:t>
            </w:r>
          </w:p>
        </w:tc>
        <w:tc>
          <w:tcPr>
            <w:tcW w:w="3231"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pPr>
              <w:snapToGrid w:val="0"/>
            </w:pPr>
            <w:r w:rsidRPr="008B3850">
              <w:rPr>
                <w:b/>
              </w:rPr>
              <w:t>Срок поставки медицинской техники и место дислокации</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272199" w:rsidRDefault="00363170" w:rsidP="00363170">
            <w:pPr>
              <w:pStyle w:val="af2"/>
              <w:jc w:val="center"/>
            </w:pPr>
            <w:r w:rsidRPr="00272199">
              <w:t>в течение 15 календарных дней после подписания договора.</w:t>
            </w:r>
          </w:p>
          <w:p w:rsidR="00363170" w:rsidRPr="00A60962" w:rsidRDefault="00363170" w:rsidP="00363170">
            <w:pPr>
              <w:jc w:val="center"/>
            </w:pPr>
            <w:r w:rsidRPr="00272199">
              <w:t>Адрес: г. Алматы, ул. Демченко, 83Б</w:t>
            </w:r>
          </w:p>
        </w:tc>
      </w:tr>
      <w:tr w:rsidR="00363170" w:rsidRPr="00886DBB" w:rsidTr="00363170">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pPr>
              <w:snapToGrid w:val="0"/>
              <w:jc w:val="center"/>
              <w:rPr>
                <w:b/>
              </w:rPr>
            </w:pPr>
            <w:r>
              <w:rPr>
                <w:b/>
              </w:rPr>
              <w:t>6</w:t>
            </w:r>
          </w:p>
        </w:tc>
        <w:tc>
          <w:tcPr>
            <w:tcW w:w="3231" w:type="dxa"/>
            <w:tcBorders>
              <w:top w:val="single" w:sz="4" w:space="0" w:color="000000"/>
              <w:left w:val="single" w:sz="4" w:space="0" w:color="000000"/>
              <w:bottom w:val="single" w:sz="4" w:space="0" w:color="000000"/>
            </w:tcBorders>
            <w:shd w:val="clear" w:color="auto" w:fill="auto"/>
            <w:vAlign w:val="center"/>
          </w:tcPr>
          <w:p w:rsidR="00363170" w:rsidRPr="00757C45" w:rsidRDefault="00363170" w:rsidP="00363170">
            <w:pPr>
              <w:snapToGrid w:val="0"/>
            </w:pPr>
            <w:r w:rsidRPr="008B3850">
              <w:rPr>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15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363170" w:rsidRPr="00272199" w:rsidRDefault="00363170" w:rsidP="00363170">
            <w:pPr>
              <w:jc w:val="center"/>
            </w:pPr>
            <w:r w:rsidRPr="00272199">
              <w:t>Гарантийное сервисное обслуживание медицинской техники не менее 37 месяцев.</w:t>
            </w:r>
          </w:p>
          <w:p w:rsidR="00363170" w:rsidRPr="00272199" w:rsidRDefault="00363170" w:rsidP="00363170">
            <w:pPr>
              <w:jc w:val="center"/>
            </w:pPr>
            <w:r w:rsidRPr="00272199">
              <w:t>Плановое техническое обслуживание должно проводиться не реже чем 1 раз в квартал.</w:t>
            </w:r>
          </w:p>
          <w:p w:rsidR="00363170" w:rsidRPr="00272199" w:rsidRDefault="00363170" w:rsidP="00363170">
            <w:pPr>
              <w:jc w:val="center"/>
            </w:pPr>
            <w:r w:rsidRPr="0027219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363170" w:rsidRPr="00272199" w:rsidRDefault="00363170" w:rsidP="00363170">
            <w:pPr>
              <w:jc w:val="center"/>
            </w:pPr>
            <w:r w:rsidRPr="00272199">
              <w:t>- замену отработавших ресурс составных частей;</w:t>
            </w:r>
          </w:p>
          <w:p w:rsidR="00363170" w:rsidRPr="00272199" w:rsidRDefault="00363170" w:rsidP="00363170">
            <w:pPr>
              <w:jc w:val="center"/>
            </w:pPr>
            <w:r w:rsidRPr="00272199">
              <w:t>- замене или восстановлении отдельных частей МИ ТСО;</w:t>
            </w:r>
          </w:p>
          <w:p w:rsidR="00363170" w:rsidRPr="00272199" w:rsidRDefault="00363170" w:rsidP="00363170">
            <w:pPr>
              <w:jc w:val="center"/>
            </w:pPr>
            <w:r w:rsidRPr="00272199">
              <w:t>- настройку и регулировку изделия; специфические для данного изделия работы и т.п.;</w:t>
            </w:r>
          </w:p>
          <w:p w:rsidR="00363170" w:rsidRPr="00272199" w:rsidRDefault="00363170" w:rsidP="00363170">
            <w:pPr>
              <w:jc w:val="center"/>
            </w:pPr>
            <w:r w:rsidRPr="00272199">
              <w:t>- чистку, смазку и при необходимости переборку основных механизмов и узлов;</w:t>
            </w:r>
          </w:p>
          <w:p w:rsidR="00363170" w:rsidRPr="00272199" w:rsidRDefault="00363170" w:rsidP="00363170">
            <w:pPr>
              <w:jc w:val="center"/>
            </w:pPr>
            <w:r w:rsidRPr="00272199">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72199">
              <w:t>блочно</w:t>
            </w:r>
            <w:proofErr w:type="spellEnd"/>
            <w:r w:rsidRPr="00272199">
              <w:t>-узловой разборкой);</w:t>
            </w:r>
          </w:p>
          <w:p w:rsidR="00363170" w:rsidRPr="00A60962" w:rsidRDefault="00363170" w:rsidP="00363170">
            <w:pPr>
              <w:jc w:val="center"/>
            </w:pPr>
            <w:r w:rsidRPr="00272199">
              <w:t>- иные указанные в эксплуатационной документации операции, специфические для конкретного типа изделий</w:t>
            </w:r>
          </w:p>
        </w:tc>
      </w:tr>
    </w:tbl>
    <w:p w:rsidR="00363170" w:rsidRDefault="00363170" w:rsidP="002538C9">
      <w:pPr>
        <w:rPr>
          <w:b/>
          <w:bCs/>
          <w:kern w:val="32"/>
          <w:sz w:val="22"/>
          <w:szCs w:val="22"/>
        </w:rPr>
      </w:pPr>
    </w:p>
    <w:p w:rsidR="00C913AC" w:rsidRDefault="00363170" w:rsidP="002538C9">
      <w:pPr>
        <w:rPr>
          <w:b/>
          <w:bCs/>
          <w:kern w:val="32"/>
          <w:sz w:val="22"/>
          <w:szCs w:val="22"/>
        </w:rPr>
      </w:pPr>
      <w:r>
        <w:rPr>
          <w:b/>
          <w:bCs/>
          <w:kern w:val="32"/>
          <w:sz w:val="22"/>
          <w:szCs w:val="22"/>
        </w:rPr>
        <w:t xml:space="preserve">Лот №3 </w:t>
      </w:r>
      <w:r w:rsidRPr="00363170">
        <w:rPr>
          <w:b/>
          <w:bCs/>
          <w:kern w:val="32"/>
          <w:sz w:val="22"/>
          <w:szCs w:val="22"/>
        </w:rPr>
        <w:t xml:space="preserve">Суточное </w:t>
      </w:r>
      <w:proofErr w:type="spellStart"/>
      <w:r w:rsidRPr="00363170">
        <w:rPr>
          <w:b/>
          <w:bCs/>
          <w:kern w:val="32"/>
          <w:sz w:val="22"/>
          <w:szCs w:val="22"/>
        </w:rPr>
        <w:t>мониторирование</w:t>
      </w:r>
      <w:proofErr w:type="spellEnd"/>
      <w:r w:rsidRPr="00363170">
        <w:rPr>
          <w:b/>
          <w:bCs/>
          <w:kern w:val="32"/>
          <w:sz w:val="22"/>
          <w:szCs w:val="22"/>
        </w:rPr>
        <w:t xml:space="preserve"> артериального давления.</w:t>
      </w:r>
    </w:p>
    <w:tbl>
      <w:tblPr>
        <w:tblW w:w="1516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4254"/>
        <w:gridCol w:w="567"/>
        <w:gridCol w:w="2551"/>
        <w:gridCol w:w="5103"/>
        <w:gridCol w:w="1702"/>
      </w:tblGrid>
      <w:tr w:rsidR="00363170" w:rsidRPr="00115F7C" w:rsidTr="00363170">
        <w:trPr>
          <w:trHeight w:val="409"/>
          <w:jc w:val="right"/>
        </w:trPr>
        <w:tc>
          <w:tcPr>
            <w:tcW w:w="992"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63170" w:rsidRPr="00115F7C" w:rsidRDefault="00363170" w:rsidP="003662F6">
            <w:pPr>
              <w:widowControl w:val="0"/>
              <w:jc w:val="center"/>
              <w:rPr>
                <w:b/>
              </w:rPr>
            </w:pPr>
            <w:r w:rsidRPr="00115F7C">
              <w:rPr>
                <w:b/>
              </w:rPr>
              <w:t>№ п/п</w:t>
            </w:r>
          </w:p>
        </w:tc>
        <w:tc>
          <w:tcPr>
            <w:tcW w:w="425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63170" w:rsidRPr="00115F7C" w:rsidRDefault="00363170" w:rsidP="003662F6">
            <w:pPr>
              <w:widowControl w:val="0"/>
              <w:jc w:val="center"/>
              <w:rPr>
                <w:b/>
              </w:rPr>
            </w:pPr>
            <w:r w:rsidRPr="00115F7C">
              <w:rPr>
                <w:b/>
              </w:rPr>
              <w:t>Критерии</w:t>
            </w:r>
          </w:p>
        </w:tc>
        <w:tc>
          <w:tcPr>
            <w:tcW w:w="9923" w:type="dxa"/>
            <w:gridSpan w:val="4"/>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363170" w:rsidRPr="00115F7C" w:rsidRDefault="00363170" w:rsidP="003662F6">
            <w:pPr>
              <w:widowControl w:val="0"/>
              <w:jc w:val="center"/>
              <w:rPr>
                <w:b/>
              </w:rPr>
            </w:pPr>
            <w:r w:rsidRPr="00115F7C">
              <w:rPr>
                <w:b/>
              </w:rPr>
              <w:t>Описание</w:t>
            </w:r>
          </w:p>
        </w:tc>
      </w:tr>
      <w:tr w:rsidR="00363170" w:rsidRPr="00115F7C" w:rsidTr="00363170">
        <w:trPr>
          <w:trHeight w:val="470"/>
          <w:jc w:val="right"/>
        </w:trPr>
        <w:tc>
          <w:tcPr>
            <w:tcW w:w="99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r w:rsidRPr="00115F7C">
              <w:rPr>
                <w:b/>
              </w:rPr>
              <w:t>1</w:t>
            </w:r>
          </w:p>
        </w:tc>
        <w:tc>
          <w:tcPr>
            <w:tcW w:w="4254"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r w:rsidRPr="00115F7C">
              <w:rPr>
                <w:b/>
              </w:rPr>
              <w:t>Наименование медицинских изделий ТСО (далее – МИ)</w:t>
            </w:r>
          </w:p>
          <w:p w:rsidR="00363170" w:rsidRPr="00115F7C" w:rsidRDefault="00363170" w:rsidP="003662F6">
            <w:pPr>
              <w:widowControl w:val="0"/>
              <w:jc w:val="both"/>
              <w:rPr>
                <w:b/>
                <w:i/>
              </w:rPr>
            </w:pPr>
            <w:r w:rsidRPr="00115F7C">
              <w:rPr>
                <w:i/>
              </w:rPr>
              <w:t>(в соответствии с государственным реестром МИ с указанием модели, наименования производителя, страны)</w:t>
            </w:r>
          </w:p>
        </w:tc>
        <w:tc>
          <w:tcPr>
            <w:tcW w:w="9923" w:type="dxa"/>
            <w:gridSpan w:val="4"/>
            <w:tcBorders>
              <w:top w:val="single" w:sz="4" w:space="0" w:color="auto"/>
              <w:left w:val="single" w:sz="4" w:space="0" w:color="auto"/>
              <w:bottom w:val="single" w:sz="4" w:space="0" w:color="auto"/>
              <w:right w:val="single" w:sz="4" w:space="0" w:color="auto"/>
            </w:tcBorders>
          </w:tcPr>
          <w:p w:rsidR="00363170" w:rsidRPr="00115F7C" w:rsidRDefault="00363170" w:rsidP="003662F6">
            <w:pPr>
              <w:widowControl w:val="0"/>
              <w:autoSpaceDE w:val="0"/>
              <w:autoSpaceDN w:val="0"/>
              <w:adjustRightInd w:val="0"/>
              <w:jc w:val="both"/>
              <w:rPr>
                <w:b/>
              </w:rPr>
            </w:pPr>
            <w:r w:rsidRPr="00363170">
              <w:rPr>
                <w:b/>
                <w:bCs/>
                <w:kern w:val="32"/>
                <w:sz w:val="22"/>
                <w:szCs w:val="22"/>
              </w:rPr>
              <w:t xml:space="preserve">Суточное </w:t>
            </w:r>
            <w:proofErr w:type="spellStart"/>
            <w:r w:rsidRPr="00363170">
              <w:rPr>
                <w:b/>
                <w:bCs/>
                <w:kern w:val="32"/>
                <w:sz w:val="22"/>
                <w:szCs w:val="22"/>
              </w:rPr>
              <w:t>мониторирование</w:t>
            </w:r>
            <w:proofErr w:type="spellEnd"/>
            <w:r w:rsidRPr="00363170">
              <w:rPr>
                <w:b/>
                <w:bCs/>
                <w:kern w:val="32"/>
                <w:sz w:val="22"/>
                <w:szCs w:val="22"/>
              </w:rPr>
              <w:t xml:space="preserve"> артериального давления</w:t>
            </w:r>
          </w:p>
        </w:tc>
      </w:tr>
      <w:tr w:rsidR="00363170" w:rsidRPr="00115F7C" w:rsidTr="00363170">
        <w:trPr>
          <w:trHeight w:val="611"/>
          <w:jc w:val="right"/>
        </w:trPr>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r w:rsidRPr="00115F7C">
              <w:rPr>
                <w:b/>
              </w:rPr>
              <w:t>2</w:t>
            </w:r>
          </w:p>
        </w:tc>
        <w:tc>
          <w:tcPr>
            <w:tcW w:w="4254" w:type="dxa"/>
            <w:vMerge w:val="restart"/>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rPr>
                <w:b/>
              </w:rPr>
            </w:pPr>
            <w:r w:rsidRPr="00115F7C">
              <w:rPr>
                <w:b/>
              </w:rPr>
              <w:t>Требования к комплектации</w:t>
            </w:r>
          </w:p>
        </w:tc>
        <w:tc>
          <w:tcPr>
            <w:tcW w:w="567"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i/>
              </w:rPr>
            </w:pPr>
            <w:r w:rsidRPr="00115F7C">
              <w:rPr>
                <w:i/>
              </w:rPr>
              <w:t>№</w:t>
            </w:r>
          </w:p>
          <w:p w:rsidR="00363170" w:rsidRPr="00115F7C" w:rsidRDefault="00363170" w:rsidP="003662F6">
            <w:pPr>
              <w:widowControl w:val="0"/>
              <w:jc w:val="both"/>
              <w:rPr>
                <w:i/>
              </w:rPr>
            </w:pPr>
            <w:r w:rsidRPr="00115F7C">
              <w:rPr>
                <w:i/>
              </w:rP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i/>
              </w:rPr>
            </w:pPr>
            <w:r w:rsidRPr="00115F7C">
              <w:rPr>
                <w:i/>
              </w:rPr>
              <w:t>Наименование комплектующего к МИ</w:t>
            </w:r>
          </w:p>
          <w:p w:rsidR="00363170" w:rsidRPr="00115F7C" w:rsidRDefault="00363170" w:rsidP="003662F6">
            <w:pPr>
              <w:widowControl w:val="0"/>
              <w:jc w:val="center"/>
              <w:rPr>
                <w:i/>
              </w:rPr>
            </w:pPr>
            <w:r w:rsidRPr="00115F7C">
              <w:rPr>
                <w:i/>
              </w:rPr>
              <w:t>(в соответствии с государственным реестром МИ)</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i/>
              </w:rPr>
            </w:pPr>
            <w:r w:rsidRPr="00115F7C">
              <w:rPr>
                <w:i/>
              </w:rPr>
              <w:t>Модель/марка, каталожный номер, краткая техническая характеристика комплектующего к МИ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i/>
              </w:rPr>
            </w:pPr>
            <w:r w:rsidRPr="00115F7C">
              <w:rPr>
                <w:i/>
              </w:rPr>
              <w:t>Требуемое количество</w:t>
            </w:r>
          </w:p>
          <w:p w:rsidR="00363170" w:rsidRPr="00115F7C" w:rsidRDefault="00363170" w:rsidP="003662F6">
            <w:pPr>
              <w:widowControl w:val="0"/>
              <w:jc w:val="center"/>
              <w:rPr>
                <w:i/>
              </w:rPr>
            </w:pPr>
            <w:r w:rsidRPr="00115F7C">
              <w:rPr>
                <w:i/>
              </w:rPr>
              <w:t>(с указанием единицы измерения)</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363170" w:rsidRPr="00115F7C" w:rsidRDefault="00363170" w:rsidP="003662F6">
            <w:pPr>
              <w:widowControl w:val="0"/>
              <w:jc w:val="both"/>
              <w:rPr>
                <w:i/>
              </w:rPr>
            </w:pPr>
            <w:r w:rsidRPr="00115F7C">
              <w:rPr>
                <w:i/>
              </w:rPr>
              <w:t>Основные комплектующие:</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rFonts w:eastAsiaTheme="minorHAnsi"/>
              </w:rPr>
            </w:pPr>
            <w:r w:rsidRPr="00115F7C">
              <w:rPr>
                <w:rFonts w:eastAsiaTheme="minorHAnsi"/>
              </w:rPr>
              <w:t>1.</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Основной прибор</w:t>
            </w:r>
          </w:p>
        </w:tc>
        <w:tc>
          <w:tcPr>
            <w:tcW w:w="5103" w:type="dxa"/>
            <w:tcBorders>
              <w:top w:val="single" w:sz="4" w:space="0" w:color="auto"/>
              <w:left w:val="single" w:sz="4" w:space="0" w:color="auto"/>
              <w:bottom w:val="single" w:sz="4" w:space="0" w:color="auto"/>
              <w:right w:val="single" w:sz="4" w:space="0" w:color="auto"/>
            </w:tcBorders>
          </w:tcPr>
          <w:p w:rsidR="00363170" w:rsidRDefault="00363170" w:rsidP="003662F6">
            <w:pPr>
              <w:widowControl w:val="0"/>
            </w:pPr>
            <w:proofErr w:type="spellStart"/>
            <w:r>
              <w:t>Мониторирование</w:t>
            </w:r>
            <w:proofErr w:type="spellEnd"/>
            <w:r>
              <w:t xml:space="preserve"> артериального давления:</w:t>
            </w:r>
          </w:p>
          <w:p w:rsidR="00363170" w:rsidRDefault="00363170" w:rsidP="003662F6">
            <w:pPr>
              <w:widowControl w:val="0"/>
            </w:pPr>
            <w:r>
              <w:lastRenderedPageBreak/>
              <w:t xml:space="preserve">Время </w:t>
            </w:r>
            <w:proofErr w:type="spellStart"/>
            <w:r>
              <w:t>мониторирования</w:t>
            </w:r>
            <w:proofErr w:type="spellEnd"/>
            <w:r>
              <w:t xml:space="preserve"> кровяного </w:t>
            </w:r>
            <w:proofErr w:type="gramStart"/>
            <w:r>
              <w:t>давления  не</w:t>
            </w:r>
            <w:proofErr w:type="gramEnd"/>
            <w:r>
              <w:t xml:space="preserve"> менее 51 часов. Метод мониторинга кровяного давления – осциллометрический метод «ступенчатого» выкачивания. Емкость </w:t>
            </w:r>
            <w:proofErr w:type="gramStart"/>
            <w:r>
              <w:t>памяти  не</w:t>
            </w:r>
            <w:proofErr w:type="gramEnd"/>
            <w:r>
              <w:t xml:space="preserve"> менее 600 измерений. </w:t>
            </w:r>
          </w:p>
          <w:p w:rsidR="00363170" w:rsidRDefault="00363170" w:rsidP="003662F6">
            <w:pPr>
              <w:widowControl w:val="0"/>
            </w:pPr>
            <w:r>
              <w:t xml:space="preserve">Точность не более </w:t>
            </w:r>
            <w:r w:rsidRPr="00803FD5">
              <w:rPr>
                <w:u w:val="single"/>
              </w:rPr>
              <w:t>+</w:t>
            </w:r>
            <w:r>
              <w:t xml:space="preserve"> 3 мм </w:t>
            </w:r>
            <w:r>
              <w:rPr>
                <w:lang w:val="en-US"/>
              </w:rPr>
              <w:t>Hg</w:t>
            </w:r>
            <w:r w:rsidRPr="00803FD5">
              <w:t xml:space="preserve"> </w:t>
            </w:r>
            <w:r>
              <w:t>или 2%от измеренной величины.</w:t>
            </w:r>
          </w:p>
          <w:p w:rsidR="00363170" w:rsidRDefault="00363170" w:rsidP="003662F6">
            <w:pPr>
              <w:widowControl w:val="0"/>
            </w:pPr>
            <w:r>
              <w:t>Передача данных в ПК через оптический кабель.</w:t>
            </w:r>
          </w:p>
          <w:p w:rsidR="00363170" w:rsidRDefault="00363170" w:rsidP="003662F6">
            <w:pPr>
              <w:widowControl w:val="0"/>
            </w:pPr>
            <w:r>
              <w:t xml:space="preserve">Элемент питания – АА2*1,5В. Аккумуляторы </w:t>
            </w:r>
          </w:p>
          <w:p w:rsidR="00363170" w:rsidRPr="00933FF0" w:rsidRDefault="00363170" w:rsidP="003662F6">
            <w:pPr>
              <w:widowControl w:val="0"/>
            </w:pPr>
            <w:r>
              <w:t xml:space="preserve">Класс безопасности – </w:t>
            </w:r>
            <w:r>
              <w:rPr>
                <w:lang w:val="en-US"/>
              </w:rPr>
              <w:t>II</w:t>
            </w:r>
            <w:r>
              <w:t xml:space="preserve"> в соответствии </w:t>
            </w:r>
            <w:r>
              <w:rPr>
                <w:lang w:val="en-US"/>
              </w:rPr>
              <w:t>IEC</w:t>
            </w:r>
            <w:r>
              <w:t xml:space="preserve"> 536, отображение измерений на экране</w:t>
            </w:r>
          </w:p>
        </w:tc>
        <w:tc>
          <w:tcPr>
            <w:tcW w:w="1702"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pPr>
            <w:r>
              <w:lastRenderedPageBreak/>
              <w:t>Не более 1</w:t>
            </w:r>
            <w:r w:rsidRPr="00115F7C">
              <w:t xml:space="preserve"> </w:t>
            </w:r>
            <w:r>
              <w:t>шт.</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both"/>
              <w:rPr>
                <w:rFonts w:eastAsiaTheme="minorHAnsi"/>
              </w:rPr>
            </w:pPr>
            <w:r w:rsidRPr="00115F7C">
              <w:rPr>
                <w:rFonts w:eastAsiaTheme="minorHAnsi"/>
              </w:rPr>
              <w:t>2.</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Программное обеспечение</w:t>
            </w:r>
          </w:p>
        </w:tc>
        <w:tc>
          <w:tcPr>
            <w:tcW w:w="5103" w:type="dxa"/>
            <w:tcBorders>
              <w:top w:val="single" w:sz="4" w:space="0" w:color="auto"/>
              <w:left w:val="single" w:sz="4" w:space="0" w:color="auto"/>
              <w:bottom w:val="single" w:sz="4" w:space="0" w:color="auto"/>
              <w:right w:val="single" w:sz="4" w:space="0" w:color="auto"/>
            </w:tcBorders>
          </w:tcPr>
          <w:p w:rsidR="00363170" w:rsidRDefault="00363170" w:rsidP="003662F6">
            <w:pPr>
              <w:widowControl w:val="0"/>
              <w:jc w:val="both"/>
            </w:pPr>
            <w:r>
              <w:t>Автоматическая интерпретация артериального давления в соответствии наличие</w:t>
            </w:r>
            <w:r w:rsidRPr="00816EC5">
              <w:t xml:space="preserve"> </w:t>
            </w:r>
            <w:r>
              <w:rPr>
                <w:lang w:val="en-US"/>
              </w:rPr>
              <w:t>AHA</w:t>
            </w:r>
            <w:r>
              <w:t>,</w:t>
            </w:r>
            <w:r w:rsidRPr="00816EC5">
              <w:t xml:space="preserve"> </w:t>
            </w:r>
            <w:r>
              <w:rPr>
                <w:lang w:val="en-US"/>
              </w:rPr>
              <w:t>NICE</w:t>
            </w:r>
            <w:r>
              <w:t>,</w:t>
            </w:r>
            <w:r w:rsidRPr="00816EC5">
              <w:t xml:space="preserve"> </w:t>
            </w:r>
            <w:r>
              <w:rPr>
                <w:lang w:val="en-US"/>
              </w:rPr>
              <w:t>NHFA</w:t>
            </w:r>
            <w:r>
              <w:t>.</w:t>
            </w:r>
          </w:p>
          <w:p w:rsidR="00363170" w:rsidRDefault="00363170" w:rsidP="003662F6">
            <w:pPr>
              <w:widowControl w:val="0"/>
              <w:jc w:val="both"/>
            </w:pPr>
            <w:r>
              <w:t xml:space="preserve">Обследование: </w:t>
            </w:r>
            <w:proofErr w:type="gramStart"/>
            <w:r>
              <w:t>система  отслеживает</w:t>
            </w:r>
            <w:proofErr w:type="gramEnd"/>
            <w:r>
              <w:t xml:space="preserve"> кровяное давления в течение периода времени  наличие</w:t>
            </w:r>
          </w:p>
          <w:p w:rsidR="00363170" w:rsidRDefault="00363170" w:rsidP="003662F6">
            <w:pPr>
              <w:widowControl w:val="0"/>
              <w:jc w:val="both"/>
            </w:pPr>
            <w:r>
              <w:t xml:space="preserve">24-,27-,48- или 51 часов, с регулярными интервалами, установленными доктором. </w:t>
            </w:r>
          </w:p>
          <w:p w:rsidR="00363170" w:rsidRDefault="00363170" w:rsidP="003662F6">
            <w:pPr>
              <w:widowControl w:val="0"/>
              <w:jc w:val="both"/>
            </w:pPr>
            <w:r>
              <w:t xml:space="preserve">При настройке измерительных интервалов можно использовать высокий уровень гибкости. Есть возможность производить дополнительные измерения. </w:t>
            </w:r>
          </w:p>
          <w:p w:rsidR="00363170" w:rsidRDefault="00363170" w:rsidP="003662F6">
            <w:pPr>
              <w:widowControl w:val="0"/>
              <w:jc w:val="both"/>
            </w:pPr>
            <w:r>
              <w:t xml:space="preserve">Наличие кнопки день/ночь для регулировки измерения в зависимости от образа жизни пациента. Возможность отметки значимых событий вручную. Внутренняя память содержит место для не менее 600 измерений.  </w:t>
            </w:r>
          </w:p>
          <w:p w:rsidR="00363170" w:rsidRDefault="00363170" w:rsidP="003662F6">
            <w:pPr>
              <w:widowControl w:val="0"/>
              <w:jc w:val="both"/>
            </w:pPr>
            <w:r>
              <w:t xml:space="preserve">Оценка: после обследования, измерение данные должны передаваться с устройства на ПК через высокоскоростной оптический кабель, соединенный через </w:t>
            </w:r>
            <w:r>
              <w:rPr>
                <w:lang w:val="en-US"/>
              </w:rPr>
              <w:t>USB</w:t>
            </w:r>
            <w:r w:rsidRPr="00816EC5">
              <w:t xml:space="preserve"> </w:t>
            </w:r>
            <w:r>
              <w:t xml:space="preserve">порт. Возможность подключения регистратора АД к любому компьютеру. Программа автоматически производит детальный </w:t>
            </w:r>
            <w:proofErr w:type="gramStart"/>
            <w:r>
              <w:t>анализ  значений</w:t>
            </w:r>
            <w:proofErr w:type="gramEnd"/>
            <w:r>
              <w:t xml:space="preserve"> кровяного давления, с графической и табельной интерпретации результатов обследования. Функция вывода данных и отчетности просты и понятны для пользователя. </w:t>
            </w:r>
          </w:p>
          <w:p w:rsidR="00363170" w:rsidRDefault="00363170" w:rsidP="003662F6">
            <w:pPr>
              <w:widowControl w:val="0"/>
              <w:jc w:val="both"/>
            </w:pPr>
            <w:r>
              <w:t>Печать: возможность добавления комментарий врача в окончательный печатный отчет.</w:t>
            </w:r>
          </w:p>
          <w:p w:rsidR="00363170" w:rsidRPr="00816EC5" w:rsidRDefault="00363170" w:rsidP="003662F6">
            <w:pPr>
              <w:widowControl w:val="0"/>
              <w:jc w:val="both"/>
            </w:pPr>
          </w:p>
        </w:tc>
        <w:tc>
          <w:tcPr>
            <w:tcW w:w="1702"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pPr>
            <w:r>
              <w:rPr>
                <w:bCs/>
                <w:color w:val="000000"/>
              </w:rPr>
              <w:t xml:space="preserve">Не менее </w:t>
            </w:r>
            <w:r w:rsidRPr="00115F7C">
              <w:t xml:space="preserve">1 </w:t>
            </w:r>
            <w:r>
              <w:t>шт</w:t>
            </w:r>
            <w:r w:rsidRPr="00115F7C">
              <w:t>.</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i/>
              </w:rPr>
            </w:pPr>
            <w:r w:rsidRPr="00115F7C">
              <w:rPr>
                <w:i/>
              </w:rPr>
              <w:t>Дополнительные комплектующие</w:t>
            </w:r>
            <w:r>
              <w:rPr>
                <w:i/>
              </w:rPr>
              <w:t>:</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rFonts w:eastAsiaTheme="minorHAnsi"/>
              </w:rPr>
            </w:pPr>
            <w:r w:rsidRPr="00115F7C">
              <w:rPr>
                <w:rFonts w:eastAsiaTheme="minorHAnsi"/>
              </w:rPr>
              <w:t>1.</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Сумка с фиксирующим ремнем</w:t>
            </w:r>
          </w:p>
        </w:tc>
        <w:tc>
          <w:tcPr>
            <w:tcW w:w="5103" w:type="dxa"/>
            <w:tcBorders>
              <w:top w:val="single" w:sz="4" w:space="0" w:color="auto"/>
              <w:left w:val="single" w:sz="4" w:space="0" w:color="auto"/>
              <w:bottom w:val="single" w:sz="4" w:space="0" w:color="auto"/>
              <w:right w:val="single" w:sz="4" w:space="0" w:color="auto"/>
            </w:tcBorders>
            <w:vAlign w:val="center"/>
          </w:tcPr>
          <w:p w:rsidR="00363170" w:rsidRDefault="00363170" w:rsidP="003662F6">
            <w:pPr>
              <w:widowControl w:val="0"/>
            </w:pPr>
            <w:r>
              <w:t>Застежка на липучке.</w:t>
            </w:r>
          </w:p>
          <w:p w:rsidR="00363170" w:rsidRDefault="00363170" w:rsidP="003662F6">
            <w:pPr>
              <w:widowControl w:val="0"/>
            </w:pPr>
            <w:r>
              <w:t>Ремни для пояса и плеча.</w:t>
            </w:r>
          </w:p>
          <w:p w:rsidR="00363170" w:rsidRPr="00115F7C" w:rsidRDefault="00363170" w:rsidP="003662F6">
            <w:pPr>
              <w:widowControl w:val="0"/>
            </w:pPr>
            <w:r>
              <w:t>Материал – синтетическое волокно.</w:t>
            </w:r>
          </w:p>
        </w:tc>
        <w:tc>
          <w:tcPr>
            <w:tcW w:w="1702"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pPr>
            <w:r>
              <w:rPr>
                <w:bCs/>
                <w:color w:val="000000"/>
              </w:rPr>
              <w:t xml:space="preserve">Не менее </w:t>
            </w:r>
            <w:r>
              <w:t>1</w:t>
            </w:r>
            <w:r w:rsidRPr="00115F7C">
              <w:t xml:space="preserve"> шт.</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rFonts w:eastAsiaTheme="minorHAnsi"/>
              </w:rPr>
            </w:pPr>
            <w:r w:rsidRPr="00115F7C">
              <w:rPr>
                <w:rFonts w:eastAsiaTheme="minorHAnsi"/>
              </w:rPr>
              <w:t>2.</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Кабель интерфейс</w:t>
            </w:r>
          </w:p>
        </w:tc>
        <w:tc>
          <w:tcPr>
            <w:tcW w:w="5103"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Оптоволоконный кабель, соединяющий регистратор с компьютером</w:t>
            </w:r>
          </w:p>
        </w:tc>
        <w:tc>
          <w:tcPr>
            <w:tcW w:w="1702"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pPr>
            <w:r>
              <w:rPr>
                <w:bCs/>
                <w:color w:val="000000"/>
              </w:rPr>
              <w:t>Не менее</w:t>
            </w:r>
            <w:r w:rsidRPr="00115F7C">
              <w:t>1 шт.</w:t>
            </w:r>
          </w:p>
        </w:tc>
      </w:tr>
      <w:tr w:rsidR="00363170" w:rsidRPr="00115F7C" w:rsidTr="00363170">
        <w:trPr>
          <w:trHeight w:val="141"/>
          <w:jc w:val="right"/>
        </w:trPr>
        <w:tc>
          <w:tcPr>
            <w:tcW w:w="992" w:type="dxa"/>
            <w:vMerge/>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rPr>
                <w:rFonts w:eastAsiaTheme="minorHAnsi"/>
              </w:rPr>
            </w:pPr>
            <w:r>
              <w:rPr>
                <w:rFonts w:eastAsiaTheme="minorHAnsi"/>
              </w:rPr>
              <w:t>3.</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Default="00363170" w:rsidP="003662F6">
            <w:pPr>
              <w:widowControl w:val="0"/>
            </w:pPr>
            <w:r>
              <w:t>Зарядное устройство</w:t>
            </w:r>
          </w:p>
        </w:tc>
        <w:tc>
          <w:tcPr>
            <w:tcW w:w="5103"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pPr>
            <w:r>
              <w:t>Зарядное устройство на 4 аккумуляторные батарейки.</w:t>
            </w:r>
          </w:p>
        </w:tc>
        <w:tc>
          <w:tcPr>
            <w:tcW w:w="1702"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center"/>
            </w:pPr>
            <w:r>
              <w:rPr>
                <w:bCs/>
                <w:color w:val="000000"/>
              </w:rPr>
              <w:t>Не менее</w:t>
            </w:r>
            <w:r>
              <w:t>1 шт.</w:t>
            </w:r>
          </w:p>
        </w:tc>
      </w:tr>
      <w:tr w:rsidR="00363170" w:rsidRPr="00115F7C" w:rsidTr="00363170">
        <w:trPr>
          <w:trHeight w:val="137"/>
          <w:jc w:val="right"/>
        </w:trPr>
        <w:tc>
          <w:tcPr>
            <w:tcW w:w="992"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both"/>
              <w:rPr>
                <w:b/>
              </w:rPr>
            </w:pPr>
          </w:p>
        </w:tc>
        <w:tc>
          <w:tcPr>
            <w:tcW w:w="9923" w:type="dxa"/>
            <w:gridSpan w:val="4"/>
            <w:tcBorders>
              <w:top w:val="single" w:sz="4" w:space="0" w:color="auto"/>
              <w:left w:val="single" w:sz="4" w:space="0" w:color="auto"/>
              <w:bottom w:val="single" w:sz="4" w:space="0" w:color="auto"/>
              <w:right w:val="single" w:sz="4" w:space="0" w:color="auto"/>
            </w:tcBorders>
            <w:hideMark/>
          </w:tcPr>
          <w:p w:rsidR="00363170" w:rsidRPr="00115F7C" w:rsidRDefault="00363170" w:rsidP="003662F6">
            <w:pPr>
              <w:widowControl w:val="0"/>
              <w:jc w:val="both"/>
              <w:rPr>
                <w:i/>
              </w:rPr>
            </w:pPr>
            <w:r w:rsidRPr="00115F7C">
              <w:rPr>
                <w:i/>
              </w:rPr>
              <w:t>Расходные материалы и изнашиваемые узлы:</w:t>
            </w:r>
          </w:p>
        </w:tc>
      </w:tr>
      <w:tr w:rsidR="00363170" w:rsidRPr="00115F7C" w:rsidTr="00363170">
        <w:trPr>
          <w:trHeight w:val="191"/>
          <w:jc w:val="right"/>
        </w:trPr>
        <w:tc>
          <w:tcPr>
            <w:tcW w:w="992" w:type="dxa"/>
            <w:vMerge/>
            <w:tcBorders>
              <w:top w:val="single" w:sz="4" w:space="0" w:color="auto"/>
              <w:left w:val="single" w:sz="4" w:space="0" w:color="auto"/>
              <w:bottom w:val="nil"/>
              <w:right w:val="single" w:sz="4" w:space="0" w:color="auto"/>
            </w:tcBorders>
            <w:vAlign w:val="center"/>
            <w:hideMark/>
          </w:tcPr>
          <w:p w:rsidR="00363170" w:rsidRPr="00115F7C" w:rsidRDefault="00363170" w:rsidP="003662F6">
            <w:pPr>
              <w:widowControl w:val="0"/>
              <w:jc w:val="center"/>
              <w:rPr>
                <w:b/>
              </w:rPr>
            </w:pPr>
          </w:p>
        </w:tc>
        <w:tc>
          <w:tcPr>
            <w:tcW w:w="4254" w:type="dxa"/>
            <w:vMerge/>
            <w:tcBorders>
              <w:top w:val="single" w:sz="4" w:space="0" w:color="auto"/>
              <w:left w:val="single" w:sz="4" w:space="0" w:color="auto"/>
              <w:bottom w:val="nil"/>
              <w:right w:val="single" w:sz="4" w:space="0" w:color="auto"/>
            </w:tcBorders>
            <w:vAlign w:val="center"/>
            <w:hideMark/>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rFonts w:eastAsiaTheme="minorHAnsi"/>
              </w:rPr>
            </w:pPr>
            <w:r>
              <w:rPr>
                <w:rFonts w:eastAsiaTheme="minorHAnsi"/>
              </w:rPr>
              <w:t>1.</w:t>
            </w:r>
          </w:p>
        </w:tc>
        <w:tc>
          <w:tcPr>
            <w:tcW w:w="2551"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rPr>
                <w:rFonts w:eastAsiaTheme="minorHAnsi"/>
              </w:rPr>
            </w:pPr>
            <w:r>
              <w:rPr>
                <w:rFonts w:eastAsiaTheme="minorHAnsi"/>
              </w:rPr>
              <w:t>С</w:t>
            </w:r>
            <w:r w:rsidRPr="00873682">
              <w:rPr>
                <w:rFonts w:eastAsiaTheme="minorHAnsi"/>
              </w:rPr>
              <w:t>тандартная манжета для взрослых</w:t>
            </w:r>
          </w:p>
        </w:tc>
        <w:tc>
          <w:tcPr>
            <w:tcW w:w="5103" w:type="dxa"/>
            <w:tcBorders>
              <w:top w:val="single" w:sz="4" w:space="0" w:color="auto"/>
              <w:left w:val="single" w:sz="4" w:space="0" w:color="auto"/>
              <w:bottom w:val="single" w:sz="4" w:space="0" w:color="auto"/>
              <w:right w:val="single" w:sz="4" w:space="0" w:color="auto"/>
            </w:tcBorders>
            <w:vAlign w:val="center"/>
            <w:hideMark/>
          </w:tcPr>
          <w:p w:rsidR="00363170" w:rsidRDefault="00363170" w:rsidP="003662F6">
            <w:pPr>
              <w:widowControl w:val="0"/>
              <w:rPr>
                <w:rFonts w:eastAsiaTheme="minorHAnsi"/>
              </w:rPr>
            </w:pPr>
            <w:r>
              <w:rPr>
                <w:rFonts w:eastAsiaTheme="minorHAnsi"/>
              </w:rPr>
              <w:t>Материал камеры – латекс</w:t>
            </w:r>
          </w:p>
          <w:p w:rsidR="00363170" w:rsidRDefault="00363170" w:rsidP="003662F6">
            <w:pPr>
              <w:widowControl w:val="0"/>
              <w:rPr>
                <w:rFonts w:eastAsiaTheme="minorHAnsi"/>
              </w:rPr>
            </w:pPr>
            <w:r>
              <w:rPr>
                <w:rFonts w:eastAsiaTheme="minorHAnsi"/>
              </w:rPr>
              <w:t>Материал манжеты – синтетическое волокно</w:t>
            </w:r>
          </w:p>
          <w:p w:rsidR="00363170" w:rsidRPr="00115F7C" w:rsidRDefault="00363170" w:rsidP="003662F6">
            <w:pPr>
              <w:widowControl w:val="0"/>
              <w:rPr>
                <w:rFonts w:eastAsiaTheme="minorHAnsi"/>
              </w:rPr>
            </w:pPr>
            <w:r>
              <w:rPr>
                <w:rFonts w:eastAsiaTheme="minorHAnsi"/>
              </w:rPr>
              <w:t>Крепление на липучке</w:t>
            </w:r>
          </w:p>
        </w:tc>
        <w:tc>
          <w:tcPr>
            <w:tcW w:w="1702" w:type="dxa"/>
            <w:tcBorders>
              <w:top w:val="single" w:sz="4" w:space="0" w:color="auto"/>
              <w:left w:val="single" w:sz="4" w:space="0" w:color="auto"/>
              <w:bottom w:val="single" w:sz="4" w:space="0" w:color="auto"/>
              <w:right w:val="single" w:sz="4" w:space="0" w:color="auto"/>
            </w:tcBorders>
            <w:hideMark/>
          </w:tcPr>
          <w:p w:rsidR="00363170" w:rsidRPr="00115F7C" w:rsidRDefault="00363170" w:rsidP="003662F6">
            <w:pPr>
              <w:widowControl w:val="0"/>
              <w:jc w:val="center"/>
              <w:rPr>
                <w:rFonts w:eastAsiaTheme="minorHAnsi"/>
              </w:rPr>
            </w:pPr>
            <w:r>
              <w:rPr>
                <w:bCs/>
                <w:color w:val="000000"/>
              </w:rPr>
              <w:t>Не менее</w:t>
            </w:r>
            <w:r>
              <w:rPr>
                <w:rFonts w:eastAsiaTheme="minorHAnsi"/>
              </w:rPr>
              <w:t xml:space="preserve"> 1 шт.</w:t>
            </w:r>
          </w:p>
        </w:tc>
      </w:tr>
      <w:tr w:rsidR="00363170" w:rsidRPr="00115F7C" w:rsidTr="00363170">
        <w:trPr>
          <w:trHeight w:val="191"/>
          <w:jc w:val="right"/>
        </w:trPr>
        <w:tc>
          <w:tcPr>
            <w:tcW w:w="992" w:type="dxa"/>
            <w:vMerge/>
            <w:tcBorders>
              <w:left w:val="single" w:sz="4" w:space="0" w:color="auto"/>
              <w:bottom w:val="single" w:sz="4" w:space="0" w:color="auto"/>
              <w:right w:val="single" w:sz="4" w:space="0" w:color="auto"/>
            </w:tcBorders>
            <w:vAlign w:val="center"/>
          </w:tcPr>
          <w:p w:rsidR="00363170" w:rsidRPr="00115F7C" w:rsidRDefault="00363170" w:rsidP="003662F6">
            <w:pPr>
              <w:widowControl w:val="0"/>
              <w:jc w:val="center"/>
              <w:rPr>
                <w:b/>
              </w:rPr>
            </w:pPr>
          </w:p>
        </w:tc>
        <w:tc>
          <w:tcPr>
            <w:tcW w:w="4254" w:type="dxa"/>
            <w:vMerge/>
            <w:tcBorders>
              <w:left w:val="single" w:sz="4" w:space="0" w:color="auto"/>
              <w:bottom w:val="single" w:sz="4" w:space="0" w:color="auto"/>
              <w:right w:val="single" w:sz="4" w:space="0" w:color="auto"/>
            </w:tcBorders>
            <w:vAlign w:val="center"/>
          </w:tcPr>
          <w:p w:rsidR="00363170" w:rsidRPr="00115F7C" w:rsidRDefault="00363170" w:rsidP="003662F6">
            <w:pPr>
              <w:widowControl w:val="0"/>
              <w:jc w:val="both"/>
              <w:rPr>
                <w:b/>
              </w:rPr>
            </w:pPr>
          </w:p>
        </w:tc>
        <w:tc>
          <w:tcPr>
            <w:tcW w:w="567" w:type="dxa"/>
            <w:tcBorders>
              <w:top w:val="single" w:sz="4" w:space="0" w:color="auto"/>
              <w:left w:val="single" w:sz="4" w:space="0" w:color="auto"/>
              <w:bottom w:val="single" w:sz="4" w:space="0" w:color="auto"/>
              <w:right w:val="single" w:sz="4" w:space="0" w:color="auto"/>
            </w:tcBorders>
            <w:vAlign w:val="center"/>
          </w:tcPr>
          <w:p w:rsidR="00363170" w:rsidRDefault="00363170" w:rsidP="003662F6">
            <w:pPr>
              <w:widowControl w:val="0"/>
              <w:jc w:val="center"/>
              <w:rPr>
                <w:rFonts w:eastAsiaTheme="minorHAnsi"/>
              </w:rPr>
            </w:pPr>
            <w:r>
              <w:rPr>
                <w:rFonts w:eastAsiaTheme="minorHAnsi"/>
              </w:rPr>
              <w:t>2.</w:t>
            </w:r>
          </w:p>
        </w:tc>
        <w:tc>
          <w:tcPr>
            <w:tcW w:w="2551" w:type="dxa"/>
            <w:tcBorders>
              <w:top w:val="single" w:sz="4" w:space="0" w:color="auto"/>
              <w:left w:val="single" w:sz="4" w:space="0" w:color="auto"/>
              <w:bottom w:val="single" w:sz="4" w:space="0" w:color="auto"/>
              <w:right w:val="single" w:sz="4" w:space="0" w:color="auto"/>
            </w:tcBorders>
            <w:vAlign w:val="center"/>
          </w:tcPr>
          <w:p w:rsidR="00363170" w:rsidRPr="00873682" w:rsidRDefault="00363170" w:rsidP="003662F6">
            <w:pPr>
              <w:widowControl w:val="0"/>
              <w:rPr>
                <w:rFonts w:eastAsiaTheme="minorHAnsi"/>
              </w:rPr>
            </w:pPr>
            <w:r>
              <w:rPr>
                <w:rFonts w:eastAsiaTheme="minorHAnsi"/>
              </w:rPr>
              <w:t>Аккумуляторные</w:t>
            </w:r>
            <w:r w:rsidRPr="00873682">
              <w:rPr>
                <w:rFonts w:eastAsiaTheme="minorHAnsi"/>
              </w:rPr>
              <w:t xml:space="preserve"> батарейки</w:t>
            </w:r>
          </w:p>
        </w:tc>
        <w:tc>
          <w:tcPr>
            <w:tcW w:w="5103" w:type="dxa"/>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rPr>
                <w:rFonts w:eastAsiaTheme="minorHAnsi"/>
              </w:rPr>
            </w:pPr>
            <w:r>
              <w:rPr>
                <w:rFonts w:eastAsiaTheme="minorHAnsi"/>
              </w:rPr>
              <w:t>2*АА 1,5В (щелочные)</w:t>
            </w:r>
          </w:p>
        </w:tc>
        <w:tc>
          <w:tcPr>
            <w:tcW w:w="1702" w:type="dxa"/>
            <w:tcBorders>
              <w:top w:val="single" w:sz="4" w:space="0" w:color="auto"/>
              <w:left w:val="single" w:sz="4" w:space="0" w:color="auto"/>
              <w:bottom w:val="single" w:sz="4" w:space="0" w:color="auto"/>
              <w:right w:val="single" w:sz="4" w:space="0" w:color="auto"/>
            </w:tcBorders>
          </w:tcPr>
          <w:p w:rsidR="00363170" w:rsidRPr="00115F7C" w:rsidRDefault="00363170" w:rsidP="003662F6">
            <w:pPr>
              <w:widowControl w:val="0"/>
              <w:jc w:val="center"/>
              <w:rPr>
                <w:rFonts w:eastAsiaTheme="minorHAnsi"/>
              </w:rPr>
            </w:pPr>
            <w:r>
              <w:rPr>
                <w:bCs/>
                <w:color w:val="000000"/>
              </w:rPr>
              <w:t>Не менее</w:t>
            </w:r>
            <w:r>
              <w:rPr>
                <w:rFonts w:eastAsiaTheme="minorHAnsi"/>
              </w:rPr>
              <w:t xml:space="preserve"> 8 шт.</w:t>
            </w:r>
          </w:p>
        </w:tc>
      </w:tr>
      <w:tr w:rsidR="00363170" w:rsidRPr="00115F7C" w:rsidTr="00363170">
        <w:trPr>
          <w:trHeight w:val="470"/>
          <w:jc w:val="right"/>
        </w:trPr>
        <w:tc>
          <w:tcPr>
            <w:tcW w:w="99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jc w:val="center"/>
              <w:rPr>
                <w:b/>
              </w:rPr>
            </w:pPr>
            <w:r w:rsidRPr="00115F7C">
              <w:rPr>
                <w:b/>
              </w:rPr>
              <w:t>3</w:t>
            </w:r>
          </w:p>
        </w:tc>
        <w:tc>
          <w:tcPr>
            <w:tcW w:w="4254"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62F6">
            <w:pPr>
              <w:widowControl w:val="0"/>
              <w:rPr>
                <w:b/>
              </w:rPr>
            </w:pPr>
            <w:r w:rsidRPr="00115F7C">
              <w:rPr>
                <w:b/>
                <w:bCs/>
              </w:rPr>
              <w:t>Требования к условиям эксплуатации</w:t>
            </w:r>
          </w:p>
        </w:tc>
        <w:tc>
          <w:tcPr>
            <w:tcW w:w="9923" w:type="dxa"/>
            <w:gridSpan w:val="4"/>
            <w:tcBorders>
              <w:top w:val="single" w:sz="4" w:space="0" w:color="auto"/>
              <w:left w:val="single" w:sz="4" w:space="0" w:color="auto"/>
              <w:bottom w:val="single" w:sz="4" w:space="0" w:color="auto"/>
              <w:right w:val="single" w:sz="4" w:space="0" w:color="auto"/>
            </w:tcBorders>
            <w:vAlign w:val="center"/>
          </w:tcPr>
          <w:p w:rsidR="00363170" w:rsidRPr="00115F7C" w:rsidRDefault="00363170" w:rsidP="003662F6">
            <w:pPr>
              <w:widowControl w:val="0"/>
              <w:jc w:val="both"/>
            </w:pPr>
            <w:r w:rsidRPr="00115F7C">
              <w:t>Тр</w:t>
            </w:r>
            <w:r>
              <w:t xml:space="preserve">ебования к </w:t>
            </w:r>
            <w:proofErr w:type="spellStart"/>
            <w:r>
              <w:t>электрообеспечению</w:t>
            </w:r>
            <w:proofErr w:type="spellEnd"/>
            <w:r>
              <w:t>:</w:t>
            </w:r>
          </w:p>
          <w:p w:rsidR="00363170" w:rsidRPr="00115F7C" w:rsidRDefault="00363170" w:rsidP="003662F6">
            <w:pPr>
              <w:widowControl w:val="0"/>
              <w:jc w:val="both"/>
            </w:pPr>
            <w:r w:rsidRPr="00115F7C">
              <w:t>•</w:t>
            </w:r>
            <w:r w:rsidRPr="00115F7C">
              <w:tab/>
              <w:t>Напряжение: ~ 220В ± 10%,</w:t>
            </w:r>
          </w:p>
          <w:p w:rsidR="00363170" w:rsidRPr="00115F7C" w:rsidRDefault="00363170" w:rsidP="003662F6">
            <w:pPr>
              <w:widowControl w:val="0"/>
              <w:jc w:val="both"/>
            </w:pPr>
            <w:r>
              <w:t>•</w:t>
            </w:r>
            <w:r>
              <w:tab/>
              <w:t>Частота сети</w:t>
            </w:r>
            <w:r w:rsidRPr="00115F7C">
              <w:t>: 50-60 Гц</w:t>
            </w:r>
          </w:p>
          <w:p w:rsidR="00363170" w:rsidRDefault="00363170" w:rsidP="003662F6">
            <w:pPr>
              <w:widowControl w:val="0"/>
              <w:jc w:val="both"/>
            </w:pPr>
            <w:r w:rsidRPr="00115F7C">
              <w:t>•</w:t>
            </w:r>
            <w:r w:rsidRPr="00115F7C">
              <w:tab/>
              <w:t xml:space="preserve">Условия эксплуатации: </w:t>
            </w:r>
          </w:p>
          <w:p w:rsidR="00363170" w:rsidRPr="00115F7C" w:rsidRDefault="00363170" w:rsidP="003662F6">
            <w:pPr>
              <w:widowControl w:val="0"/>
              <w:jc w:val="both"/>
            </w:pPr>
            <w:r w:rsidRPr="00115F7C">
              <w:t xml:space="preserve">Температура воздуха при эксплуатации +10 / +35 °С </w:t>
            </w:r>
          </w:p>
          <w:p w:rsidR="00363170" w:rsidRPr="00115F7C" w:rsidRDefault="00363170" w:rsidP="003662F6">
            <w:pPr>
              <w:widowControl w:val="0"/>
              <w:jc w:val="both"/>
            </w:pPr>
            <w:r w:rsidRPr="00115F7C">
              <w:t>Относительная влажность 30-80% без допущения возможности образования конденсата</w:t>
            </w:r>
          </w:p>
        </w:tc>
      </w:tr>
      <w:tr w:rsidR="00363170" w:rsidRPr="00115F7C" w:rsidTr="00363170">
        <w:trPr>
          <w:trHeight w:val="470"/>
          <w:jc w:val="right"/>
        </w:trPr>
        <w:tc>
          <w:tcPr>
            <w:tcW w:w="99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jc w:val="center"/>
              <w:rPr>
                <w:b/>
              </w:rPr>
            </w:pPr>
            <w:r w:rsidRPr="00115F7C">
              <w:rPr>
                <w:b/>
              </w:rPr>
              <w:t>4</w:t>
            </w:r>
          </w:p>
        </w:tc>
        <w:tc>
          <w:tcPr>
            <w:tcW w:w="4254"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rPr>
                <w:b/>
              </w:rPr>
            </w:pPr>
            <w:r w:rsidRPr="00115F7C">
              <w:rPr>
                <w:b/>
              </w:rPr>
              <w:t xml:space="preserve">Условия осуществления поставки МИ </w:t>
            </w:r>
          </w:p>
          <w:p w:rsidR="00363170" w:rsidRPr="00115F7C" w:rsidRDefault="00363170" w:rsidP="00363170">
            <w:pPr>
              <w:widowControl w:val="0"/>
              <w:rPr>
                <w:i/>
              </w:rPr>
            </w:pPr>
            <w:r w:rsidRPr="00115F7C">
              <w:rPr>
                <w:i/>
              </w:rPr>
              <w:t xml:space="preserve">(в соответствии с ИНКОТЕРМС </w:t>
            </w:r>
            <w:r>
              <w:t>2020</w:t>
            </w:r>
            <w:r w:rsidRPr="00115F7C">
              <w:rPr>
                <w:i/>
              </w:rPr>
              <w:t>)</w:t>
            </w: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63170" w:rsidRPr="00C40118" w:rsidRDefault="00363170" w:rsidP="00363170">
            <w:r w:rsidRPr="00272199">
              <w:t>DDP согласно условиям договора, установка, инсталляция, обучение</w:t>
            </w:r>
          </w:p>
        </w:tc>
      </w:tr>
      <w:tr w:rsidR="00363170" w:rsidRPr="00115F7C" w:rsidTr="00363170">
        <w:trPr>
          <w:trHeight w:val="470"/>
          <w:jc w:val="right"/>
        </w:trPr>
        <w:tc>
          <w:tcPr>
            <w:tcW w:w="99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jc w:val="center"/>
              <w:rPr>
                <w:b/>
              </w:rPr>
            </w:pPr>
            <w:r w:rsidRPr="00115F7C">
              <w:rPr>
                <w:b/>
              </w:rPr>
              <w:t>5</w:t>
            </w:r>
          </w:p>
        </w:tc>
        <w:tc>
          <w:tcPr>
            <w:tcW w:w="4254"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rPr>
                <w:b/>
              </w:rPr>
            </w:pPr>
            <w:r w:rsidRPr="00115F7C">
              <w:rPr>
                <w:b/>
              </w:rPr>
              <w:t xml:space="preserve">Срок поставки МИ и место дислокации </w:t>
            </w: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63170" w:rsidRPr="00272199" w:rsidRDefault="00363170" w:rsidP="00363170">
            <w:pPr>
              <w:pStyle w:val="af2"/>
              <w:jc w:val="center"/>
            </w:pPr>
            <w:r w:rsidRPr="00272199">
              <w:t>в течение 15 календарных дней после подписания договора.</w:t>
            </w:r>
          </w:p>
          <w:p w:rsidR="00363170" w:rsidRPr="00A60962" w:rsidRDefault="00363170" w:rsidP="00363170">
            <w:pPr>
              <w:jc w:val="center"/>
            </w:pPr>
            <w:r w:rsidRPr="00272199">
              <w:t>Адрес: г. Алматы, ул. Демченко, 83Б</w:t>
            </w:r>
          </w:p>
        </w:tc>
      </w:tr>
      <w:tr w:rsidR="00363170" w:rsidRPr="00115F7C" w:rsidTr="00363170">
        <w:trPr>
          <w:trHeight w:val="136"/>
          <w:jc w:val="right"/>
        </w:trPr>
        <w:tc>
          <w:tcPr>
            <w:tcW w:w="992"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jc w:val="center"/>
              <w:rPr>
                <w:b/>
              </w:rPr>
            </w:pPr>
            <w:r w:rsidRPr="00115F7C">
              <w:rPr>
                <w:b/>
              </w:rPr>
              <w:t>6</w:t>
            </w:r>
          </w:p>
        </w:tc>
        <w:tc>
          <w:tcPr>
            <w:tcW w:w="4254" w:type="dxa"/>
            <w:tcBorders>
              <w:top w:val="single" w:sz="4" w:space="0" w:color="auto"/>
              <w:left w:val="single" w:sz="4" w:space="0" w:color="auto"/>
              <w:bottom w:val="single" w:sz="4" w:space="0" w:color="auto"/>
              <w:right w:val="single" w:sz="4" w:space="0" w:color="auto"/>
            </w:tcBorders>
            <w:vAlign w:val="center"/>
            <w:hideMark/>
          </w:tcPr>
          <w:p w:rsidR="00363170" w:rsidRPr="00115F7C" w:rsidRDefault="00363170" w:rsidP="00363170">
            <w:pPr>
              <w:widowControl w:val="0"/>
            </w:pPr>
            <w:r w:rsidRPr="00115F7C">
              <w:rPr>
                <w:b/>
              </w:rPr>
              <w:t>Условия гарантийного сервисного обслуживания МИ поставщиком, его сервисными центрами в Республике Казахстан либо с привлечением третьих компетентных лиц</w:t>
            </w: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363170" w:rsidRPr="00272199" w:rsidRDefault="00363170" w:rsidP="00363170">
            <w:pPr>
              <w:jc w:val="center"/>
            </w:pPr>
            <w:r w:rsidRPr="00272199">
              <w:t>Гарантийное сервисное обслуживание медицинской техники не менее 37 месяцев.</w:t>
            </w:r>
          </w:p>
          <w:p w:rsidR="00363170" w:rsidRPr="00272199" w:rsidRDefault="00363170" w:rsidP="00363170">
            <w:pPr>
              <w:jc w:val="center"/>
            </w:pPr>
            <w:r w:rsidRPr="00272199">
              <w:t>Плановое техническое обслуживание должно проводиться не реже чем 1 раз в квартал.</w:t>
            </w:r>
          </w:p>
          <w:p w:rsidR="00363170" w:rsidRPr="00272199" w:rsidRDefault="00363170" w:rsidP="00363170">
            <w:pPr>
              <w:jc w:val="center"/>
            </w:pPr>
            <w:r w:rsidRPr="0027219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363170" w:rsidRPr="00272199" w:rsidRDefault="00363170" w:rsidP="00363170">
            <w:pPr>
              <w:jc w:val="center"/>
            </w:pPr>
            <w:r w:rsidRPr="00272199">
              <w:t>- замену отработавших ресурс составных частей;</w:t>
            </w:r>
          </w:p>
          <w:p w:rsidR="00363170" w:rsidRPr="00272199" w:rsidRDefault="00363170" w:rsidP="00363170">
            <w:pPr>
              <w:jc w:val="center"/>
            </w:pPr>
            <w:r w:rsidRPr="00272199">
              <w:t>- замене или восстановлении отдельных частей МИ ТСО;</w:t>
            </w:r>
          </w:p>
          <w:p w:rsidR="00363170" w:rsidRPr="00272199" w:rsidRDefault="00363170" w:rsidP="00363170">
            <w:pPr>
              <w:jc w:val="center"/>
            </w:pPr>
            <w:r w:rsidRPr="00272199">
              <w:t>- настройку и регулировку изделия; специфические для данного изделия работы и т.п.;</w:t>
            </w:r>
          </w:p>
          <w:p w:rsidR="00363170" w:rsidRPr="00272199" w:rsidRDefault="00363170" w:rsidP="00363170">
            <w:pPr>
              <w:jc w:val="center"/>
            </w:pPr>
            <w:r w:rsidRPr="00272199">
              <w:t>- чистку, смазку и при необходимости переборку основных механизмов и узлов;</w:t>
            </w:r>
          </w:p>
          <w:p w:rsidR="00363170" w:rsidRPr="00272199" w:rsidRDefault="00363170" w:rsidP="00363170">
            <w:pPr>
              <w:jc w:val="center"/>
            </w:pPr>
            <w:r w:rsidRPr="00272199">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72199">
              <w:t>блочно</w:t>
            </w:r>
            <w:proofErr w:type="spellEnd"/>
            <w:r w:rsidRPr="00272199">
              <w:t>-узловой разборкой);</w:t>
            </w:r>
          </w:p>
          <w:p w:rsidR="00363170" w:rsidRPr="00A60962" w:rsidRDefault="00363170" w:rsidP="00363170">
            <w:pPr>
              <w:jc w:val="center"/>
            </w:pPr>
            <w:r w:rsidRPr="00272199">
              <w:t>- иные указанные в эксплуатационной документации операции, специфические для конкретного типа изделий</w:t>
            </w:r>
          </w:p>
        </w:tc>
      </w:tr>
    </w:tbl>
    <w:p w:rsidR="00363170" w:rsidRDefault="00363170" w:rsidP="002538C9">
      <w:pPr>
        <w:rPr>
          <w:color w:val="000000"/>
          <w:sz w:val="18"/>
          <w:szCs w:val="18"/>
        </w:rPr>
      </w:pPr>
    </w:p>
    <w:p w:rsidR="00363170" w:rsidRDefault="00363170" w:rsidP="002538C9">
      <w:pPr>
        <w:rPr>
          <w:b/>
          <w:bCs/>
          <w:kern w:val="32"/>
          <w:sz w:val="22"/>
          <w:szCs w:val="22"/>
        </w:rPr>
      </w:pPr>
      <w:r>
        <w:rPr>
          <w:b/>
          <w:bCs/>
          <w:kern w:val="32"/>
          <w:sz w:val="22"/>
          <w:szCs w:val="22"/>
        </w:rPr>
        <w:t xml:space="preserve">Лот №4 </w:t>
      </w:r>
      <w:r w:rsidRPr="00363170">
        <w:rPr>
          <w:b/>
          <w:bCs/>
          <w:kern w:val="32"/>
          <w:sz w:val="22"/>
          <w:szCs w:val="22"/>
        </w:rPr>
        <w:t xml:space="preserve">Электрокардиограф </w:t>
      </w:r>
      <w:proofErr w:type="spellStart"/>
      <w:r w:rsidRPr="00363170">
        <w:rPr>
          <w:b/>
          <w:bCs/>
          <w:kern w:val="32"/>
          <w:sz w:val="22"/>
          <w:szCs w:val="22"/>
        </w:rPr>
        <w:t>холтер</w:t>
      </w:r>
      <w:proofErr w:type="spellEnd"/>
      <w:r w:rsidRPr="00363170">
        <w:rPr>
          <w:b/>
          <w:bCs/>
          <w:kern w:val="32"/>
          <w:sz w:val="22"/>
          <w:szCs w:val="22"/>
        </w:rPr>
        <w:t xml:space="preserve"> система.</w:t>
      </w:r>
      <w:r>
        <w:rPr>
          <w:color w:val="000000"/>
          <w:sz w:val="18"/>
          <w:szCs w:val="18"/>
        </w:rPr>
        <w:t xml:space="preserve"> </w:t>
      </w:r>
    </w:p>
    <w:p w:rsidR="00C913AC" w:rsidRPr="002538C9" w:rsidRDefault="00C913AC" w:rsidP="002538C9">
      <w:pPr>
        <w:rPr>
          <w:b/>
          <w:bCs/>
          <w:kern w:val="32"/>
          <w:sz w:val="22"/>
          <w:szCs w:val="22"/>
        </w:rPr>
      </w:pPr>
    </w:p>
    <w:tbl>
      <w:tblPr>
        <w:tblW w:w="15231" w:type="dxa"/>
        <w:tblInd w:w="-825" w:type="dxa"/>
        <w:tblLayout w:type="fixed"/>
        <w:tblLook w:val="0000" w:firstRow="0" w:lastRow="0" w:firstColumn="0" w:lastColumn="0" w:noHBand="0" w:noVBand="0"/>
      </w:tblPr>
      <w:tblGrid>
        <w:gridCol w:w="850"/>
        <w:gridCol w:w="3231"/>
        <w:gridCol w:w="567"/>
        <w:gridCol w:w="2409"/>
        <w:gridCol w:w="6663"/>
        <w:gridCol w:w="1511"/>
      </w:tblGrid>
      <w:tr w:rsidR="000C3F77" w:rsidRPr="00757C45" w:rsidTr="003662F6">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rsidR="000C3F77" w:rsidRPr="00757C45" w:rsidRDefault="000C3F77" w:rsidP="003662F6">
            <w:pPr>
              <w:snapToGrid w:val="0"/>
              <w:ind w:left="-108"/>
              <w:jc w:val="center"/>
              <w:rPr>
                <w:b/>
              </w:rPr>
            </w:pPr>
            <w:r w:rsidRPr="00757C45">
              <w:rPr>
                <w:b/>
              </w:rPr>
              <w:t>№ п/п</w:t>
            </w:r>
          </w:p>
        </w:tc>
        <w:tc>
          <w:tcPr>
            <w:tcW w:w="3231" w:type="dxa"/>
            <w:tcBorders>
              <w:top w:val="single" w:sz="4" w:space="0" w:color="000000"/>
              <w:left w:val="single" w:sz="4" w:space="0" w:color="000000"/>
              <w:bottom w:val="single" w:sz="4" w:space="0" w:color="000000"/>
            </w:tcBorders>
            <w:shd w:val="clear" w:color="auto" w:fill="BFBFBF"/>
            <w:vAlign w:val="center"/>
          </w:tcPr>
          <w:p w:rsidR="000C3F77" w:rsidRPr="00757C45" w:rsidRDefault="000C3F77" w:rsidP="003662F6">
            <w:pPr>
              <w:tabs>
                <w:tab w:val="left" w:pos="450"/>
              </w:tabs>
              <w:snapToGrid w:val="0"/>
              <w:jc w:val="center"/>
              <w:rPr>
                <w:b/>
              </w:rPr>
            </w:pPr>
            <w:r w:rsidRPr="00757C45">
              <w:rPr>
                <w:b/>
              </w:rPr>
              <w:t>Критерии</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rsidR="000C3F77" w:rsidRPr="00757C45" w:rsidRDefault="000C3F77" w:rsidP="003662F6">
            <w:pPr>
              <w:tabs>
                <w:tab w:val="left" w:pos="450"/>
              </w:tabs>
              <w:snapToGrid w:val="0"/>
              <w:jc w:val="center"/>
            </w:pPr>
            <w:r w:rsidRPr="00757C45">
              <w:rPr>
                <w:b/>
              </w:rPr>
              <w:t>Описание</w:t>
            </w:r>
          </w:p>
        </w:tc>
      </w:tr>
      <w:tr w:rsidR="000C3F77" w:rsidRPr="00757C45" w:rsidTr="003662F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3662F6">
            <w:pPr>
              <w:tabs>
                <w:tab w:val="left" w:pos="450"/>
              </w:tabs>
              <w:snapToGrid w:val="0"/>
              <w:jc w:val="center"/>
              <w:rPr>
                <w:b/>
              </w:rPr>
            </w:pPr>
            <w:r w:rsidRPr="00757C45">
              <w:rPr>
                <w:b/>
              </w:rPr>
              <w:t>1</w:t>
            </w:r>
          </w:p>
        </w:tc>
        <w:tc>
          <w:tcPr>
            <w:tcW w:w="3231"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3662F6">
            <w:pPr>
              <w:tabs>
                <w:tab w:val="left" w:pos="450"/>
              </w:tabs>
              <w:snapToGrid w:val="0"/>
              <w:ind w:right="-108"/>
              <w:rPr>
                <w:i/>
              </w:rPr>
            </w:pPr>
            <w:r w:rsidRPr="00757C45">
              <w:rPr>
                <w:b/>
              </w:rPr>
              <w:t xml:space="preserve">Наименование </w:t>
            </w:r>
            <w:r>
              <w:rPr>
                <w:b/>
              </w:rPr>
              <w:t xml:space="preserve">медицинской техники </w:t>
            </w:r>
          </w:p>
          <w:p w:rsidR="000C3F77" w:rsidRPr="00757C45" w:rsidRDefault="000C3F77" w:rsidP="003662F6">
            <w:pPr>
              <w:tabs>
                <w:tab w:val="left" w:pos="450"/>
              </w:tabs>
              <w:ind w:right="-108"/>
              <w:rPr>
                <w:b/>
                <w:bCs/>
                <w:color w:val="000000"/>
              </w:rPr>
            </w:pPr>
            <w:r w:rsidRPr="00757C45">
              <w:rPr>
                <w:i/>
              </w:rPr>
              <w:t>(</w:t>
            </w:r>
            <w:r w:rsidRPr="008B3850">
              <w:rPr>
                <w:i/>
              </w:rPr>
              <w:t>в соответствии с государственным реестром медицинских изделий с указанием модели, наименования производителя, страны</w:t>
            </w:r>
            <w:r w:rsidRPr="00757C45">
              <w:rPr>
                <w:i/>
              </w:rPr>
              <w:t>)</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tcPr>
          <w:p w:rsidR="000C3F77" w:rsidRPr="009B2DA3" w:rsidRDefault="000C3F77" w:rsidP="003662F6">
            <w:pPr>
              <w:autoSpaceDE w:val="0"/>
              <w:autoSpaceDN w:val="0"/>
              <w:adjustRightInd w:val="0"/>
              <w:rPr>
                <w:b/>
                <w:bCs/>
                <w:sz w:val="24"/>
                <w:szCs w:val="24"/>
              </w:rPr>
            </w:pPr>
            <w:r w:rsidRPr="00363170">
              <w:rPr>
                <w:b/>
                <w:bCs/>
                <w:kern w:val="32"/>
                <w:sz w:val="22"/>
                <w:szCs w:val="22"/>
              </w:rPr>
              <w:t xml:space="preserve">Электрокардиограф </w:t>
            </w:r>
            <w:proofErr w:type="spellStart"/>
            <w:r w:rsidRPr="00363170">
              <w:rPr>
                <w:b/>
                <w:bCs/>
                <w:kern w:val="32"/>
                <w:sz w:val="22"/>
                <w:szCs w:val="22"/>
              </w:rPr>
              <w:t>холтер</w:t>
            </w:r>
            <w:proofErr w:type="spellEnd"/>
            <w:r w:rsidRPr="00363170">
              <w:rPr>
                <w:b/>
                <w:bCs/>
                <w:kern w:val="32"/>
                <w:sz w:val="22"/>
                <w:szCs w:val="22"/>
              </w:rPr>
              <w:t xml:space="preserve"> система</w:t>
            </w:r>
          </w:p>
        </w:tc>
      </w:tr>
      <w:tr w:rsidR="000C3F77" w:rsidRPr="00757C45" w:rsidTr="003662F6">
        <w:trPr>
          <w:trHeight w:val="611"/>
        </w:trPr>
        <w:tc>
          <w:tcPr>
            <w:tcW w:w="850" w:type="dxa"/>
            <w:vMerge w:val="restart"/>
            <w:tcBorders>
              <w:top w:val="single" w:sz="4" w:space="0" w:color="000000"/>
              <w:left w:val="single" w:sz="4" w:space="0" w:color="000000"/>
            </w:tcBorders>
            <w:shd w:val="clear" w:color="auto" w:fill="auto"/>
            <w:vAlign w:val="center"/>
          </w:tcPr>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jc w:val="center"/>
              <w:rPr>
                <w:b/>
              </w:rPr>
            </w:pPr>
          </w:p>
          <w:p w:rsidR="000C3F77" w:rsidRDefault="000C3F77" w:rsidP="003662F6">
            <w:pPr>
              <w:snapToGrid w:val="0"/>
              <w:rPr>
                <w:b/>
              </w:rPr>
            </w:pPr>
          </w:p>
          <w:p w:rsidR="000C3F77" w:rsidRPr="00757C45" w:rsidRDefault="000C3F77" w:rsidP="003662F6">
            <w:pPr>
              <w:snapToGrid w:val="0"/>
              <w:rPr>
                <w:b/>
              </w:rPr>
            </w:pPr>
          </w:p>
        </w:tc>
        <w:tc>
          <w:tcPr>
            <w:tcW w:w="3231" w:type="dxa"/>
            <w:vMerge w:val="restart"/>
            <w:tcBorders>
              <w:top w:val="single" w:sz="4" w:space="0" w:color="000000"/>
              <w:left w:val="single" w:sz="4" w:space="0" w:color="000000"/>
            </w:tcBorders>
            <w:shd w:val="clear" w:color="auto" w:fill="auto"/>
            <w:vAlign w:val="center"/>
          </w:tcPr>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p>
          <w:p w:rsidR="000C3F77" w:rsidRDefault="000C3F77" w:rsidP="003662F6">
            <w:pPr>
              <w:snapToGrid w:val="0"/>
              <w:ind w:right="-108"/>
              <w:jc w:val="center"/>
              <w:rPr>
                <w:b/>
              </w:rPr>
            </w:pPr>
            <w:r w:rsidRPr="00757C45">
              <w:rPr>
                <w:b/>
              </w:rPr>
              <w:t>Требования к комплектации</w:t>
            </w:r>
          </w:p>
          <w:p w:rsidR="000C3F77" w:rsidRDefault="000C3F77" w:rsidP="003662F6">
            <w:pPr>
              <w:snapToGrid w:val="0"/>
              <w:ind w:right="-108"/>
              <w:rPr>
                <w:b/>
              </w:rPr>
            </w:pPr>
          </w:p>
          <w:p w:rsidR="000C3F77" w:rsidRPr="00757C45" w:rsidRDefault="000C3F77" w:rsidP="003662F6">
            <w:pPr>
              <w:snapToGrid w:val="0"/>
              <w:ind w:right="-108"/>
              <w:rPr>
                <w:i/>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3662F6">
            <w:pPr>
              <w:snapToGrid w:val="0"/>
              <w:jc w:val="center"/>
              <w:rPr>
                <w:i/>
              </w:rPr>
            </w:pPr>
            <w:r w:rsidRPr="00757C45">
              <w:rPr>
                <w:i/>
              </w:rPr>
              <w:lastRenderedPageBreak/>
              <w:t>№</w:t>
            </w:r>
          </w:p>
          <w:p w:rsidR="000C3F77" w:rsidRPr="00757C45" w:rsidRDefault="000C3F77" w:rsidP="003662F6">
            <w:pPr>
              <w:jc w:val="center"/>
              <w:rPr>
                <w:i/>
              </w:rPr>
            </w:pPr>
            <w:r w:rsidRPr="00757C45">
              <w:rPr>
                <w:i/>
              </w:rPr>
              <w:t>п/п</w:t>
            </w:r>
          </w:p>
        </w:tc>
        <w:tc>
          <w:tcPr>
            <w:tcW w:w="2409" w:type="dxa"/>
            <w:tcBorders>
              <w:top w:val="single" w:sz="4" w:space="0" w:color="000000"/>
              <w:left w:val="single" w:sz="4" w:space="0" w:color="000000"/>
              <w:bottom w:val="single" w:sz="4" w:space="0" w:color="000000"/>
            </w:tcBorders>
            <w:shd w:val="clear" w:color="auto" w:fill="auto"/>
          </w:tcPr>
          <w:p w:rsidR="000C3F77" w:rsidRPr="00757C45" w:rsidRDefault="000C3F77" w:rsidP="003662F6">
            <w:pPr>
              <w:snapToGrid w:val="0"/>
              <w:rPr>
                <w:i/>
              </w:rPr>
            </w:pPr>
            <w:r w:rsidRPr="008B3850">
              <w:rPr>
                <w:i/>
              </w:rPr>
              <w:t xml:space="preserve">Наименование комплектующего к медицинской технике (в соответствии с </w:t>
            </w:r>
            <w:r w:rsidRPr="008B3850">
              <w:rPr>
                <w:i/>
              </w:rPr>
              <w:lastRenderedPageBreak/>
              <w:t>государственным реестром медицинских изделий)</w:t>
            </w:r>
          </w:p>
        </w:tc>
        <w:tc>
          <w:tcPr>
            <w:tcW w:w="6663" w:type="dxa"/>
            <w:tcBorders>
              <w:top w:val="single" w:sz="4" w:space="0" w:color="000000"/>
              <w:left w:val="single" w:sz="4" w:space="0" w:color="000000"/>
              <w:bottom w:val="single" w:sz="4" w:space="0" w:color="000000"/>
            </w:tcBorders>
            <w:shd w:val="clear" w:color="auto" w:fill="auto"/>
          </w:tcPr>
          <w:p w:rsidR="000C3F77" w:rsidRPr="00757C45" w:rsidRDefault="000C3F77" w:rsidP="003662F6">
            <w:pPr>
              <w:snapToGrid w:val="0"/>
              <w:rPr>
                <w:i/>
              </w:rPr>
            </w:pPr>
            <w:r w:rsidRPr="008B3850">
              <w:rPr>
                <w:i/>
              </w:rPr>
              <w:lastRenderedPageBreak/>
              <w:t>Модель и (или) марка, каталожный номер, краткая техническая характеристика комплектующего к медицинской технике</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8B3850" w:rsidRDefault="000C3F77" w:rsidP="003662F6">
            <w:pPr>
              <w:rPr>
                <w:i/>
              </w:rPr>
            </w:pPr>
            <w:r w:rsidRPr="008B3850">
              <w:rPr>
                <w:i/>
              </w:rPr>
              <w:t>Требуемое количество</w:t>
            </w:r>
          </w:p>
        </w:tc>
      </w:tr>
      <w:tr w:rsidR="000C3F77" w:rsidRPr="00757C45"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tcPr>
          <w:p w:rsidR="000C3F77" w:rsidRPr="00757C45" w:rsidRDefault="000C3F77" w:rsidP="003662F6">
            <w:pPr>
              <w:snapToGrid w:val="0"/>
            </w:pPr>
            <w:r w:rsidRPr="00757C45">
              <w:rPr>
                <w:i/>
              </w:rPr>
              <w:t>Основные комплектующие</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136006" w:rsidRDefault="000C3F77" w:rsidP="003662F6">
            <w:pPr>
              <w:snapToGrid w:val="0"/>
              <w:jc w:val="center"/>
            </w:pPr>
            <w:r w:rsidRPr="00136006">
              <w:t>1</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3/7/12-канальный регистратор</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jc w:val="both"/>
              <w:rPr>
                <w:bCs/>
                <w:color w:val="000000"/>
              </w:rPr>
            </w:pPr>
            <w:proofErr w:type="spellStart"/>
            <w:r>
              <w:rPr>
                <w:bCs/>
                <w:color w:val="000000"/>
              </w:rPr>
              <w:t>Холтеровский</w:t>
            </w:r>
            <w:proofErr w:type="spellEnd"/>
            <w:r>
              <w:rPr>
                <w:bCs/>
                <w:color w:val="000000"/>
              </w:rPr>
              <w:t xml:space="preserve"> регистратор для записи ЭКГ по 12, 7 или 3 каналов.</w:t>
            </w:r>
            <w:r w:rsidRPr="000E40DD">
              <w:rPr>
                <w:bCs/>
                <w:color w:val="000000"/>
              </w:rPr>
              <w:t xml:space="preserve"> </w:t>
            </w:r>
          </w:p>
          <w:p w:rsidR="000C3F77" w:rsidRPr="000E40DD" w:rsidRDefault="000C3F77" w:rsidP="003662F6">
            <w:pPr>
              <w:jc w:val="both"/>
              <w:rPr>
                <w:bCs/>
                <w:color w:val="000000"/>
              </w:rPr>
            </w:pPr>
            <w:r>
              <w:rPr>
                <w:bCs/>
                <w:color w:val="000000"/>
              </w:rPr>
              <w:t>USB,</w:t>
            </w:r>
            <w:r w:rsidRPr="000E40DD">
              <w:rPr>
                <w:bCs/>
                <w:color w:val="000000"/>
              </w:rPr>
              <w:t xml:space="preserve"> соединение с компьютером.</w:t>
            </w:r>
          </w:p>
          <w:p w:rsidR="000C3F77" w:rsidRPr="000E40DD" w:rsidRDefault="000C3F77" w:rsidP="003662F6">
            <w:pPr>
              <w:jc w:val="both"/>
              <w:rPr>
                <w:bCs/>
                <w:color w:val="000000"/>
              </w:rPr>
            </w:pPr>
            <w:r w:rsidRPr="000E40DD">
              <w:rPr>
                <w:bCs/>
                <w:color w:val="000000"/>
              </w:rPr>
              <w:t>Возможность хранения записи в памяти, даже если источник питания отключен и позволяет производить многократное чтение: таким образом, устраняется любая возможность потери данных.</w:t>
            </w:r>
          </w:p>
          <w:p w:rsidR="000C3F77" w:rsidRPr="000E40DD" w:rsidRDefault="000C3F77" w:rsidP="003662F6">
            <w:pPr>
              <w:jc w:val="both"/>
              <w:rPr>
                <w:bCs/>
                <w:color w:val="000000"/>
              </w:rPr>
            </w:pPr>
            <w:proofErr w:type="gramStart"/>
            <w:r w:rsidRPr="000E40DD">
              <w:rPr>
                <w:bCs/>
                <w:color w:val="000000"/>
              </w:rPr>
              <w:t>Экран:</w:t>
            </w:r>
            <w:r w:rsidRPr="000E40DD">
              <w:rPr>
                <w:bCs/>
                <w:color w:val="000000"/>
              </w:rPr>
              <w:tab/>
            </w:r>
            <w:proofErr w:type="gramEnd"/>
            <w:r w:rsidRPr="000E40DD">
              <w:rPr>
                <w:bCs/>
                <w:color w:val="000000"/>
              </w:rPr>
              <w:t>Жидкокристаллический</w:t>
            </w:r>
          </w:p>
          <w:p w:rsidR="000C3F77" w:rsidRPr="000E40DD" w:rsidRDefault="000C3F77" w:rsidP="003662F6">
            <w:pPr>
              <w:jc w:val="both"/>
              <w:rPr>
                <w:bCs/>
                <w:color w:val="000000"/>
              </w:rPr>
            </w:pPr>
            <w:r w:rsidRPr="000E40DD">
              <w:rPr>
                <w:bCs/>
                <w:color w:val="000000"/>
              </w:rPr>
              <w:t xml:space="preserve">Разрешение: </w:t>
            </w:r>
            <w:r>
              <w:rPr>
                <w:bCs/>
                <w:color w:val="000000"/>
              </w:rPr>
              <w:t xml:space="preserve">не менее </w:t>
            </w:r>
            <w:r w:rsidRPr="000E40DD">
              <w:rPr>
                <w:bCs/>
                <w:color w:val="000000"/>
              </w:rPr>
              <w:t>5.2 см / 2” с разрешением 128 × 64</w:t>
            </w:r>
          </w:p>
          <w:p w:rsidR="000C3F77" w:rsidRPr="000E40DD" w:rsidRDefault="000C3F77" w:rsidP="003662F6">
            <w:pPr>
              <w:jc w:val="both"/>
              <w:rPr>
                <w:bCs/>
                <w:color w:val="000000"/>
              </w:rPr>
            </w:pPr>
            <w:r w:rsidRPr="000E40DD">
              <w:rPr>
                <w:bCs/>
                <w:color w:val="000000"/>
              </w:rPr>
              <w:t>Материал корпуса: Композиция поликарбоната с АБС-пластиком</w:t>
            </w:r>
          </w:p>
          <w:p w:rsidR="000C3F77" w:rsidRPr="000E40DD" w:rsidRDefault="000C3F77" w:rsidP="003662F6">
            <w:pPr>
              <w:jc w:val="both"/>
              <w:rPr>
                <w:bCs/>
                <w:color w:val="000000"/>
              </w:rPr>
            </w:pPr>
            <w:r w:rsidRPr="000E40DD">
              <w:rPr>
                <w:bCs/>
                <w:color w:val="000000"/>
              </w:rPr>
              <w:t>Клавиатура: микропереключатели</w:t>
            </w:r>
          </w:p>
          <w:p w:rsidR="000C3F77" w:rsidRPr="000E40DD" w:rsidRDefault="000C3F77" w:rsidP="003662F6">
            <w:pPr>
              <w:jc w:val="both"/>
              <w:rPr>
                <w:bCs/>
                <w:color w:val="000000"/>
              </w:rPr>
            </w:pPr>
            <w:r w:rsidRPr="000E40DD">
              <w:rPr>
                <w:bCs/>
                <w:color w:val="000000"/>
              </w:rPr>
              <w:t>Макс. вес:</w:t>
            </w:r>
            <w:r>
              <w:rPr>
                <w:bCs/>
                <w:color w:val="000000"/>
              </w:rPr>
              <w:t xml:space="preserve"> не более 106 г</w:t>
            </w:r>
          </w:p>
          <w:p w:rsidR="000C3F77" w:rsidRPr="000E40DD" w:rsidRDefault="000C3F77" w:rsidP="003662F6">
            <w:pPr>
              <w:jc w:val="both"/>
              <w:rPr>
                <w:bCs/>
                <w:color w:val="000000"/>
              </w:rPr>
            </w:pPr>
            <w:r w:rsidRPr="000E40DD">
              <w:rPr>
                <w:bCs/>
                <w:color w:val="000000"/>
              </w:rPr>
              <w:t>Размеры (д × ш × в) в мм:</w:t>
            </w:r>
            <w:r>
              <w:rPr>
                <w:bCs/>
                <w:color w:val="000000"/>
              </w:rPr>
              <w:t xml:space="preserve"> не более </w:t>
            </w:r>
            <w:r w:rsidRPr="000E40DD">
              <w:rPr>
                <w:bCs/>
                <w:color w:val="000000"/>
              </w:rPr>
              <w:t>102 × 62 × 24 мм</w:t>
            </w:r>
          </w:p>
          <w:p w:rsidR="000C3F77" w:rsidRPr="000E40DD" w:rsidRDefault="000C3F77" w:rsidP="003662F6">
            <w:pPr>
              <w:jc w:val="both"/>
              <w:rPr>
                <w:bCs/>
                <w:color w:val="000000"/>
              </w:rPr>
            </w:pPr>
            <w:r w:rsidRPr="000E40DD">
              <w:rPr>
                <w:bCs/>
                <w:color w:val="000000"/>
              </w:rPr>
              <w:tab/>
            </w:r>
          </w:p>
          <w:p w:rsidR="000C3F77" w:rsidRPr="000E40DD" w:rsidRDefault="000C3F77" w:rsidP="003662F6">
            <w:pPr>
              <w:jc w:val="both"/>
              <w:rPr>
                <w:bCs/>
                <w:color w:val="000000"/>
              </w:rPr>
            </w:pPr>
            <w:r w:rsidRPr="000E40DD">
              <w:rPr>
                <w:bCs/>
                <w:color w:val="000000"/>
              </w:rPr>
              <w:t>Запись ЭКГ:</w:t>
            </w:r>
            <w:r w:rsidRPr="000E40DD">
              <w:rPr>
                <w:bCs/>
                <w:color w:val="000000"/>
              </w:rPr>
              <w:tab/>
            </w:r>
          </w:p>
          <w:p w:rsidR="000C3F77" w:rsidRPr="000E40DD" w:rsidRDefault="000C3F77" w:rsidP="003662F6">
            <w:pPr>
              <w:jc w:val="both"/>
              <w:rPr>
                <w:bCs/>
                <w:color w:val="000000"/>
              </w:rPr>
            </w:pPr>
            <w:r>
              <w:rPr>
                <w:bCs/>
                <w:color w:val="000000"/>
              </w:rPr>
              <w:t xml:space="preserve">Длительность записи- не менее </w:t>
            </w:r>
            <w:r w:rsidRPr="000E40DD">
              <w:rPr>
                <w:bCs/>
                <w:color w:val="000000"/>
              </w:rPr>
              <w:t>7 суток</w:t>
            </w:r>
          </w:p>
          <w:p w:rsidR="000C3F77" w:rsidRPr="000E40DD" w:rsidRDefault="000C3F77" w:rsidP="003662F6">
            <w:pPr>
              <w:jc w:val="both"/>
              <w:rPr>
                <w:bCs/>
                <w:color w:val="000000"/>
              </w:rPr>
            </w:pPr>
            <w:r w:rsidRPr="000E40DD">
              <w:rPr>
                <w:bCs/>
                <w:color w:val="000000"/>
              </w:rPr>
              <w:t xml:space="preserve">Количество отведений: 3/7/12  </w:t>
            </w:r>
          </w:p>
          <w:p w:rsidR="000C3F77" w:rsidRPr="000E40DD" w:rsidRDefault="000C3F77" w:rsidP="003662F6">
            <w:pPr>
              <w:jc w:val="both"/>
              <w:rPr>
                <w:bCs/>
                <w:color w:val="000000"/>
              </w:rPr>
            </w:pPr>
            <w:r w:rsidRPr="000E40DD">
              <w:rPr>
                <w:bCs/>
                <w:color w:val="000000"/>
              </w:rPr>
              <w:t>Количество электродов: 5/10</w:t>
            </w:r>
          </w:p>
          <w:p w:rsidR="000C3F77" w:rsidRPr="000E40DD" w:rsidRDefault="000C3F77" w:rsidP="003662F6">
            <w:pPr>
              <w:jc w:val="both"/>
              <w:rPr>
                <w:bCs/>
                <w:color w:val="000000"/>
              </w:rPr>
            </w:pPr>
            <w:r w:rsidRPr="000E40DD">
              <w:rPr>
                <w:bCs/>
                <w:color w:val="000000"/>
              </w:rPr>
              <w:t xml:space="preserve">Регистрируемые </w:t>
            </w:r>
            <w:proofErr w:type="gramStart"/>
            <w:r w:rsidRPr="000E40DD">
              <w:rPr>
                <w:bCs/>
                <w:color w:val="000000"/>
              </w:rPr>
              <w:t>отведения:</w:t>
            </w:r>
            <w:r w:rsidRPr="000E40DD">
              <w:rPr>
                <w:bCs/>
                <w:color w:val="000000"/>
              </w:rPr>
              <w:tab/>
            </w:r>
            <w:proofErr w:type="gramEnd"/>
            <w:r w:rsidRPr="000E40DD">
              <w:rPr>
                <w:bCs/>
                <w:color w:val="000000"/>
              </w:rPr>
              <w:t xml:space="preserve">3 отведения: mV1, mV3, mV5, 7 отведений: I, II, III, </w:t>
            </w:r>
            <w:proofErr w:type="spellStart"/>
            <w:r w:rsidRPr="000E40DD">
              <w:rPr>
                <w:bCs/>
                <w:color w:val="000000"/>
              </w:rPr>
              <w:t>aVR</w:t>
            </w:r>
            <w:proofErr w:type="spellEnd"/>
            <w:r w:rsidRPr="000E40DD">
              <w:rPr>
                <w:bCs/>
                <w:color w:val="000000"/>
              </w:rPr>
              <w:t xml:space="preserve">, </w:t>
            </w:r>
            <w:proofErr w:type="spellStart"/>
            <w:r w:rsidRPr="000E40DD">
              <w:rPr>
                <w:bCs/>
                <w:color w:val="000000"/>
              </w:rPr>
              <w:t>aVL</w:t>
            </w:r>
            <w:proofErr w:type="spellEnd"/>
            <w:r w:rsidRPr="000E40DD">
              <w:rPr>
                <w:bCs/>
                <w:color w:val="000000"/>
              </w:rPr>
              <w:t xml:space="preserve">, </w:t>
            </w:r>
            <w:proofErr w:type="spellStart"/>
            <w:r w:rsidRPr="000E40DD">
              <w:rPr>
                <w:bCs/>
                <w:color w:val="000000"/>
              </w:rPr>
              <w:t>aVF</w:t>
            </w:r>
            <w:proofErr w:type="spellEnd"/>
            <w:r w:rsidRPr="000E40DD">
              <w:rPr>
                <w:bCs/>
                <w:color w:val="000000"/>
              </w:rPr>
              <w:t xml:space="preserve">, V1, 12 отведений: I, II, III, </w:t>
            </w:r>
            <w:proofErr w:type="spellStart"/>
            <w:r w:rsidRPr="000E40DD">
              <w:rPr>
                <w:bCs/>
                <w:color w:val="000000"/>
              </w:rPr>
              <w:t>aVR</w:t>
            </w:r>
            <w:proofErr w:type="spellEnd"/>
            <w:r w:rsidRPr="000E40DD">
              <w:rPr>
                <w:bCs/>
                <w:color w:val="000000"/>
              </w:rPr>
              <w:t xml:space="preserve">, </w:t>
            </w:r>
            <w:proofErr w:type="spellStart"/>
            <w:r w:rsidRPr="000E40DD">
              <w:rPr>
                <w:bCs/>
                <w:color w:val="000000"/>
              </w:rPr>
              <w:t>aVL</w:t>
            </w:r>
            <w:proofErr w:type="spellEnd"/>
            <w:r w:rsidRPr="000E40DD">
              <w:rPr>
                <w:bCs/>
                <w:color w:val="000000"/>
              </w:rPr>
              <w:t xml:space="preserve">, </w:t>
            </w:r>
            <w:proofErr w:type="spellStart"/>
            <w:r w:rsidRPr="000E40DD">
              <w:rPr>
                <w:bCs/>
                <w:color w:val="000000"/>
              </w:rPr>
              <w:t>aVF</w:t>
            </w:r>
            <w:proofErr w:type="spellEnd"/>
            <w:r w:rsidRPr="000E40DD">
              <w:rPr>
                <w:bCs/>
                <w:color w:val="000000"/>
              </w:rPr>
              <w:t>, V1, V2, V3, V4, V5, V6</w:t>
            </w:r>
          </w:p>
          <w:p w:rsidR="000C3F77" w:rsidRPr="000E40DD" w:rsidRDefault="000C3F77" w:rsidP="003662F6">
            <w:pPr>
              <w:jc w:val="both"/>
              <w:rPr>
                <w:bCs/>
                <w:color w:val="000000"/>
              </w:rPr>
            </w:pPr>
            <w:r w:rsidRPr="000E40DD">
              <w:rPr>
                <w:bCs/>
                <w:color w:val="000000"/>
              </w:rPr>
              <w:t>Дли</w:t>
            </w:r>
            <w:r>
              <w:rPr>
                <w:bCs/>
                <w:color w:val="000000"/>
              </w:rPr>
              <w:t>тельность записи: 200 - 900 Мб -</w:t>
            </w:r>
            <w:r w:rsidRPr="000E40DD">
              <w:rPr>
                <w:bCs/>
                <w:color w:val="000000"/>
              </w:rPr>
              <w:t xml:space="preserve"> 24ч (зависит от сигнала и количества отведений)</w:t>
            </w:r>
          </w:p>
          <w:p w:rsidR="000C3F77" w:rsidRPr="000E40DD" w:rsidRDefault="000C3F77" w:rsidP="003662F6">
            <w:pPr>
              <w:jc w:val="both"/>
              <w:rPr>
                <w:bCs/>
                <w:color w:val="000000"/>
              </w:rPr>
            </w:pPr>
            <w:r w:rsidRPr="000E40DD">
              <w:rPr>
                <w:bCs/>
                <w:color w:val="000000"/>
              </w:rPr>
              <w:t xml:space="preserve">Проверка отсоединенных </w:t>
            </w:r>
            <w:proofErr w:type="gramStart"/>
            <w:r w:rsidRPr="000E40DD">
              <w:rPr>
                <w:bCs/>
                <w:color w:val="000000"/>
              </w:rPr>
              <w:t>отведений:</w:t>
            </w:r>
            <w:r w:rsidRPr="000E40DD">
              <w:rPr>
                <w:bCs/>
                <w:color w:val="000000"/>
              </w:rPr>
              <w:tab/>
            </w:r>
            <w:proofErr w:type="gramEnd"/>
            <w:r>
              <w:rPr>
                <w:bCs/>
                <w:color w:val="000000"/>
              </w:rPr>
              <w:t xml:space="preserve"> </w:t>
            </w:r>
            <w:r w:rsidRPr="000E40DD">
              <w:rPr>
                <w:bCs/>
                <w:color w:val="000000"/>
              </w:rPr>
              <w:t>отдельно для каждого отведения</w:t>
            </w:r>
          </w:p>
          <w:p w:rsidR="000C3F77" w:rsidRPr="000E40DD" w:rsidRDefault="000C3F77" w:rsidP="003662F6">
            <w:pPr>
              <w:jc w:val="both"/>
              <w:rPr>
                <w:bCs/>
                <w:color w:val="000000"/>
              </w:rPr>
            </w:pPr>
            <w:r w:rsidRPr="000E40DD">
              <w:rPr>
                <w:bCs/>
                <w:color w:val="000000"/>
              </w:rPr>
              <w:t>Обнаружение кардиостимулятора:</w:t>
            </w:r>
            <w:r>
              <w:rPr>
                <w:bCs/>
                <w:color w:val="000000"/>
              </w:rPr>
              <w:t xml:space="preserve"> не более</w:t>
            </w:r>
            <w:r w:rsidRPr="000E40DD">
              <w:rPr>
                <w:bCs/>
                <w:color w:val="000000"/>
              </w:rPr>
              <w:t xml:space="preserve"> 100 </w:t>
            </w:r>
            <w:proofErr w:type="spellStart"/>
            <w:r w:rsidRPr="000E40DD">
              <w:rPr>
                <w:bCs/>
                <w:color w:val="000000"/>
              </w:rPr>
              <w:t>мкс</w:t>
            </w:r>
            <w:proofErr w:type="spellEnd"/>
            <w:r w:rsidRPr="000E40DD">
              <w:rPr>
                <w:bCs/>
                <w:color w:val="000000"/>
              </w:rPr>
              <w:t xml:space="preserve"> / Специальная схема с функцией обнаружения частоты </w:t>
            </w:r>
            <w:r>
              <w:rPr>
                <w:bCs/>
                <w:color w:val="000000"/>
              </w:rPr>
              <w:t xml:space="preserve">не менее </w:t>
            </w:r>
            <w:r w:rsidRPr="000E40DD">
              <w:rPr>
                <w:bCs/>
                <w:color w:val="000000"/>
              </w:rPr>
              <w:t>40000 Гц</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 xml:space="preserve"> Не менее </w:t>
            </w:r>
            <w:r w:rsidRPr="000E40DD">
              <w:rPr>
                <w:bCs/>
                <w:color w:val="000000"/>
              </w:rPr>
              <w:t>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136006" w:rsidRDefault="000C3F77" w:rsidP="003662F6">
            <w:pPr>
              <w:snapToGrid w:val="0"/>
              <w:jc w:val="center"/>
            </w:pPr>
            <w:r w:rsidRPr="00136006">
              <w:t>2</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ключ полной конфигурации для 3/7/12-канальной системы</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jc w:val="both"/>
              <w:rPr>
                <w:bCs/>
                <w:color w:val="000000"/>
              </w:rPr>
            </w:pPr>
            <w:r w:rsidRPr="000E40DD">
              <w:rPr>
                <w:bCs/>
                <w:color w:val="000000"/>
              </w:rPr>
              <w:t xml:space="preserve">Лицензионная </w:t>
            </w:r>
            <w:proofErr w:type="gramStart"/>
            <w:r w:rsidRPr="000E40DD">
              <w:rPr>
                <w:bCs/>
                <w:color w:val="000000"/>
              </w:rPr>
              <w:t>защита  аппарата</w:t>
            </w:r>
            <w:proofErr w:type="gramEnd"/>
            <w:r w:rsidRPr="000E40DD">
              <w:rPr>
                <w:bCs/>
                <w:color w:val="000000"/>
              </w:rPr>
              <w:t xml:space="preserve">, выглядит как USB флэшка. Позволяет открыть все функции программного обеспечения, включая функции уникальные для 3/7/12-канальной системы ЭКГ по </w:t>
            </w:r>
            <w:proofErr w:type="spellStart"/>
            <w:r w:rsidRPr="000E40DD">
              <w:rPr>
                <w:bCs/>
                <w:color w:val="000000"/>
              </w:rPr>
              <w:t>Холтеру</w:t>
            </w:r>
            <w:proofErr w:type="spellEnd"/>
            <w:r w:rsidRPr="000E40DD">
              <w:rPr>
                <w:bCs/>
                <w:color w:val="000000"/>
              </w:rPr>
              <w:t xml:space="preserve">, а именно: Автоматическое определение Нарушений сердечной проводимости: АВ-блокада I </w:t>
            </w:r>
            <w:proofErr w:type="spellStart"/>
            <w:r w:rsidRPr="000E40DD">
              <w:rPr>
                <w:bCs/>
                <w:color w:val="000000"/>
              </w:rPr>
              <w:t>ст</w:t>
            </w:r>
            <w:proofErr w:type="spellEnd"/>
            <w:r w:rsidRPr="000E40DD">
              <w:rPr>
                <w:bCs/>
                <w:color w:val="000000"/>
              </w:rPr>
              <w:t xml:space="preserve">, АВ-блокада II </w:t>
            </w:r>
            <w:proofErr w:type="spellStart"/>
            <w:r w:rsidRPr="000E40DD">
              <w:rPr>
                <w:bCs/>
                <w:color w:val="000000"/>
              </w:rPr>
              <w:t>ст</w:t>
            </w:r>
            <w:proofErr w:type="spellEnd"/>
            <w:r w:rsidRPr="000E40DD">
              <w:rPr>
                <w:bCs/>
                <w:color w:val="000000"/>
              </w:rPr>
              <w:t>, (</w:t>
            </w:r>
            <w:proofErr w:type="spellStart"/>
            <w:r w:rsidRPr="000E40DD">
              <w:rPr>
                <w:bCs/>
                <w:color w:val="000000"/>
              </w:rPr>
              <w:t>Венккебаха</w:t>
            </w:r>
            <w:proofErr w:type="spellEnd"/>
            <w:r w:rsidRPr="000E40DD">
              <w:rPr>
                <w:bCs/>
                <w:color w:val="000000"/>
              </w:rPr>
              <w:t xml:space="preserve"> периодика). </w:t>
            </w:r>
            <w:proofErr w:type="spellStart"/>
            <w:r w:rsidRPr="000E40DD">
              <w:rPr>
                <w:bCs/>
                <w:color w:val="000000"/>
              </w:rPr>
              <w:t>Внутрижелудочковые</w:t>
            </w:r>
            <w:proofErr w:type="spellEnd"/>
            <w:r w:rsidRPr="000E40DD">
              <w:rPr>
                <w:bCs/>
                <w:color w:val="000000"/>
              </w:rPr>
              <w:t xml:space="preserve"> блокады. Желудочковая </w:t>
            </w:r>
            <w:proofErr w:type="spellStart"/>
            <w:r w:rsidRPr="000E40DD">
              <w:rPr>
                <w:bCs/>
                <w:color w:val="000000"/>
              </w:rPr>
              <w:t>преексцитация</w:t>
            </w:r>
            <w:proofErr w:type="spellEnd"/>
            <w:r w:rsidRPr="000E40DD">
              <w:rPr>
                <w:bCs/>
                <w:color w:val="000000"/>
              </w:rPr>
              <w:t xml:space="preserve"> (Преждевременное возбуждение желудочков); Автоматическое определение индуцированных </w:t>
            </w:r>
            <w:proofErr w:type="spellStart"/>
            <w:r w:rsidRPr="000E40DD">
              <w:rPr>
                <w:bCs/>
                <w:color w:val="000000"/>
              </w:rPr>
              <w:t>пейсмейкером</w:t>
            </w:r>
            <w:proofErr w:type="spellEnd"/>
            <w:r w:rsidRPr="000E40DD">
              <w:rPr>
                <w:bCs/>
                <w:color w:val="000000"/>
              </w:rPr>
              <w:t xml:space="preserve"> комплексов - Классов </w:t>
            </w:r>
            <w:proofErr w:type="spellStart"/>
            <w:r w:rsidRPr="000E40DD">
              <w:rPr>
                <w:bCs/>
                <w:color w:val="000000"/>
              </w:rPr>
              <w:t>пейсмейкера</w:t>
            </w:r>
            <w:proofErr w:type="spellEnd"/>
            <w:r w:rsidRPr="000E40DD">
              <w:rPr>
                <w:bCs/>
                <w:color w:val="000000"/>
              </w:rPr>
              <w:t xml:space="preserve">: </w:t>
            </w:r>
            <w:proofErr w:type="spellStart"/>
            <w:r w:rsidRPr="000E40DD">
              <w:rPr>
                <w:bCs/>
                <w:color w:val="000000"/>
              </w:rPr>
              <w:t>Pa</w:t>
            </w:r>
            <w:proofErr w:type="spellEnd"/>
            <w:r w:rsidRPr="000E40DD">
              <w:rPr>
                <w:bCs/>
                <w:color w:val="000000"/>
              </w:rPr>
              <w:t xml:space="preserve"> (Предсердный), PV(Желудочковый), PD(Двойной), F(Сливной), PF(Псевдо Сливной); Расширенный ST анализ: Тренд ST- </w:t>
            </w:r>
            <w:proofErr w:type="spellStart"/>
            <w:r w:rsidRPr="000E40DD">
              <w:rPr>
                <w:bCs/>
                <w:color w:val="000000"/>
              </w:rPr>
              <w:t>уровнь</w:t>
            </w:r>
            <w:proofErr w:type="spellEnd"/>
            <w:r w:rsidRPr="000E40DD">
              <w:rPr>
                <w:bCs/>
                <w:color w:val="000000"/>
              </w:rPr>
              <w:t>, ST- склон, Макс/Мин ST отклонение, Таблица ишемической нагрузки по всем отведениям в течении всего мониторинга; QT(</w:t>
            </w:r>
            <w:proofErr w:type="spellStart"/>
            <w:r w:rsidRPr="000E40DD">
              <w:rPr>
                <w:bCs/>
                <w:color w:val="000000"/>
              </w:rPr>
              <w:t>QTc</w:t>
            </w:r>
            <w:proofErr w:type="spellEnd"/>
            <w:r w:rsidRPr="000E40DD">
              <w:rPr>
                <w:bCs/>
                <w:color w:val="000000"/>
              </w:rPr>
              <w:t xml:space="preserve">) анализ: QT мин, </w:t>
            </w:r>
            <w:proofErr w:type="spellStart"/>
            <w:r w:rsidRPr="000E40DD">
              <w:rPr>
                <w:bCs/>
                <w:color w:val="000000"/>
              </w:rPr>
              <w:t>QTмакс</w:t>
            </w:r>
            <w:proofErr w:type="spellEnd"/>
            <w:r w:rsidRPr="000E40DD">
              <w:rPr>
                <w:bCs/>
                <w:color w:val="000000"/>
              </w:rPr>
              <w:t xml:space="preserve">, QT(c) мин, QT(c)макс. Представление результатов в виде трендов, гистограмм, таблиц; </w:t>
            </w:r>
            <w:proofErr w:type="spellStart"/>
            <w:r w:rsidRPr="000E40DD">
              <w:rPr>
                <w:bCs/>
                <w:color w:val="000000"/>
              </w:rPr>
              <w:t>Детекция</w:t>
            </w:r>
            <w:proofErr w:type="spellEnd"/>
            <w:r w:rsidRPr="000E40DD">
              <w:rPr>
                <w:bCs/>
                <w:color w:val="000000"/>
              </w:rPr>
              <w:t xml:space="preserve"> и анализ имплантированного ЭКСМ: </w:t>
            </w:r>
            <w:proofErr w:type="spellStart"/>
            <w:r w:rsidRPr="000E40DD">
              <w:rPr>
                <w:bCs/>
                <w:color w:val="000000"/>
              </w:rPr>
              <w:t>Axx</w:t>
            </w:r>
            <w:proofErr w:type="spellEnd"/>
            <w:r w:rsidRPr="000E40DD">
              <w:rPr>
                <w:bCs/>
                <w:color w:val="000000"/>
              </w:rPr>
              <w:t xml:space="preserve">, V00, </w:t>
            </w:r>
            <w:proofErr w:type="spellStart"/>
            <w:r w:rsidRPr="000E40DD">
              <w:rPr>
                <w:bCs/>
                <w:color w:val="000000"/>
              </w:rPr>
              <w:t>Vxx</w:t>
            </w:r>
            <w:proofErr w:type="spellEnd"/>
            <w:r w:rsidRPr="000E40DD">
              <w:rPr>
                <w:bCs/>
                <w:color w:val="000000"/>
              </w:rPr>
              <w:t xml:space="preserve">, </w:t>
            </w:r>
            <w:proofErr w:type="spellStart"/>
            <w:r w:rsidRPr="000E40DD">
              <w:rPr>
                <w:bCs/>
                <w:color w:val="000000"/>
              </w:rPr>
              <w:t>Dxx</w:t>
            </w:r>
            <w:proofErr w:type="spellEnd"/>
            <w:r w:rsidRPr="000E40DD">
              <w:rPr>
                <w:bCs/>
                <w:color w:val="000000"/>
              </w:rPr>
              <w:t xml:space="preserve">, VAT, DDT, AAI, VVI, </w:t>
            </w:r>
            <w:r w:rsidRPr="000E40DD">
              <w:rPr>
                <w:bCs/>
                <w:color w:val="000000"/>
              </w:rPr>
              <w:lastRenderedPageBreak/>
              <w:t>VDI, DDI, VDD, DDD, AAIR, VVIR, VDIR, DDIR, VDDR, DDDR;</w:t>
            </w:r>
            <w:r>
              <w:rPr>
                <w:bCs/>
                <w:color w:val="000000"/>
              </w:rPr>
              <w:t xml:space="preserve"> </w:t>
            </w:r>
            <w:r w:rsidRPr="000E40DD">
              <w:rPr>
                <w:bCs/>
                <w:color w:val="000000"/>
              </w:rPr>
              <w:t xml:space="preserve">Расширенный анализ имплантированного ЭКСМ: Представление импульсов ЭКС в виде i-R, R-I, i гистограмм. Графики дисперсий стимулированных сокращений (Предсердный, Желудочковый, Двойной, Сливной, </w:t>
            </w:r>
            <w:proofErr w:type="spellStart"/>
            <w:r w:rsidRPr="000E40DD">
              <w:rPr>
                <w:bCs/>
                <w:color w:val="000000"/>
              </w:rPr>
              <w:t>Псевдосливной</w:t>
            </w:r>
            <w:proofErr w:type="spellEnd"/>
            <w:r w:rsidRPr="000E40DD">
              <w:rPr>
                <w:bCs/>
                <w:color w:val="000000"/>
              </w:rPr>
              <w:t xml:space="preserve">). Анализ неисправности ЭКС (сбой захвата импульса - </w:t>
            </w:r>
            <w:proofErr w:type="spellStart"/>
            <w:r w:rsidRPr="000E40DD">
              <w:rPr>
                <w:bCs/>
                <w:color w:val="000000"/>
              </w:rPr>
              <w:t>failtocapture</w:t>
            </w:r>
            <w:proofErr w:type="spellEnd"/>
            <w:r w:rsidRPr="000E40DD">
              <w:rPr>
                <w:bCs/>
                <w:color w:val="000000"/>
              </w:rPr>
              <w:t xml:space="preserve">, сбой Чувствительности ЭКС - </w:t>
            </w:r>
            <w:proofErr w:type="spellStart"/>
            <w:r w:rsidRPr="000E40DD">
              <w:rPr>
                <w:bCs/>
                <w:color w:val="000000"/>
              </w:rPr>
              <w:t>failtosense</w:t>
            </w:r>
            <w:proofErr w:type="spellEnd"/>
            <w:r w:rsidRPr="000E40DD">
              <w:rPr>
                <w:bCs/>
                <w:color w:val="000000"/>
              </w:rPr>
              <w:t xml:space="preserve">); "Рельеф карата"- (Панорамное представление до 1500 комплексов QRS одномоментно): мгновенный визуальный анализ изменений в сигнале, верификация сердечного ритма и проводимости:( Мерцание /трепетание предсердий, </w:t>
            </w:r>
            <w:proofErr w:type="spellStart"/>
            <w:r w:rsidRPr="000E40DD">
              <w:rPr>
                <w:bCs/>
                <w:color w:val="000000"/>
              </w:rPr>
              <w:t>АВблокадатд</w:t>
            </w:r>
            <w:proofErr w:type="spellEnd"/>
            <w:r w:rsidRPr="000E40DD">
              <w:rPr>
                <w:bCs/>
                <w:color w:val="000000"/>
              </w:rPr>
              <w:t xml:space="preserve">), уверенная оценка изменений ST сегмента (ST депрессия, </w:t>
            </w:r>
            <w:proofErr w:type="spellStart"/>
            <w:r w:rsidRPr="000E40DD">
              <w:rPr>
                <w:bCs/>
                <w:color w:val="000000"/>
              </w:rPr>
              <w:t>элевация</w:t>
            </w:r>
            <w:proofErr w:type="spellEnd"/>
            <w:r w:rsidRPr="000E40DD">
              <w:rPr>
                <w:bCs/>
                <w:color w:val="000000"/>
              </w:rPr>
              <w:t xml:space="preserve">) для обнаружения ишемических изменений в сигнале. Сокращение времени качественной обработки сигнала; "ВОДОПАД"- безошибочная оценка изменений характера сердечного </w:t>
            </w:r>
            <w:proofErr w:type="spellStart"/>
            <w:r w:rsidRPr="000E40DD">
              <w:rPr>
                <w:bCs/>
                <w:color w:val="000000"/>
              </w:rPr>
              <w:t>кардиоциклаp</w:t>
            </w:r>
            <w:proofErr w:type="spellEnd"/>
            <w:r>
              <w:rPr>
                <w:bCs/>
                <w:color w:val="000000"/>
              </w:rPr>
              <w:t xml:space="preserve"> </w:t>
            </w:r>
            <w:r w:rsidRPr="000E40DD">
              <w:rPr>
                <w:bCs/>
                <w:color w:val="000000"/>
              </w:rPr>
              <w:t xml:space="preserve">QRS. Этот инструмент дает более точный и быстрый взгляд на какие-либо нарушения в </w:t>
            </w:r>
            <w:proofErr w:type="spellStart"/>
            <w:r w:rsidRPr="000E40DD">
              <w:rPr>
                <w:bCs/>
                <w:color w:val="000000"/>
              </w:rPr>
              <w:t>морфологиикардиоциклов</w:t>
            </w:r>
            <w:proofErr w:type="spellEnd"/>
            <w:r w:rsidRPr="000E40DD">
              <w:rPr>
                <w:bCs/>
                <w:color w:val="000000"/>
              </w:rPr>
              <w:t xml:space="preserve">; Спектральная плотность мощности (СПМ график) - Уникальное представление волновой структуры ритма с наглядной  визуализацией частотного спектра  показывает вклад различных отделов вегетативной нервной системы в вариабельность ЧСС; </w:t>
            </w:r>
            <w:proofErr w:type="spellStart"/>
            <w:r w:rsidRPr="000E40DD">
              <w:rPr>
                <w:bCs/>
                <w:color w:val="000000"/>
              </w:rPr>
              <w:t>Скаттерограмма</w:t>
            </w:r>
            <w:proofErr w:type="spellEnd"/>
            <w:r w:rsidRPr="000E40DD">
              <w:rPr>
                <w:bCs/>
                <w:color w:val="000000"/>
              </w:rPr>
              <w:t xml:space="preserve"> RR-интервалов – графический метод двухмерного отображения ритма сердца по оси Х и Y. Каждая точка на графике соответствует двум последовательным R-R интервалам (от текущего к предыдущему). Рассчитываются параметры SD1 и SD. </w:t>
            </w:r>
            <w:proofErr w:type="spellStart"/>
            <w:r w:rsidRPr="000E40DD">
              <w:rPr>
                <w:bCs/>
                <w:color w:val="000000"/>
              </w:rPr>
              <w:t>Скатерограмма</w:t>
            </w:r>
            <w:proofErr w:type="spellEnd"/>
            <w:r w:rsidRPr="000E40DD">
              <w:rPr>
                <w:bCs/>
                <w:color w:val="000000"/>
              </w:rPr>
              <w:t xml:space="preserve"> позволяет пользователю выбор представляющих интерес точек (областей) в графе для детального просмотра соответствующих ЭКГ фрагментов; QT / RR, </w:t>
            </w:r>
            <w:proofErr w:type="spellStart"/>
            <w:r w:rsidRPr="000E40DD">
              <w:rPr>
                <w:bCs/>
                <w:color w:val="000000"/>
              </w:rPr>
              <w:t>QTc</w:t>
            </w:r>
            <w:proofErr w:type="spellEnd"/>
            <w:r w:rsidRPr="000E40DD">
              <w:rPr>
                <w:bCs/>
                <w:color w:val="000000"/>
              </w:rPr>
              <w:t xml:space="preserve"> / RR графики - </w:t>
            </w:r>
            <w:proofErr w:type="spellStart"/>
            <w:r w:rsidRPr="000E40DD">
              <w:rPr>
                <w:bCs/>
                <w:color w:val="000000"/>
              </w:rPr>
              <w:t>скатерограммы</w:t>
            </w:r>
            <w:proofErr w:type="spellEnd"/>
            <w:r w:rsidRPr="000E40DD">
              <w:rPr>
                <w:bCs/>
                <w:color w:val="000000"/>
              </w:rPr>
              <w:t xml:space="preserve">, отображающие QT и </w:t>
            </w:r>
            <w:proofErr w:type="spellStart"/>
            <w:r w:rsidRPr="000E40DD">
              <w:rPr>
                <w:bCs/>
                <w:color w:val="000000"/>
              </w:rPr>
              <w:t>QTc</w:t>
            </w:r>
            <w:proofErr w:type="spellEnd"/>
            <w:r w:rsidRPr="000E40DD">
              <w:rPr>
                <w:bCs/>
                <w:color w:val="000000"/>
              </w:rPr>
              <w:t xml:space="preserve"> относительно RR, с целью анализа потенциального риска, связанного с патологией интервала QT. </w:t>
            </w:r>
            <w:proofErr w:type="spellStart"/>
            <w:r w:rsidRPr="000E40DD">
              <w:rPr>
                <w:bCs/>
                <w:color w:val="000000"/>
              </w:rPr>
              <w:t>Скатерограмма</w:t>
            </w:r>
            <w:proofErr w:type="spellEnd"/>
            <w:r w:rsidRPr="000E40DD">
              <w:rPr>
                <w:bCs/>
                <w:color w:val="000000"/>
              </w:rPr>
              <w:t xml:space="preserve"> позволяет пользователю выбор представляющих интерес точек (областей) в графе для выявления соответствующих ЭКГ фрагментов; PQ / RR график - </w:t>
            </w:r>
            <w:proofErr w:type="spellStart"/>
            <w:r w:rsidRPr="000E40DD">
              <w:rPr>
                <w:bCs/>
                <w:color w:val="000000"/>
              </w:rPr>
              <w:t>скатерограмма</w:t>
            </w:r>
            <w:proofErr w:type="spellEnd"/>
            <w:r w:rsidRPr="000E40DD">
              <w:rPr>
                <w:bCs/>
                <w:color w:val="000000"/>
              </w:rPr>
              <w:t xml:space="preserve">, отображающая PQ относительно R-R, с целью анализа риска, связанного с патологией интервала PQ. </w:t>
            </w:r>
            <w:proofErr w:type="spellStart"/>
            <w:r w:rsidRPr="000E40DD">
              <w:rPr>
                <w:bCs/>
                <w:color w:val="000000"/>
              </w:rPr>
              <w:t>Скатерограмма</w:t>
            </w:r>
            <w:proofErr w:type="spellEnd"/>
            <w:r w:rsidRPr="000E40DD">
              <w:rPr>
                <w:bCs/>
                <w:color w:val="000000"/>
              </w:rPr>
              <w:t xml:space="preserve"> позволяет пользователю выбор представляющих интерес точек (областей) в графе для быстрого выявления соответствующих ЭКГ фрагментов;</w:t>
            </w:r>
            <w:r>
              <w:rPr>
                <w:bCs/>
                <w:color w:val="000000"/>
              </w:rPr>
              <w:t xml:space="preserve"> </w:t>
            </w:r>
            <w:r w:rsidRPr="000E40DD">
              <w:rPr>
                <w:bCs/>
                <w:color w:val="000000"/>
              </w:rPr>
              <w:t>Возможность настроить анализ ЭКС: задать активную область зон предсердий, желудочков и сливной зоны, периодичность и базовую частоту.</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lastRenderedPageBreak/>
              <w:t xml:space="preserve">Не менее </w:t>
            </w:r>
            <w:r w:rsidRPr="000E40DD">
              <w:rPr>
                <w:bCs/>
                <w:color w:val="000000"/>
              </w:rPr>
              <w:t>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5F2847" w:rsidRDefault="000C3F77" w:rsidP="003662F6">
            <w:pPr>
              <w:snapToGrid w:val="0"/>
              <w:rPr>
                <w:i/>
                <w:sz w:val="24"/>
                <w:szCs w:val="24"/>
              </w:rPr>
            </w:pPr>
            <w:r w:rsidRPr="005F2847">
              <w:rPr>
                <w:i/>
                <w:sz w:val="24"/>
                <w:szCs w:val="24"/>
              </w:rPr>
              <w:t>Дополнительные комплектующие:</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sidRPr="008226B6">
              <w:rPr>
                <w:bCs/>
                <w:color w:val="000000"/>
              </w:rPr>
              <w:t>1</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 xml:space="preserve">программное обеспечение </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jc w:val="both"/>
              <w:rPr>
                <w:bCs/>
                <w:color w:val="000000"/>
              </w:rPr>
            </w:pPr>
            <w:r w:rsidRPr="000E40DD">
              <w:rPr>
                <w:bCs/>
                <w:color w:val="000000"/>
              </w:rPr>
              <w:t>Дружественный, интуитивно понятный, конфигурируемый пользовательский интерфейс. Возможность изменить, по усмотрению пользователя расположение и размер каждого компонента (окна), добавить или удалить какой-либо компонент, изменить цвет и цветовую тему.</w:t>
            </w:r>
          </w:p>
          <w:p w:rsidR="000C3F77" w:rsidRPr="000E40DD" w:rsidRDefault="000C3F77" w:rsidP="003662F6">
            <w:pPr>
              <w:jc w:val="both"/>
              <w:rPr>
                <w:bCs/>
                <w:color w:val="000000"/>
              </w:rPr>
            </w:pPr>
            <w:r w:rsidRPr="000E40DD">
              <w:rPr>
                <w:bCs/>
                <w:color w:val="000000"/>
              </w:rPr>
              <w:t xml:space="preserve">Сетевые операции -  ПО может работать в сети, где один компьютер работает как сервер и имеет базу данных, а другие компьютеры работают </w:t>
            </w:r>
            <w:r w:rsidRPr="000E40DD">
              <w:rPr>
                <w:bCs/>
                <w:color w:val="000000"/>
              </w:rPr>
              <w:lastRenderedPageBreak/>
              <w:t>в качестве клиентских станций. Можно в настройке клиентских станций установить функцию автоматической отправки: Запись/Оценка исследований на сервер. (Поддержка интерфейса DICOM 3.0, поддержка интерфейса HL7 2.3, поддержка интерфейса HL7 3.0)</w:t>
            </w:r>
          </w:p>
          <w:p w:rsidR="000C3F77" w:rsidRPr="000E40DD" w:rsidRDefault="000C3F77" w:rsidP="003662F6">
            <w:pPr>
              <w:jc w:val="both"/>
              <w:rPr>
                <w:bCs/>
                <w:color w:val="000000"/>
              </w:rPr>
            </w:pPr>
            <w:r w:rsidRPr="000E40DD">
              <w:rPr>
                <w:bCs/>
                <w:color w:val="000000"/>
              </w:rPr>
              <w:t>Устройство хранит записи в памяти, даже если источник питания отключен, и позволяет производить многократное чтение: таким образом устраняется любая возможность потери данных.</w:t>
            </w:r>
          </w:p>
          <w:p w:rsidR="000C3F77" w:rsidRPr="000E40DD" w:rsidRDefault="000C3F77" w:rsidP="003662F6">
            <w:pPr>
              <w:jc w:val="both"/>
              <w:rPr>
                <w:bCs/>
                <w:color w:val="000000"/>
              </w:rPr>
            </w:pPr>
            <w:r w:rsidRPr="000E40DD">
              <w:rPr>
                <w:bCs/>
                <w:color w:val="000000"/>
              </w:rPr>
              <w:t xml:space="preserve">Автоматическое распознавание и классификация следующих морфологий сердечных сокращений: Нормальный (N), </w:t>
            </w:r>
            <w:proofErr w:type="spellStart"/>
            <w:r w:rsidRPr="000E40DD">
              <w:rPr>
                <w:bCs/>
                <w:color w:val="000000"/>
              </w:rPr>
              <w:t>Наджелудочковый</w:t>
            </w:r>
            <w:proofErr w:type="spellEnd"/>
            <w:r w:rsidRPr="000E40DD">
              <w:rPr>
                <w:bCs/>
                <w:color w:val="000000"/>
              </w:rPr>
              <w:t xml:space="preserve"> (S), Желудочковый (V), Блокированный (B), </w:t>
            </w:r>
            <w:proofErr w:type="spellStart"/>
            <w:r w:rsidRPr="000E40DD">
              <w:rPr>
                <w:bCs/>
                <w:color w:val="000000"/>
              </w:rPr>
              <w:t>Aртефакт</w:t>
            </w:r>
            <w:proofErr w:type="spellEnd"/>
            <w:r w:rsidRPr="000E40DD">
              <w:rPr>
                <w:bCs/>
                <w:color w:val="000000"/>
              </w:rPr>
              <w:t xml:space="preserve"> (</w:t>
            </w:r>
            <w:proofErr w:type="spellStart"/>
            <w:r w:rsidRPr="000E40DD">
              <w:rPr>
                <w:bCs/>
                <w:color w:val="000000"/>
              </w:rPr>
              <w:t>Atf</w:t>
            </w:r>
            <w:proofErr w:type="spellEnd"/>
            <w:r w:rsidRPr="000E40DD">
              <w:rPr>
                <w:bCs/>
                <w:color w:val="000000"/>
              </w:rPr>
              <w:t>), с возможностью мануального уточнения морфологии комплекса (</w:t>
            </w:r>
            <w:proofErr w:type="spellStart"/>
            <w:r w:rsidRPr="000E40DD">
              <w:rPr>
                <w:bCs/>
                <w:color w:val="000000"/>
              </w:rPr>
              <w:t>БЛНпГ</w:t>
            </w:r>
            <w:proofErr w:type="spellEnd"/>
            <w:r w:rsidRPr="000E40DD">
              <w:rPr>
                <w:bCs/>
                <w:color w:val="000000"/>
              </w:rPr>
              <w:t xml:space="preserve">, </w:t>
            </w:r>
            <w:proofErr w:type="spellStart"/>
            <w:r w:rsidRPr="000E40DD">
              <w:rPr>
                <w:bCs/>
                <w:color w:val="000000"/>
              </w:rPr>
              <w:t>БПНпГ</w:t>
            </w:r>
            <w:proofErr w:type="spellEnd"/>
            <w:r w:rsidRPr="000E40DD">
              <w:rPr>
                <w:bCs/>
                <w:color w:val="000000"/>
              </w:rPr>
              <w:t>, из АВ-соединения, V R на T, сливной)</w:t>
            </w:r>
          </w:p>
          <w:p w:rsidR="000C3F77" w:rsidRPr="000E40DD" w:rsidRDefault="000C3F77" w:rsidP="003662F6">
            <w:pPr>
              <w:jc w:val="both"/>
              <w:rPr>
                <w:bCs/>
                <w:color w:val="000000"/>
              </w:rPr>
            </w:pPr>
            <w:r w:rsidRPr="000E40DD">
              <w:rPr>
                <w:bCs/>
                <w:color w:val="000000"/>
              </w:rPr>
              <w:t xml:space="preserve">Возможность создать новый шаблон на основе конкретного </w:t>
            </w:r>
            <w:proofErr w:type="spellStart"/>
            <w:r w:rsidRPr="000E40DD">
              <w:rPr>
                <w:bCs/>
                <w:color w:val="000000"/>
              </w:rPr>
              <w:t>кардио</w:t>
            </w:r>
            <w:proofErr w:type="spellEnd"/>
            <w:r>
              <w:rPr>
                <w:bCs/>
                <w:color w:val="000000"/>
              </w:rPr>
              <w:t xml:space="preserve"> </w:t>
            </w:r>
            <w:r w:rsidRPr="000E40DD">
              <w:rPr>
                <w:bCs/>
                <w:color w:val="000000"/>
              </w:rPr>
              <w:t>цикла</w:t>
            </w:r>
            <w:r>
              <w:rPr>
                <w:bCs/>
                <w:color w:val="000000"/>
              </w:rPr>
              <w:t xml:space="preserve"> </w:t>
            </w:r>
            <w:r w:rsidRPr="000E40DD">
              <w:rPr>
                <w:bCs/>
                <w:color w:val="000000"/>
              </w:rPr>
              <w:t>через выбор или повторную классификацию.</w:t>
            </w:r>
          </w:p>
          <w:p w:rsidR="000C3F77" w:rsidRPr="000E40DD" w:rsidRDefault="000C3F77" w:rsidP="003662F6">
            <w:pPr>
              <w:jc w:val="both"/>
              <w:rPr>
                <w:bCs/>
                <w:color w:val="000000"/>
              </w:rPr>
            </w:pPr>
            <w:r w:rsidRPr="000E40DD">
              <w:rPr>
                <w:bCs/>
                <w:color w:val="000000"/>
              </w:rPr>
              <w:t>Автоматическое распознавание базисных ритмов, пауз</w:t>
            </w:r>
          </w:p>
          <w:p w:rsidR="000C3F77" w:rsidRPr="000E40DD" w:rsidRDefault="000C3F77" w:rsidP="003662F6">
            <w:pPr>
              <w:jc w:val="both"/>
              <w:rPr>
                <w:bCs/>
                <w:color w:val="000000"/>
              </w:rPr>
            </w:pPr>
            <w:r w:rsidRPr="000E40DD">
              <w:rPr>
                <w:bCs/>
                <w:color w:val="000000"/>
              </w:rPr>
              <w:t xml:space="preserve">Автоматическое определение </w:t>
            </w:r>
            <w:proofErr w:type="spellStart"/>
            <w:r w:rsidRPr="000E40DD">
              <w:rPr>
                <w:bCs/>
                <w:color w:val="000000"/>
              </w:rPr>
              <w:t>Суправентрикулярных</w:t>
            </w:r>
            <w:proofErr w:type="spellEnd"/>
            <w:r w:rsidRPr="000E40DD">
              <w:rPr>
                <w:bCs/>
                <w:color w:val="000000"/>
              </w:rPr>
              <w:t xml:space="preserve"> (</w:t>
            </w:r>
            <w:proofErr w:type="spellStart"/>
            <w:r w:rsidRPr="000E40DD">
              <w:rPr>
                <w:bCs/>
                <w:color w:val="000000"/>
              </w:rPr>
              <w:t>Наджелудочковых</w:t>
            </w:r>
            <w:proofErr w:type="spellEnd"/>
            <w:r w:rsidRPr="000E40DD">
              <w:rPr>
                <w:bCs/>
                <w:color w:val="000000"/>
              </w:rPr>
              <w:t xml:space="preserve">) событий: НЖЭС изолированная (S одиночный), куплет (S куплет), триплет, залп (S Пробежка). </w:t>
            </w:r>
            <w:proofErr w:type="spellStart"/>
            <w:r w:rsidRPr="000E40DD">
              <w:rPr>
                <w:bCs/>
                <w:color w:val="000000"/>
              </w:rPr>
              <w:t>Наджелудочковаяаллоритмия</w:t>
            </w:r>
            <w:proofErr w:type="spellEnd"/>
            <w:r w:rsidRPr="000E40DD">
              <w:rPr>
                <w:bCs/>
                <w:color w:val="000000"/>
              </w:rPr>
              <w:t>: Би-Три-</w:t>
            </w:r>
            <w:proofErr w:type="spellStart"/>
            <w:r w:rsidRPr="000E40DD">
              <w:rPr>
                <w:bCs/>
                <w:color w:val="000000"/>
              </w:rPr>
              <w:t>Квадри</w:t>
            </w:r>
            <w:proofErr w:type="spellEnd"/>
            <w:r w:rsidRPr="000E40DD">
              <w:rPr>
                <w:bCs/>
                <w:color w:val="000000"/>
              </w:rPr>
              <w:t>-</w:t>
            </w:r>
            <w:proofErr w:type="spellStart"/>
            <w:r w:rsidRPr="000E40DD">
              <w:rPr>
                <w:bCs/>
                <w:color w:val="000000"/>
              </w:rPr>
              <w:t>Геминия</w:t>
            </w:r>
            <w:proofErr w:type="spellEnd"/>
            <w:r w:rsidRPr="000E40DD">
              <w:rPr>
                <w:bCs/>
                <w:color w:val="000000"/>
              </w:rPr>
              <w:t xml:space="preserve">. </w:t>
            </w:r>
            <w:proofErr w:type="spellStart"/>
            <w:r w:rsidRPr="000E40DD">
              <w:rPr>
                <w:bCs/>
                <w:color w:val="000000"/>
              </w:rPr>
              <w:t>Суправентрикулярный</w:t>
            </w:r>
            <w:proofErr w:type="spellEnd"/>
            <w:r w:rsidRPr="000E40DD">
              <w:rPr>
                <w:bCs/>
                <w:color w:val="000000"/>
              </w:rPr>
              <w:t xml:space="preserve"> эктопический ритм, </w:t>
            </w:r>
            <w:proofErr w:type="spellStart"/>
            <w:r w:rsidRPr="000E40DD">
              <w:rPr>
                <w:bCs/>
                <w:color w:val="000000"/>
              </w:rPr>
              <w:t>Суправентрикулярная</w:t>
            </w:r>
            <w:proofErr w:type="spellEnd"/>
            <w:r w:rsidRPr="000E40DD">
              <w:rPr>
                <w:bCs/>
                <w:color w:val="000000"/>
              </w:rPr>
              <w:t xml:space="preserve"> тахикардия.</w:t>
            </w:r>
          </w:p>
          <w:p w:rsidR="000C3F77" w:rsidRPr="000E40DD" w:rsidRDefault="000C3F77" w:rsidP="003662F6">
            <w:pPr>
              <w:jc w:val="both"/>
              <w:rPr>
                <w:bCs/>
                <w:color w:val="000000"/>
              </w:rPr>
            </w:pPr>
            <w:r w:rsidRPr="000E40DD">
              <w:rPr>
                <w:bCs/>
                <w:color w:val="000000"/>
              </w:rPr>
              <w:t>Автоматическое определение мерцательной аритмии: Мерцание (фибрилляция) предсердий</w:t>
            </w:r>
          </w:p>
          <w:p w:rsidR="000C3F77" w:rsidRPr="000E40DD" w:rsidRDefault="000C3F77" w:rsidP="003662F6">
            <w:pPr>
              <w:jc w:val="both"/>
              <w:rPr>
                <w:bCs/>
                <w:color w:val="000000"/>
              </w:rPr>
            </w:pPr>
            <w:r w:rsidRPr="000E40DD">
              <w:rPr>
                <w:bCs/>
                <w:color w:val="000000"/>
              </w:rPr>
              <w:t xml:space="preserve">Автоматическое определение Желудочковых событий: ЖЭС изолированная (V одиночный), куплет, триплет, залп (V пробежка), Интерполированная. Желудочковая </w:t>
            </w:r>
            <w:proofErr w:type="spellStart"/>
            <w:r w:rsidRPr="000E40DD">
              <w:rPr>
                <w:bCs/>
                <w:color w:val="000000"/>
              </w:rPr>
              <w:t>аллоритмия</w:t>
            </w:r>
            <w:proofErr w:type="spellEnd"/>
            <w:r w:rsidRPr="000E40DD">
              <w:rPr>
                <w:bCs/>
                <w:color w:val="000000"/>
              </w:rPr>
              <w:t>: Би-Три-</w:t>
            </w:r>
            <w:proofErr w:type="spellStart"/>
            <w:r w:rsidRPr="000E40DD">
              <w:rPr>
                <w:bCs/>
                <w:color w:val="000000"/>
              </w:rPr>
              <w:t>КвадриГеминия</w:t>
            </w:r>
            <w:proofErr w:type="spellEnd"/>
            <w:r w:rsidRPr="000E40DD">
              <w:rPr>
                <w:bCs/>
                <w:color w:val="000000"/>
              </w:rPr>
              <w:t>. Желудочковый (Идиовентрикулярный) ритм, Ускоренный Желудочковый (Идиовентрикулярный) ритм, Желудочковая тахикардия (</w:t>
            </w:r>
            <w:proofErr w:type="spellStart"/>
            <w:r w:rsidRPr="000E40DD">
              <w:rPr>
                <w:bCs/>
                <w:color w:val="000000"/>
              </w:rPr>
              <w:t>VТахи</w:t>
            </w:r>
            <w:proofErr w:type="spellEnd"/>
            <w:r w:rsidRPr="000E40DD">
              <w:rPr>
                <w:bCs/>
                <w:color w:val="000000"/>
              </w:rPr>
              <w:t>).</w:t>
            </w:r>
          </w:p>
          <w:p w:rsidR="000C3F77" w:rsidRPr="000E40DD" w:rsidRDefault="000C3F77" w:rsidP="003662F6">
            <w:pPr>
              <w:jc w:val="both"/>
              <w:rPr>
                <w:bCs/>
                <w:color w:val="000000"/>
              </w:rPr>
            </w:pPr>
            <w:r w:rsidRPr="000E40DD">
              <w:rPr>
                <w:bCs/>
                <w:color w:val="000000"/>
              </w:rPr>
              <w:t>Возможность установить / изменить диагностические критерии: Границы преждевременности сердечных сокращений, Лимитирующие значения ЧСС для брадикардии, тахикардии и эктопических ритмов.</w:t>
            </w:r>
          </w:p>
          <w:p w:rsidR="000C3F77" w:rsidRPr="000E40DD" w:rsidRDefault="000C3F77" w:rsidP="003662F6">
            <w:pPr>
              <w:jc w:val="both"/>
              <w:rPr>
                <w:bCs/>
                <w:color w:val="000000"/>
              </w:rPr>
            </w:pPr>
            <w:r w:rsidRPr="000E40DD">
              <w:rPr>
                <w:bCs/>
                <w:color w:val="000000"/>
              </w:rPr>
              <w:t xml:space="preserve">Расчет Экстремальных событий: ЧСС макс/ мин, ЧСС (синус) макс/мин, ЧСС макс (V </w:t>
            </w:r>
            <w:proofErr w:type="spellStart"/>
            <w:r w:rsidRPr="000E40DD">
              <w:rPr>
                <w:bCs/>
                <w:color w:val="000000"/>
              </w:rPr>
              <w:t>Тахи</w:t>
            </w:r>
            <w:proofErr w:type="spellEnd"/>
            <w:r w:rsidRPr="000E40DD">
              <w:rPr>
                <w:bCs/>
                <w:color w:val="000000"/>
              </w:rPr>
              <w:t>), ЧСС макс (</w:t>
            </w:r>
            <w:proofErr w:type="spellStart"/>
            <w:r w:rsidRPr="000E40DD">
              <w:rPr>
                <w:bCs/>
                <w:color w:val="000000"/>
              </w:rPr>
              <w:t>SТахи</w:t>
            </w:r>
            <w:proofErr w:type="spellEnd"/>
            <w:r w:rsidRPr="000E40DD">
              <w:rPr>
                <w:bCs/>
                <w:color w:val="000000"/>
              </w:rPr>
              <w:t>), RR макс/мин, ST девиация макс/мин</w:t>
            </w:r>
          </w:p>
          <w:p w:rsidR="000C3F77" w:rsidRPr="000E40DD" w:rsidRDefault="000C3F77" w:rsidP="003662F6">
            <w:pPr>
              <w:jc w:val="both"/>
              <w:rPr>
                <w:bCs/>
                <w:color w:val="000000"/>
              </w:rPr>
            </w:pPr>
            <w:r w:rsidRPr="000E40DD">
              <w:rPr>
                <w:bCs/>
                <w:color w:val="000000"/>
              </w:rPr>
              <w:t>ST анализ: Макс/Мин. девиация сегмента ST, таблица ишемической нагрузки по всем отведениям, в течении всего мониторинга.</w:t>
            </w:r>
          </w:p>
          <w:p w:rsidR="000C3F77" w:rsidRPr="000E40DD" w:rsidRDefault="000C3F77" w:rsidP="003662F6">
            <w:pPr>
              <w:jc w:val="both"/>
              <w:rPr>
                <w:bCs/>
                <w:color w:val="000000"/>
              </w:rPr>
            </w:pPr>
            <w:r w:rsidRPr="000E40DD">
              <w:rPr>
                <w:bCs/>
                <w:color w:val="000000"/>
              </w:rPr>
              <w:t xml:space="preserve">Реестр Тахикардий: Перечень всех тахикардий, обнаруженных в сигнале. Перечень может быть упорядочен по продолжительности тахикардии, ЧСС (максим, </w:t>
            </w:r>
            <w:proofErr w:type="spellStart"/>
            <w:r w:rsidRPr="000E40DD">
              <w:rPr>
                <w:bCs/>
                <w:color w:val="000000"/>
              </w:rPr>
              <w:t>миним</w:t>
            </w:r>
            <w:proofErr w:type="spellEnd"/>
            <w:r w:rsidRPr="000E40DD">
              <w:rPr>
                <w:bCs/>
                <w:color w:val="000000"/>
              </w:rPr>
              <w:t xml:space="preserve">, </w:t>
            </w:r>
            <w:proofErr w:type="spellStart"/>
            <w:r w:rsidRPr="000E40DD">
              <w:rPr>
                <w:bCs/>
                <w:color w:val="000000"/>
              </w:rPr>
              <w:t>средн</w:t>
            </w:r>
            <w:proofErr w:type="spellEnd"/>
            <w:r w:rsidRPr="000E40DD">
              <w:rPr>
                <w:bCs/>
                <w:color w:val="000000"/>
              </w:rPr>
              <w:t>), по времени начала и типа аритмии.</w:t>
            </w:r>
          </w:p>
          <w:p w:rsidR="000C3F77" w:rsidRPr="000E40DD" w:rsidRDefault="000C3F77" w:rsidP="003662F6">
            <w:pPr>
              <w:jc w:val="both"/>
              <w:rPr>
                <w:bCs/>
                <w:color w:val="000000"/>
              </w:rPr>
            </w:pPr>
            <w:r w:rsidRPr="000E40DD">
              <w:rPr>
                <w:bCs/>
                <w:color w:val="000000"/>
              </w:rPr>
              <w:t xml:space="preserve">Таблицы Желудочковых и </w:t>
            </w:r>
            <w:proofErr w:type="spellStart"/>
            <w:r w:rsidRPr="000E40DD">
              <w:rPr>
                <w:bCs/>
                <w:color w:val="000000"/>
              </w:rPr>
              <w:t>Наджелудочковых</w:t>
            </w:r>
            <w:proofErr w:type="spellEnd"/>
            <w:r w:rsidRPr="000E40DD">
              <w:rPr>
                <w:bCs/>
                <w:color w:val="000000"/>
              </w:rPr>
              <w:t xml:space="preserve"> секвенций: Перечень всех желудочковых и </w:t>
            </w:r>
            <w:proofErr w:type="spellStart"/>
            <w:r w:rsidRPr="000E40DD">
              <w:rPr>
                <w:bCs/>
                <w:color w:val="000000"/>
              </w:rPr>
              <w:t>наджелудочковых</w:t>
            </w:r>
            <w:proofErr w:type="spellEnd"/>
            <w:r w:rsidRPr="000E40DD">
              <w:rPr>
                <w:bCs/>
                <w:color w:val="000000"/>
              </w:rPr>
              <w:t xml:space="preserve"> секвенций (куплеты, триплеты, пробежки). Таблица может быть упорядочена по времени начала, количеству сокращений в секвенции, сред ЧСС и по продолжительности секвенций.</w:t>
            </w:r>
          </w:p>
          <w:p w:rsidR="000C3F77" w:rsidRPr="000E40DD" w:rsidRDefault="000C3F77" w:rsidP="003662F6">
            <w:pPr>
              <w:jc w:val="both"/>
              <w:rPr>
                <w:bCs/>
                <w:color w:val="000000"/>
              </w:rPr>
            </w:pPr>
            <w:r w:rsidRPr="000E40DD">
              <w:rPr>
                <w:bCs/>
                <w:color w:val="000000"/>
              </w:rPr>
              <w:lastRenderedPageBreak/>
              <w:t xml:space="preserve">Возможность изобразить Шаблоны в 2х уровнях подробности по индивидуальным классификационным группам (N, V, S, B, Q, </w:t>
            </w:r>
            <w:proofErr w:type="spellStart"/>
            <w:r w:rsidRPr="000E40DD">
              <w:rPr>
                <w:bCs/>
                <w:color w:val="000000"/>
              </w:rPr>
              <w:t>Atf</w:t>
            </w:r>
            <w:proofErr w:type="spellEnd"/>
            <w:r w:rsidRPr="000E40DD">
              <w:rPr>
                <w:bCs/>
                <w:color w:val="000000"/>
              </w:rPr>
              <w:t>).  Функция объединения шаблонов.</w:t>
            </w:r>
          </w:p>
          <w:p w:rsidR="000C3F77" w:rsidRPr="000E40DD" w:rsidRDefault="000C3F77" w:rsidP="003662F6">
            <w:pPr>
              <w:jc w:val="both"/>
              <w:rPr>
                <w:bCs/>
                <w:color w:val="000000"/>
              </w:rPr>
            </w:pPr>
            <w:r w:rsidRPr="000E40DD">
              <w:rPr>
                <w:bCs/>
                <w:color w:val="000000"/>
              </w:rPr>
              <w:t>Возможность выбора любого шаблона для детального просмотра.</w:t>
            </w:r>
          </w:p>
          <w:p w:rsidR="000C3F77" w:rsidRPr="000E40DD" w:rsidRDefault="000C3F77" w:rsidP="003662F6">
            <w:pPr>
              <w:jc w:val="both"/>
              <w:rPr>
                <w:bCs/>
                <w:color w:val="000000"/>
              </w:rPr>
            </w:pPr>
            <w:r w:rsidRPr="000E40DD">
              <w:rPr>
                <w:bCs/>
                <w:color w:val="000000"/>
              </w:rPr>
              <w:t>Критерии диагностики:</w:t>
            </w:r>
            <w:r>
              <w:rPr>
                <w:bCs/>
                <w:color w:val="000000"/>
              </w:rPr>
              <w:t xml:space="preserve"> </w:t>
            </w:r>
            <w:r w:rsidRPr="000E40DD">
              <w:rPr>
                <w:bCs/>
                <w:color w:val="000000"/>
              </w:rPr>
              <w:t>Возможность установить / изменить Границы преждевременности сердечных сокращений. Возможность установить / изменить лимитирующие значения ЧСС для брадикардии, тахикардии и эктопических ритмов. Возможность установить / изменить критерии для классификации тахикардий-</w:t>
            </w:r>
            <w:proofErr w:type="spellStart"/>
            <w:r w:rsidRPr="000E40DD">
              <w:rPr>
                <w:bCs/>
                <w:color w:val="000000"/>
              </w:rPr>
              <w:t>Наджелудочковой</w:t>
            </w:r>
            <w:proofErr w:type="spellEnd"/>
            <w:r w:rsidRPr="000E40DD">
              <w:rPr>
                <w:bCs/>
                <w:color w:val="000000"/>
              </w:rPr>
              <w:t xml:space="preserve"> (S </w:t>
            </w:r>
            <w:proofErr w:type="spellStart"/>
            <w:r w:rsidRPr="000E40DD">
              <w:rPr>
                <w:bCs/>
                <w:color w:val="000000"/>
              </w:rPr>
              <w:t>Тахи</w:t>
            </w:r>
            <w:proofErr w:type="spellEnd"/>
            <w:r w:rsidRPr="000E40DD">
              <w:rPr>
                <w:bCs/>
                <w:color w:val="000000"/>
              </w:rPr>
              <w:t xml:space="preserve">) и Желудочковой (V </w:t>
            </w:r>
            <w:proofErr w:type="spellStart"/>
            <w:r w:rsidRPr="000E40DD">
              <w:rPr>
                <w:bCs/>
                <w:color w:val="000000"/>
              </w:rPr>
              <w:t>Тахи</w:t>
            </w:r>
            <w:proofErr w:type="spellEnd"/>
            <w:r w:rsidRPr="000E40DD">
              <w:rPr>
                <w:bCs/>
                <w:color w:val="000000"/>
              </w:rPr>
              <w:t xml:space="preserve">). Возможность установить / изменить лимитирующие значения для интервалов PQ, QT, QT(c) сегмента ST. Возможность задать положение точки J + как фиксированное, так и в зависимости от ЧСС для расчета ST сегмента. Возможность выбрать метод для расчета QT(c): </w:t>
            </w:r>
            <w:proofErr w:type="spellStart"/>
            <w:r w:rsidRPr="000E40DD">
              <w:rPr>
                <w:bCs/>
                <w:color w:val="000000"/>
              </w:rPr>
              <w:t>Bazett</w:t>
            </w:r>
            <w:proofErr w:type="spellEnd"/>
            <w:r w:rsidRPr="000E40DD">
              <w:rPr>
                <w:bCs/>
                <w:color w:val="000000"/>
              </w:rPr>
              <w:t xml:space="preserve">, </w:t>
            </w:r>
            <w:proofErr w:type="spellStart"/>
            <w:r w:rsidRPr="000E40DD">
              <w:rPr>
                <w:bCs/>
                <w:color w:val="000000"/>
              </w:rPr>
              <w:t>Hodges</w:t>
            </w:r>
            <w:proofErr w:type="spellEnd"/>
            <w:r w:rsidRPr="000E40DD">
              <w:rPr>
                <w:bCs/>
                <w:color w:val="000000"/>
              </w:rPr>
              <w:t xml:space="preserve">, </w:t>
            </w:r>
            <w:proofErr w:type="spellStart"/>
            <w:r w:rsidRPr="000E40DD">
              <w:rPr>
                <w:bCs/>
                <w:color w:val="000000"/>
              </w:rPr>
              <w:t>Friderica</w:t>
            </w:r>
            <w:proofErr w:type="spellEnd"/>
            <w:r w:rsidRPr="000E40DD">
              <w:rPr>
                <w:bCs/>
                <w:color w:val="000000"/>
              </w:rPr>
              <w:t xml:space="preserve">, </w:t>
            </w:r>
            <w:proofErr w:type="spellStart"/>
            <w:r w:rsidRPr="000E40DD">
              <w:rPr>
                <w:bCs/>
                <w:color w:val="000000"/>
              </w:rPr>
              <w:t>Framingham</w:t>
            </w:r>
            <w:proofErr w:type="spellEnd"/>
            <w:r w:rsidRPr="000E40DD">
              <w:rPr>
                <w:bCs/>
                <w:color w:val="000000"/>
              </w:rPr>
              <w:t>.</w:t>
            </w:r>
          </w:p>
          <w:p w:rsidR="000C3F77" w:rsidRPr="000E40DD" w:rsidRDefault="000C3F77" w:rsidP="003662F6">
            <w:pPr>
              <w:jc w:val="both"/>
              <w:rPr>
                <w:bCs/>
                <w:color w:val="000000"/>
              </w:rPr>
            </w:pPr>
            <w:r w:rsidRPr="000E40DD">
              <w:rPr>
                <w:bCs/>
                <w:color w:val="000000"/>
              </w:rPr>
              <w:t>Ускоренная и упрощенная обработка шаблонов (</w:t>
            </w:r>
            <w:proofErr w:type="spellStart"/>
            <w:r w:rsidRPr="000E40DD">
              <w:rPr>
                <w:bCs/>
                <w:color w:val="000000"/>
              </w:rPr>
              <w:t>SignalGrid</w:t>
            </w:r>
            <w:proofErr w:type="spellEnd"/>
            <w:r w:rsidRPr="000E40DD">
              <w:rPr>
                <w:bCs/>
                <w:color w:val="000000"/>
              </w:rPr>
              <w:t>): возможность одновременно увидеть на экране больше событий/</w:t>
            </w:r>
            <w:proofErr w:type="spellStart"/>
            <w:r w:rsidRPr="000E40DD">
              <w:rPr>
                <w:bCs/>
                <w:color w:val="000000"/>
              </w:rPr>
              <w:t>кардиоциклов</w:t>
            </w:r>
            <w:proofErr w:type="spellEnd"/>
            <w:r w:rsidRPr="000E40DD">
              <w:rPr>
                <w:bCs/>
                <w:color w:val="000000"/>
              </w:rPr>
              <w:t>.</w:t>
            </w:r>
          </w:p>
          <w:p w:rsidR="000C3F77" w:rsidRPr="000E40DD" w:rsidRDefault="000C3F77" w:rsidP="003662F6">
            <w:pPr>
              <w:jc w:val="both"/>
              <w:rPr>
                <w:bCs/>
                <w:color w:val="000000"/>
              </w:rPr>
            </w:pPr>
            <w:r w:rsidRPr="000E40DD">
              <w:rPr>
                <w:bCs/>
                <w:color w:val="000000"/>
              </w:rPr>
              <w:t>Пациента дневник: ПО позволяет рассмотреть все "события", отмеченные пациентом, при нажатии "Кнопки Пациента".</w:t>
            </w:r>
          </w:p>
          <w:p w:rsidR="000C3F77" w:rsidRPr="000E40DD" w:rsidRDefault="000C3F77" w:rsidP="003662F6">
            <w:pPr>
              <w:jc w:val="both"/>
              <w:rPr>
                <w:bCs/>
                <w:color w:val="000000"/>
              </w:rPr>
            </w:pPr>
            <w:r w:rsidRPr="000E40DD">
              <w:rPr>
                <w:bCs/>
                <w:color w:val="000000"/>
              </w:rPr>
              <w:t xml:space="preserve">Масштабирование комплекса ЭКГ. Измеритель для ручного измерения </w:t>
            </w:r>
            <w:proofErr w:type="spellStart"/>
            <w:r w:rsidRPr="000E40DD">
              <w:rPr>
                <w:bCs/>
                <w:color w:val="000000"/>
              </w:rPr>
              <w:t>кардиоциклов</w:t>
            </w:r>
            <w:proofErr w:type="spellEnd"/>
            <w:r w:rsidRPr="000E40DD">
              <w:rPr>
                <w:bCs/>
                <w:color w:val="000000"/>
              </w:rPr>
              <w:t>.</w:t>
            </w:r>
          </w:p>
          <w:p w:rsidR="000C3F77" w:rsidRPr="000E40DD" w:rsidRDefault="000C3F77" w:rsidP="003662F6">
            <w:pPr>
              <w:jc w:val="both"/>
              <w:rPr>
                <w:bCs/>
                <w:color w:val="000000"/>
              </w:rPr>
            </w:pPr>
            <w:r w:rsidRPr="000E40DD">
              <w:rPr>
                <w:bCs/>
                <w:color w:val="000000"/>
              </w:rPr>
              <w:t>Измеритель автоматически привязываться к выбранным позициям: P, PQ, QRS, QT</w:t>
            </w:r>
          </w:p>
          <w:p w:rsidR="000C3F77" w:rsidRPr="000E40DD" w:rsidRDefault="000C3F77" w:rsidP="003662F6">
            <w:pPr>
              <w:jc w:val="both"/>
              <w:rPr>
                <w:bCs/>
                <w:color w:val="000000"/>
              </w:rPr>
            </w:pPr>
            <w:r w:rsidRPr="000E40DD">
              <w:rPr>
                <w:bCs/>
                <w:color w:val="000000"/>
              </w:rPr>
              <w:t>Установки параметров ЭКГ на ди</w:t>
            </w:r>
            <w:r>
              <w:rPr>
                <w:bCs/>
                <w:color w:val="000000"/>
              </w:rPr>
              <w:t xml:space="preserve">сплее и для печати - </w:t>
            </w:r>
            <w:proofErr w:type="gramStart"/>
            <w:r>
              <w:rPr>
                <w:bCs/>
                <w:color w:val="000000"/>
              </w:rPr>
              <w:t>амплитуда  не</w:t>
            </w:r>
            <w:proofErr w:type="gramEnd"/>
            <w:r>
              <w:rPr>
                <w:bCs/>
                <w:color w:val="000000"/>
              </w:rPr>
              <w:t xml:space="preserve"> менее </w:t>
            </w:r>
            <w:r w:rsidRPr="000E40DD">
              <w:rPr>
                <w:bCs/>
                <w:color w:val="000000"/>
              </w:rPr>
              <w:t xml:space="preserve">5, 10, 20, </w:t>
            </w:r>
            <w:r>
              <w:rPr>
                <w:bCs/>
                <w:color w:val="000000"/>
              </w:rPr>
              <w:t>40 мм / мВ</w:t>
            </w:r>
            <w:r w:rsidRPr="000E40DD">
              <w:rPr>
                <w:bCs/>
                <w:color w:val="000000"/>
              </w:rPr>
              <w:t xml:space="preserve">, скорость </w:t>
            </w:r>
            <w:r>
              <w:rPr>
                <w:bCs/>
                <w:color w:val="000000"/>
              </w:rPr>
              <w:t xml:space="preserve"> не менее 12,5, 25, 50, 100 мм / </w:t>
            </w:r>
            <w:proofErr w:type="spellStart"/>
            <w:r>
              <w:rPr>
                <w:bCs/>
                <w:color w:val="000000"/>
              </w:rPr>
              <w:t>мс</w:t>
            </w:r>
            <w:proofErr w:type="spellEnd"/>
            <w:r w:rsidRPr="000E40DD">
              <w:rPr>
                <w:bCs/>
                <w:color w:val="000000"/>
              </w:rPr>
              <w:t>, расстояние между отведениями</w:t>
            </w:r>
            <w:r>
              <w:rPr>
                <w:bCs/>
                <w:color w:val="000000"/>
              </w:rPr>
              <w:t xml:space="preserve"> не менее  1, 1,5, 2, 3, 4, 5, 8 мВ</w:t>
            </w:r>
          </w:p>
          <w:p w:rsidR="000C3F77" w:rsidRPr="000E40DD" w:rsidRDefault="000C3F77" w:rsidP="003662F6">
            <w:pPr>
              <w:jc w:val="both"/>
              <w:rPr>
                <w:bCs/>
                <w:color w:val="000000"/>
              </w:rPr>
            </w:pPr>
            <w:r w:rsidRPr="000E40DD">
              <w:rPr>
                <w:bCs/>
                <w:color w:val="000000"/>
              </w:rPr>
              <w:t xml:space="preserve">Все графики трендов (ST, QT, PQ, HR, HRV) могут отображаться в «многорядном» виде, для легкого сравнения требуемых интервалов (н-р: Сравнение тренда ЧСС всех ночей, всех дней или фрагменты с применением лекарств в многодневной записи </w:t>
            </w:r>
            <w:proofErr w:type="spellStart"/>
            <w:r w:rsidRPr="000E40DD">
              <w:rPr>
                <w:bCs/>
                <w:color w:val="000000"/>
              </w:rPr>
              <w:t>холтер</w:t>
            </w:r>
            <w:proofErr w:type="spellEnd"/>
            <w:r w:rsidRPr="000E40DD">
              <w:rPr>
                <w:bCs/>
                <w:color w:val="000000"/>
              </w:rPr>
              <w:t xml:space="preserve"> ЭКГ).</w:t>
            </w:r>
          </w:p>
          <w:p w:rsidR="000C3F77" w:rsidRPr="000E40DD" w:rsidRDefault="000C3F77" w:rsidP="003662F6">
            <w:pPr>
              <w:jc w:val="both"/>
              <w:rPr>
                <w:bCs/>
                <w:color w:val="000000"/>
              </w:rPr>
            </w:pPr>
            <w:r w:rsidRPr="000E40DD">
              <w:rPr>
                <w:bCs/>
                <w:color w:val="000000"/>
              </w:rPr>
              <w:t xml:space="preserve">Печать: Полный Отчет состоит из следующих страниц: Титульный лист, анализ Брадикардия в табличной форме, анализ Тахикардия, анализ </w:t>
            </w:r>
            <w:proofErr w:type="spellStart"/>
            <w:r w:rsidRPr="000E40DD">
              <w:rPr>
                <w:bCs/>
                <w:color w:val="000000"/>
              </w:rPr>
              <w:t>ЖЭс</w:t>
            </w:r>
            <w:proofErr w:type="spellEnd"/>
            <w:r w:rsidRPr="000E40DD">
              <w:rPr>
                <w:bCs/>
                <w:color w:val="000000"/>
              </w:rPr>
              <w:t xml:space="preserve">, анализ </w:t>
            </w:r>
            <w:proofErr w:type="spellStart"/>
            <w:r w:rsidRPr="000E40DD">
              <w:rPr>
                <w:bCs/>
                <w:color w:val="000000"/>
              </w:rPr>
              <w:t>НЖЭс</w:t>
            </w:r>
            <w:proofErr w:type="spellEnd"/>
            <w:r w:rsidRPr="000E40DD">
              <w:rPr>
                <w:bCs/>
                <w:color w:val="000000"/>
              </w:rPr>
              <w:t xml:space="preserve">, анализ </w:t>
            </w:r>
            <w:proofErr w:type="spellStart"/>
            <w:r w:rsidRPr="000E40DD">
              <w:rPr>
                <w:bCs/>
                <w:color w:val="000000"/>
              </w:rPr>
              <w:t>ЖТахи</w:t>
            </w:r>
            <w:proofErr w:type="spellEnd"/>
            <w:r w:rsidRPr="000E40DD">
              <w:rPr>
                <w:bCs/>
                <w:color w:val="000000"/>
              </w:rPr>
              <w:t xml:space="preserve">, анализ Эктопий, анализ Базального ритма, анализ измерений комплексов, анализ ВСР, девиации </w:t>
            </w:r>
            <w:proofErr w:type="spellStart"/>
            <w:r w:rsidRPr="000E40DD">
              <w:rPr>
                <w:bCs/>
                <w:color w:val="000000"/>
              </w:rPr>
              <w:t>STсегмента</w:t>
            </w:r>
            <w:proofErr w:type="spellEnd"/>
            <w:r w:rsidRPr="000E40DD">
              <w:rPr>
                <w:bCs/>
                <w:color w:val="000000"/>
              </w:rPr>
              <w:t>, Фрагменты ЭКГ: ЧСС макс, ЧСС мин, RR макс, тренд ЧСС, Гистограммы RR, ЧСС. Распечатка фрагментов ЭКГ, либо полной записи ЭКГ (при необходимости), с возможностью ввода/ исправления комментария, выбора отведения. Сохранение файлов в формате PDF для пересылки по электронной почте</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lastRenderedPageBreak/>
              <w:t xml:space="preserve">Не менее </w:t>
            </w:r>
            <w:r w:rsidRPr="000E40DD">
              <w:rPr>
                <w:bCs/>
                <w:color w:val="000000"/>
              </w:rPr>
              <w:t>1 шт.</w:t>
            </w:r>
          </w:p>
        </w:tc>
      </w:tr>
      <w:tr w:rsidR="000C3F77" w:rsidRPr="00886DBB" w:rsidTr="003662F6">
        <w:trPr>
          <w:trHeight w:val="865"/>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2</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Pr>
                <w:bCs/>
                <w:color w:val="000000"/>
              </w:rPr>
              <w:t>ч</w:t>
            </w:r>
            <w:r w:rsidRPr="000E40DD">
              <w:rPr>
                <w:bCs/>
                <w:color w:val="000000"/>
              </w:rPr>
              <w:t xml:space="preserve">ехол с 3 </w:t>
            </w:r>
            <w:r>
              <w:rPr>
                <w:bCs/>
                <w:color w:val="000000"/>
              </w:rPr>
              <w:t>ф</w:t>
            </w:r>
            <w:r w:rsidRPr="000E40DD">
              <w:rPr>
                <w:bCs/>
                <w:color w:val="000000"/>
              </w:rPr>
              <w:t xml:space="preserve">иксирующими ремнями </w:t>
            </w:r>
          </w:p>
        </w:tc>
        <w:tc>
          <w:tcPr>
            <w:tcW w:w="6663"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jc w:val="center"/>
              <w:rPr>
                <w:bCs/>
                <w:color w:val="000000"/>
              </w:rPr>
            </w:pPr>
            <w:r w:rsidRPr="000E40DD">
              <w:rPr>
                <w:bCs/>
                <w:color w:val="000000"/>
              </w:rPr>
              <w:t>Чехол с 3 фиксирующими ремнями для крепления на пациента.</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 1</w:t>
            </w:r>
            <w:r w:rsidRPr="000E40DD">
              <w:rPr>
                <w:bCs/>
                <w:color w:val="000000"/>
              </w:rPr>
              <w:t xml:space="preserve">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3</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Pr>
                <w:bCs/>
                <w:color w:val="000000"/>
              </w:rPr>
              <w:t>SD карта</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C50A1A" w:rsidRDefault="000C3F77" w:rsidP="003662F6">
            <w:pPr>
              <w:jc w:val="both"/>
              <w:rPr>
                <w:bCs/>
                <w:color w:val="000000"/>
              </w:rPr>
            </w:pPr>
            <w:r w:rsidRPr="00C50A1A">
              <w:rPr>
                <w:bCs/>
                <w:color w:val="000000"/>
              </w:rPr>
              <w:t xml:space="preserve"> (</w:t>
            </w:r>
            <w:r w:rsidRPr="008A1473">
              <w:rPr>
                <w:bCs/>
                <w:color w:val="000000"/>
                <w:lang w:val="en-US"/>
              </w:rPr>
              <w:t>SD</w:t>
            </w:r>
            <w:r w:rsidRPr="00C50A1A">
              <w:rPr>
                <w:bCs/>
                <w:color w:val="000000"/>
              </w:rPr>
              <w:t xml:space="preserve">) — </w:t>
            </w:r>
            <w:r w:rsidRPr="000E40DD">
              <w:rPr>
                <w:bCs/>
                <w:color w:val="000000"/>
              </w:rPr>
              <w:t>формат</w:t>
            </w:r>
            <w:r w:rsidRPr="00C50A1A">
              <w:rPr>
                <w:bCs/>
                <w:color w:val="000000"/>
              </w:rPr>
              <w:t xml:space="preserve"> </w:t>
            </w:r>
            <w:r w:rsidRPr="000E40DD">
              <w:rPr>
                <w:bCs/>
                <w:color w:val="000000"/>
              </w:rPr>
              <w:t>карты</w:t>
            </w:r>
            <w:r w:rsidRPr="00C50A1A">
              <w:rPr>
                <w:bCs/>
                <w:color w:val="000000"/>
              </w:rPr>
              <w:t xml:space="preserve"> </w:t>
            </w:r>
            <w:r w:rsidRPr="000E40DD">
              <w:rPr>
                <w:bCs/>
                <w:color w:val="000000"/>
              </w:rPr>
              <w:t>памяти</w:t>
            </w:r>
            <w:r w:rsidRPr="00C50A1A">
              <w:rPr>
                <w:bCs/>
                <w:color w:val="000000"/>
              </w:rPr>
              <w:t xml:space="preserve"> </w:t>
            </w:r>
            <w:r>
              <w:rPr>
                <w:bCs/>
                <w:color w:val="000000"/>
              </w:rPr>
              <w:t>не</w:t>
            </w:r>
            <w:r w:rsidRPr="00C50A1A">
              <w:rPr>
                <w:bCs/>
                <w:color w:val="000000"/>
              </w:rPr>
              <w:t xml:space="preserve"> </w:t>
            </w:r>
            <w:r>
              <w:rPr>
                <w:bCs/>
                <w:color w:val="000000"/>
              </w:rPr>
              <w:t>менее</w:t>
            </w:r>
            <w:r w:rsidRPr="00C50A1A">
              <w:rPr>
                <w:bCs/>
                <w:color w:val="000000"/>
              </w:rPr>
              <w:t xml:space="preserve"> 2</w:t>
            </w:r>
            <w:r w:rsidRPr="008A1473">
              <w:rPr>
                <w:bCs/>
                <w:color w:val="000000"/>
                <w:lang w:val="en-US"/>
              </w:rPr>
              <w:t>GB</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 2</w:t>
            </w:r>
            <w:r w:rsidRPr="000E40DD">
              <w:rPr>
                <w:bCs/>
                <w:color w:val="000000"/>
              </w:rPr>
              <w:t xml:space="preserve">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4</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 xml:space="preserve">USB кабель </w:t>
            </w:r>
          </w:p>
        </w:tc>
        <w:tc>
          <w:tcPr>
            <w:tcW w:w="6663" w:type="dxa"/>
            <w:tcBorders>
              <w:top w:val="single" w:sz="4" w:space="0" w:color="000000"/>
              <w:left w:val="single" w:sz="4" w:space="0" w:color="000000"/>
              <w:bottom w:val="single" w:sz="4" w:space="0" w:color="000000"/>
            </w:tcBorders>
            <w:shd w:val="clear" w:color="auto" w:fill="auto"/>
          </w:tcPr>
          <w:p w:rsidR="000C3F77" w:rsidRPr="000E40DD" w:rsidRDefault="000C3F77" w:rsidP="003662F6">
            <w:pPr>
              <w:pStyle w:val="af2"/>
              <w:jc w:val="both"/>
              <w:rPr>
                <w:bCs/>
                <w:color w:val="000000"/>
                <w:lang w:eastAsia="zh-CN"/>
              </w:rPr>
            </w:pPr>
            <w:r w:rsidRPr="000E40DD">
              <w:rPr>
                <w:bCs/>
                <w:color w:val="000000"/>
                <w:lang w:eastAsia="zh-CN"/>
              </w:rPr>
              <w:t>USB кабель для передачи информации с регистратора на персональный компьютер врача.</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5</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 xml:space="preserve">USB </w:t>
            </w:r>
            <w:proofErr w:type="spellStart"/>
            <w:r w:rsidRPr="000E40DD">
              <w:rPr>
                <w:bCs/>
                <w:color w:val="000000"/>
              </w:rPr>
              <w:t>хаб</w:t>
            </w:r>
            <w:proofErr w:type="spellEnd"/>
            <w:r w:rsidRPr="000E40DD">
              <w:rPr>
                <w:bCs/>
                <w:color w:val="000000"/>
              </w:rPr>
              <w:t xml:space="preserve"> - 4 x USB 2.0 </w:t>
            </w:r>
          </w:p>
        </w:tc>
        <w:tc>
          <w:tcPr>
            <w:tcW w:w="6663" w:type="dxa"/>
            <w:tcBorders>
              <w:top w:val="single" w:sz="4" w:space="0" w:color="000000"/>
              <w:left w:val="single" w:sz="4" w:space="0" w:color="000000"/>
              <w:bottom w:val="single" w:sz="4" w:space="0" w:color="000000"/>
            </w:tcBorders>
            <w:shd w:val="clear" w:color="auto" w:fill="auto"/>
          </w:tcPr>
          <w:p w:rsidR="000C3F77" w:rsidRPr="000E40DD" w:rsidRDefault="000C3F77" w:rsidP="003662F6">
            <w:pPr>
              <w:pStyle w:val="af2"/>
              <w:jc w:val="both"/>
              <w:rPr>
                <w:bCs/>
                <w:color w:val="000000"/>
                <w:lang w:eastAsia="zh-CN"/>
              </w:rPr>
            </w:pPr>
            <w:r w:rsidRPr="000E40DD">
              <w:rPr>
                <w:bCs/>
                <w:color w:val="000000"/>
                <w:lang w:eastAsia="zh-CN"/>
              </w:rPr>
              <w:t xml:space="preserve">USB </w:t>
            </w:r>
            <w:proofErr w:type="spellStart"/>
            <w:r w:rsidRPr="000E40DD">
              <w:rPr>
                <w:bCs/>
                <w:color w:val="000000"/>
                <w:lang w:eastAsia="zh-CN"/>
              </w:rPr>
              <w:t>хаб</w:t>
            </w:r>
            <w:proofErr w:type="spellEnd"/>
            <w:r w:rsidRPr="000E40DD">
              <w:rPr>
                <w:bCs/>
                <w:color w:val="000000"/>
                <w:lang w:eastAsia="zh-CN"/>
              </w:rPr>
              <w:t xml:space="preserve"> - для соединения нескольких USB передачи информации от нескольких регистраторов на персональный компьютер врача.</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6</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зарядное устройство</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jc w:val="both"/>
              <w:rPr>
                <w:bCs/>
                <w:color w:val="000000"/>
              </w:rPr>
            </w:pPr>
            <w:r w:rsidRPr="000E40DD">
              <w:rPr>
                <w:bCs/>
                <w:color w:val="000000"/>
              </w:rPr>
              <w:t>Зарядное устройство на 4 аккумуляторные батарейки</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7</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Pr>
                <w:bCs/>
                <w:color w:val="000000"/>
              </w:rPr>
              <w:t>у</w:t>
            </w:r>
            <w:r w:rsidRPr="000E40DD">
              <w:rPr>
                <w:bCs/>
                <w:color w:val="000000"/>
              </w:rPr>
              <w:t>стройство для считывания SD карт</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pStyle w:val="af2"/>
              <w:jc w:val="both"/>
              <w:rPr>
                <w:bCs/>
                <w:color w:val="000000"/>
                <w:lang w:eastAsia="zh-CN"/>
              </w:rPr>
            </w:pPr>
            <w:r w:rsidRPr="000E40DD">
              <w:rPr>
                <w:bCs/>
                <w:color w:val="000000"/>
                <w:lang w:eastAsia="zh-CN"/>
              </w:rPr>
              <w:t xml:space="preserve">Устройство для считывания SD карт </w:t>
            </w:r>
          </w:p>
          <w:p w:rsidR="000C3F77" w:rsidRPr="000E40DD" w:rsidRDefault="000C3F77" w:rsidP="003662F6">
            <w:pPr>
              <w:jc w:val="both"/>
              <w:rPr>
                <w:bCs/>
                <w:color w:val="00000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8226B6" w:rsidRDefault="000C3F77" w:rsidP="003662F6">
            <w:pPr>
              <w:snapToGrid w:val="0"/>
              <w:jc w:val="center"/>
              <w:rPr>
                <w:bCs/>
                <w:color w:val="000000"/>
              </w:rPr>
            </w:pPr>
            <w:r>
              <w:rPr>
                <w:bCs/>
                <w:color w:val="000000"/>
              </w:rPr>
              <w:t>8</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Pr>
                <w:bCs/>
                <w:color w:val="000000"/>
              </w:rPr>
              <w:t>к</w:t>
            </w:r>
            <w:r w:rsidRPr="000E40DD">
              <w:rPr>
                <w:bCs/>
                <w:color w:val="000000"/>
              </w:rPr>
              <w:t>ейс для переноски</w:t>
            </w:r>
          </w:p>
        </w:tc>
        <w:tc>
          <w:tcPr>
            <w:tcW w:w="6663" w:type="dxa"/>
            <w:tcBorders>
              <w:top w:val="single" w:sz="4" w:space="0" w:color="000000"/>
              <w:left w:val="single" w:sz="4" w:space="0" w:color="000000"/>
              <w:bottom w:val="single" w:sz="4" w:space="0" w:color="000000"/>
            </w:tcBorders>
            <w:shd w:val="clear" w:color="auto" w:fill="auto"/>
            <w:vAlign w:val="bottom"/>
          </w:tcPr>
          <w:p w:rsidR="000C3F77" w:rsidRPr="000E40DD" w:rsidRDefault="000C3F77" w:rsidP="003662F6">
            <w:pPr>
              <w:pStyle w:val="af2"/>
              <w:jc w:val="both"/>
              <w:rPr>
                <w:bCs/>
                <w:color w:val="000000"/>
                <w:lang w:eastAsia="zh-CN"/>
              </w:rPr>
            </w:pPr>
            <w:r w:rsidRPr="000E40DD">
              <w:rPr>
                <w:bCs/>
                <w:color w:val="000000"/>
                <w:lang w:eastAsia="zh-CN"/>
              </w:rPr>
              <w:t>Сумка для переноски, материал пластик</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5F2847" w:rsidRDefault="000C3F77" w:rsidP="003662F6">
            <w:pPr>
              <w:snapToGrid w:val="0"/>
              <w:rPr>
                <w:i/>
                <w:sz w:val="24"/>
                <w:szCs w:val="24"/>
              </w:rPr>
            </w:pPr>
            <w:r w:rsidRPr="008B3850">
              <w:rPr>
                <w:i/>
                <w:sz w:val="24"/>
                <w:szCs w:val="24"/>
              </w:rPr>
              <w:t>Расходные материалы и изнашиваемые узлы:</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BA68E5" w:rsidRDefault="000C3F77" w:rsidP="003662F6">
            <w:pPr>
              <w:snapToGrid w:val="0"/>
              <w:jc w:val="center"/>
              <w:rPr>
                <w:bCs/>
                <w:color w:val="000000"/>
              </w:rPr>
            </w:pPr>
            <w:r w:rsidRPr="00BA68E5">
              <w:rPr>
                <w:bCs/>
                <w:color w:val="000000"/>
              </w:rPr>
              <w:t>1</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pStyle w:val="af2"/>
              <w:rPr>
                <w:bCs/>
                <w:color w:val="000000"/>
                <w:lang w:eastAsia="zh-CN"/>
              </w:rPr>
            </w:pPr>
            <w:r w:rsidRPr="000E40DD">
              <w:rPr>
                <w:bCs/>
                <w:color w:val="000000"/>
                <w:lang w:eastAsia="zh-CN"/>
              </w:rPr>
              <w:t>Универсальный самоклеящийся электрод для взрослых</w:t>
            </w:r>
          </w:p>
        </w:tc>
        <w:tc>
          <w:tcPr>
            <w:tcW w:w="6663"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pStyle w:val="af2"/>
              <w:jc w:val="both"/>
              <w:rPr>
                <w:bCs/>
                <w:color w:val="000000"/>
                <w:lang w:eastAsia="zh-CN"/>
              </w:rPr>
            </w:pPr>
            <w:r w:rsidRPr="000E40DD">
              <w:rPr>
                <w:bCs/>
                <w:color w:val="000000"/>
                <w:lang w:eastAsia="zh-CN"/>
              </w:rPr>
              <w:t>Самоклеящиеся электроды - для взрослого - одн</w:t>
            </w:r>
            <w:r>
              <w:rPr>
                <w:bCs/>
                <w:color w:val="000000"/>
                <w:lang w:eastAsia="zh-CN"/>
              </w:rPr>
              <w:t>оразовые электроды для ЭКГ</w:t>
            </w:r>
            <w:r w:rsidRPr="000E40DD">
              <w:rPr>
                <w:bCs/>
                <w:color w:val="000000"/>
                <w:lang w:eastAsia="zh-CN"/>
              </w:rPr>
              <w:t xml:space="preserve">, </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pStyle w:val="af2"/>
              <w:jc w:val="center"/>
              <w:rPr>
                <w:bCs/>
                <w:color w:val="000000"/>
                <w:lang w:eastAsia="zh-CN"/>
              </w:rPr>
            </w:pPr>
            <w:r>
              <w:rPr>
                <w:bCs/>
                <w:color w:val="000000"/>
                <w:lang w:eastAsia="zh-CN"/>
              </w:rPr>
              <w:t>Не менее 50</w:t>
            </w:r>
            <w:r w:rsidRPr="000E40DD">
              <w:rPr>
                <w:bCs/>
                <w:color w:val="000000"/>
                <w:lang w:eastAsia="zh-CN"/>
              </w:rPr>
              <w:t xml:space="preserve">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BA68E5" w:rsidRDefault="000C3F77" w:rsidP="003662F6">
            <w:pPr>
              <w:snapToGrid w:val="0"/>
              <w:jc w:val="center"/>
              <w:rPr>
                <w:bCs/>
                <w:color w:val="000000"/>
              </w:rPr>
            </w:pPr>
            <w:r>
              <w:rPr>
                <w:bCs/>
                <w:color w:val="000000"/>
              </w:rPr>
              <w:t>3</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кабель пациента, 10 проводов</w:t>
            </w:r>
          </w:p>
        </w:tc>
        <w:tc>
          <w:tcPr>
            <w:tcW w:w="6663"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pStyle w:val="af2"/>
              <w:jc w:val="both"/>
              <w:rPr>
                <w:bCs/>
                <w:color w:val="000000"/>
                <w:lang w:eastAsia="zh-CN"/>
              </w:rPr>
            </w:pPr>
            <w:r w:rsidRPr="000E40DD">
              <w:rPr>
                <w:bCs/>
                <w:color w:val="000000"/>
                <w:lang w:eastAsia="zh-CN"/>
              </w:rPr>
              <w:t xml:space="preserve">Количество </w:t>
            </w:r>
            <w:proofErr w:type="gramStart"/>
            <w:r w:rsidRPr="000E40DD">
              <w:rPr>
                <w:bCs/>
                <w:color w:val="000000"/>
                <w:lang w:eastAsia="zh-CN"/>
              </w:rPr>
              <w:t xml:space="preserve">отведений: </w:t>
            </w:r>
            <w:r>
              <w:rPr>
                <w:bCs/>
                <w:color w:val="000000"/>
                <w:lang w:eastAsia="zh-CN"/>
              </w:rPr>
              <w:t xml:space="preserve"> не</w:t>
            </w:r>
            <w:proofErr w:type="gramEnd"/>
            <w:r>
              <w:rPr>
                <w:bCs/>
                <w:color w:val="000000"/>
                <w:lang w:eastAsia="zh-CN"/>
              </w:rPr>
              <w:t xml:space="preserve"> менее </w:t>
            </w:r>
            <w:r w:rsidRPr="000E40DD">
              <w:rPr>
                <w:bCs/>
                <w:color w:val="000000"/>
                <w:lang w:eastAsia="zh-CN"/>
              </w:rPr>
              <w:t xml:space="preserve">12 общепринятых отведений (I, II, III, </w:t>
            </w:r>
            <w:proofErr w:type="spellStart"/>
            <w:r w:rsidRPr="000E40DD">
              <w:rPr>
                <w:bCs/>
                <w:color w:val="000000"/>
                <w:lang w:eastAsia="zh-CN"/>
              </w:rPr>
              <w:t>aVR</w:t>
            </w:r>
            <w:proofErr w:type="spellEnd"/>
            <w:r w:rsidRPr="000E40DD">
              <w:rPr>
                <w:bCs/>
                <w:color w:val="000000"/>
                <w:lang w:eastAsia="zh-CN"/>
              </w:rPr>
              <w:t xml:space="preserve">, </w:t>
            </w:r>
            <w:proofErr w:type="spellStart"/>
            <w:r w:rsidRPr="000E40DD">
              <w:rPr>
                <w:bCs/>
                <w:color w:val="000000"/>
                <w:lang w:eastAsia="zh-CN"/>
              </w:rPr>
              <w:t>aVL</w:t>
            </w:r>
            <w:proofErr w:type="spellEnd"/>
            <w:r w:rsidRPr="000E40DD">
              <w:rPr>
                <w:bCs/>
                <w:color w:val="000000"/>
                <w:lang w:eastAsia="zh-CN"/>
              </w:rPr>
              <w:t xml:space="preserve">, </w:t>
            </w:r>
            <w:proofErr w:type="spellStart"/>
            <w:r w:rsidRPr="000E40DD">
              <w:rPr>
                <w:bCs/>
                <w:color w:val="000000"/>
                <w:lang w:eastAsia="zh-CN"/>
              </w:rPr>
              <w:t>aVF</w:t>
            </w:r>
            <w:proofErr w:type="spellEnd"/>
            <w:r w:rsidRPr="000E40DD">
              <w:rPr>
                <w:bCs/>
                <w:color w:val="000000"/>
                <w:lang w:eastAsia="zh-CN"/>
              </w:rPr>
              <w:t>, V1, V2, V3, V4, V5, V6).</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w:t>
            </w:r>
            <w:r w:rsidRPr="000E40DD">
              <w:rPr>
                <w:bCs/>
                <w:color w:val="000000"/>
              </w:rPr>
              <w:t xml:space="preserve"> 1 шт.</w:t>
            </w:r>
          </w:p>
        </w:tc>
      </w:tr>
      <w:tr w:rsidR="000C3F77" w:rsidRPr="00886DBB" w:rsidTr="003662F6">
        <w:trPr>
          <w:trHeight w:val="141"/>
        </w:trPr>
        <w:tc>
          <w:tcPr>
            <w:tcW w:w="850" w:type="dxa"/>
            <w:vMerge/>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vMerge/>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Pr="00BA68E5" w:rsidRDefault="000C3F77" w:rsidP="003662F6">
            <w:pPr>
              <w:snapToGrid w:val="0"/>
              <w:jc w:val="center"/>
              <w:rPr>
                <w:bCs/>
                <w:color w:val="000000"/>
              </w:rPr>
            </w:pPr>
            <w:r>
              <w:rPr>
                <w:bCs/>
                <w:color w:val="000000"/>
              </w:rPr>
              <w:t>4</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кабель пациента, 5 проводов</w:t>
            </w:r>
          </w:p>
        </w:tc>
        <w:tc>
          <w:tcPr>
            <w:tcW w:w="6663"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pStyle w:val="af2"/>
              <w:jc w:val="both"/>
              <w:rPr>
                <w:bCs/>
                <w:color w:val="000000"/>
              </w:rPr>
            </w:pPr>
            <w:r>
              <w:rPr>
                <w:bCs/>
                <w:color w:val="000000"/>
                <w:lang w:eastAsia="zh-CN"/>
              </w:rPr>
              <w:t>Количество отведений: 3 или 7</w:t>
            </w:r>
          </w:p>
          <w:p w:rsidR="000C3F77" w:rsidRPr="000E40DD" w:rsidRDefault="000C3F77" w:rsidP="003662F6">
            <w:pPr>
              <w:jc w:val="both"/>
              <w:rPr>
                <w:bCs/>
                <w:color w:val="000000"/>
              </w:rPr>
            </w:pP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Не менее 1</w:t>
            </w:r>
            <w:r w:rsidRPr="000E40DD">
              <w:rPr>
                <w:bCs/>
                <w:color w:val="000000"/>
              </w:rPr>
              <w:t xml:space="preserve"> шт.</w:t>
            </w:r>
          </w:p>
        </w:tc>
      </w:tr>
      <w:tr w:rsidR="000C3F77" w:rsidRPr="00886DBB" w:rsidTr="003662F6">
        <w:trPr>
          <w:trHeight w:val="141"/>
        </w:trPr>
        <w:tc>
          <w:tcPr>
            <w:tcW w:w="850" w:type="dxa"/>
            <w:tcBorders>
              <w:left w:val="single" w:sz="4" w:space="0" w:color="000000"/>
            </w:tcBorders>
            <w:shd w:val="clear" w:color="auto" w:fill="auto"/>
            <w:vAlign w:val="center"/>
          </w:tcPr>
          <w:p w:rsidR="000C3F77" w:rsidRPr="00757C45" w:rsidRDefault="000C3F77" w:rsidP="003662F6">
            <w:pPr>
              <w:snapToGrid w:val="0"/>
              <w:jc w:val="center"/>
              <w:rPr>
                <w:b/>
              </w:rPr>
            </w:pPr>
          </w:p>
        </w:tc>
        <w:tc>
          <w:tcPr>
            <w:tcW w:w="3231" w:type="dxa"/>
            <w:tcBorders>
              <w:left w:val="single" w:sz="4" w:space="0" w:color="000000"/>
            </w:tcBorders>
            <w:shd w:val="clear" w:color="auto" w:fill="auto"/>
            <w:vAlign w:val="center"/>
          </w:tcPr>
          <w:p w:rsidR="000C3F77" w:rsidRPr="00757C45" w:rsidRDefault="000C3F77" w:rsidP="003662F6">
            <w:pPr>
              <w:snapToGrid w:val="0"/>
              <w:ind w:right="-108"/>
              <w:rPr>
                <w:b/>
              </w:rPr>
            </w:pPr>
          </w:p>
        </w:tc>
        <w:tc>
          <w:tcPr>
            <w:tcW w:w="567" w:type="dxa"/>
            <w:tcBorders>
              <w:top w:val="single" w:sz="4" w:space="0" w:color="000000"/>
              <w:left w:val="single" w:sz="4" w:space="0" w:color="000000"/>
              <w:bottom w:val="single" w:sz="4" w:space="0" w:color="000000"/>
            </w:tcBorders>
            <w:shd w:val="clear" w:color="auto" w:fill="auto"/>
            <w:vAlign w:val="center"/>
          </w:tcPr>
          <w:p w:rsidR="000C3F77" w:rsidRDefault="000C3F77" w:rsidP="003662F6">
            <w:pPr>
              <w:snapToGrid w:val="0"/>
              <w:jc w:val="center"/>
              <w:rPr>
                <w:bCs/>
                <w:color w:val="000000"/>
              </w:rPr>
            </w:pPr>
            <w:r>
              <w:rPr>
                <w:bCs/>
                <w:color w:val="000000"/>
              </w:rPr>
              <w:t>5</w:t>
            </w:r>
          </w:p>
        </w:tc>
        <w:tc>
          <w:tcPr>
            <w:tcW w:w="2409"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rPr>
                <w:bCs/>
                <w:color w:val="000000"/>
              </w:rPr>
            </w:pPr>
            <w:r w:rsidRPr="000E40DD">
              <w:rPr>
                <w:bCs/>
                <w:color w:val="000000"/>
              </w:rPr>
              <w:t xml:space="preserve">аккумуляторная батарея </w:t>
            </w:r>
          </w:p>
        </w:tc>
        <w:tc>
          <w:tcPr>
            <w:tcW w:w="6663" w:type="dxa"/>
            <w:tcBorders>
              <w:top w:val="single" w:sz="4" w:space="0" w:color="000000"/>
              <w:left w:val="single" w:sz="4" w:space="0" w:color="000000"/>
              <w:bottom w:val="single" w:sz="4" w:space="0" w:color="000000"/>
            </w:tcBorders>
            <w:shd w:val="clear" w:color="auto" w:fill="auto"/>
            <w:vAlign w:val="center"/>
          </w:tcPr>
          <w:p w:rsidR="000C3F77" w:rsidRPr="000E40DD" w:rsidRDefault="000C3F77" w:rsidP="003662F6">
            <w:pPr>
              <w:jc w:val="both"/>
              <w:rPr>
                <w:bCs/>
                <w:color w:val="000000"/>
              </w:rPr>
            </w:pPr>
            <w:proofErr w:type="gramStart"/>
            <w:r w:rsidRPr="000E40DD">
              <w:rPr>
                <w:bCs/>
                <w:color w:val="000000"/>
              </w:rPr>
              <w:t>Тип:</w:t>
            </w:r>
            <w:r w:rsidRPr="000E40DD">
              <w:rPr>
                <w:bCs/>
                <w:color w:val="000000"/>
              </w:rPr>
              <w:tab/>
            </w:r>
            <w:proofErr w:type="gramEnd"/>
            <w:r w:rsidRPr="000E40DD">
              <w:rPr>
                <w:bCs/>
                <w:color w:val="000000"/>
              </w:rPr>
              <w:t xml:space="preserve">щелочные, литиевая или </w:t>
            </w:r>
            <w:proofErr w:type="spellStart"/>
            <w:r w:rsidRPr="000E40DD">
              <w:rPr>
                <w:bCs/>
                <w:color w:val="000000"/>
              </w:rPr>
              <w:t>NiMH</w:t>
            </w:r>
            <w:proofErr w:type="spellEnd"/>
          </w:p>
          <w:p w:rsidR="000C3F77" w:rsidRPr="000E40DD" w:rsidRDefault="000C3F77" w:rsidP="003662F6">
            <w:pPr>
              <w:jc w:val="both"/>
              <w:rPr>
                <w:bCs/>
                <w:color w:val="000000"/>
              </w:rPr>
            </w:pPr>
            <w:r w:rsidRPr="000E40DD">
              <w:rPr>
                <w:bCs/>
                <w:color w:val="000000"/>
              </w:rPr>
              <w:t>Размер: 2× AA (IEC LR-03)</w:t>
            </w:r>
          </w:p>
        </w:tc>
        <w:tc>
          <w:tcPr>
            <w:tcW w:w="1511" w:type="dxa"/>
            <w:tcBorders>
              <w:top w:val="single" w:sz="4" w:space="0" w:color="000000"/>
              <w:left w:val="single" w:sz="4" w:space="0" w:color="000000"/>
              <w:bottom w:val="single" w:sz="4" w:space="0" w:color="000000"/>
              <w:right w:val="single" w:sz="4" w:space="0" w:color="000000"/>
            </w:tcBorders>
            <w:shd w:val="clear" w:color="auto" w:fill="auto"/>
          </w:tcPr>
          <w:p w:rsidR="000C3F77" w:rsidRPr="000E40DD" w:rsidRDefault="000C3F77" w:rsidP="003662F6">
            <w:pPr>
              <w:jc w:val="center"/>
              <w:rPr>
                <w:bCs/>
                <w:color w:val="000000"/>
              </w:rPr>
            </w:pPr>
            <w:r>
              <w:rPr>
                <w:bCs/>
                <w:color w:val="000000"/>
              </w:rPr>
              <w:t xml:space="preserve">Не менее </w:t>
            </w:r>
            <w:r w:rsidRPr="000E40DD">
              <w:rPr>
                <w:bCs/>
                <w:color w:val="000000"/>
              </w:rPr>
              <w:t>4 шт.</w:t>
            </w:r>
          </w:p>
        </w:tc>
      </w:tr>
      <w:tr w:rsidR="000C3F77" w:rsidRPr="00886DBB" w:rsidTr="003662F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3662F6">
            <w:pPr>
              <w:tabs>
                <w:tab w:val="left" w:pos="450"/>
              </w:tabs>
              <w:snapToGrid w:val="0"/>
              <w:jc w:val="center"/>
              <w:rPr>
                <w:b/>
                <w:bCs/>
              </w:rPr>
            </w:pPr>
            <w:r>
              <w:rPr>
                <w:b/>
              </w:rPr>
              <w:t>3</w:t>
            </w:r>
          </w:p>
        </w:tc>
        <w:tc>
          <w:tcPr>
            <w:tcW w:w="3231"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3662F6">
            <w:pPr>
              <w:snapToGrid w:val="0"/>
            </w:pPr>
            <w:r w:rsidRPr="00757C45">
              <w:rPr>
                <w:b/>
                <w:bCs/>
              </w:rPr>
              <w:t>Требования к условиям эксплуатации</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0B2CD7" w:rsidRDefault="000C3F77" w:rsidP="003662F6">
            <w:pPr>
              <w:jc w:val="both"/>
              <w:rPr>
                <w:color w:val="000000"/>
                <w:sz w:val="24"/>
                <w:szCs w:val="24"/>
                <w:lang w:eastAsia="en-US"/>
              </w:rPr>
            </w:pPr>
            <w:r w:rsidRPr="000B2CD7">
              <w:rPr>
                <w:color w:val="000000"/>
                <w:sz w:val="24"/>
                <w:szCs w:val="24"/>
                <w:lang w:eastAsia="en-US"/>
              </w:rPr>
              <w:t>Требование к питанию 220 - 240 В (номинальное), 50/60Гц.</w:t>
            </w:r>
          </w:p>
          <w:p w:rsidR="000C3F77" w:rsidRPr="00AD6073" w:rsidRDefault="000C3F77" w:rsidP="003662F6">
            <w:pPr>
              <w:jc w:val="both"/>
              <w:rPr>
                <w:color w:val="000000"/>
                <w:sz w:val="24"/>
                <w:szCs w:val="24"/>
                <w:lang w:eastAsia="en-US"/>
              </w:rPr>
            </w:pPr>
            <w:r w:rsidRPr="00AD6073">
              <w:rPr>
                <w:color w:val="000000"/>
                <w:sz w:val="24"/>
                <w:szCs w:val="24"/>
                <w:lang w:eastAsia="en-US"/>
              </w:rPr>
              <w:t>Условия эксплуатации</w:t>
            </w:r>
            <w:r>
              <w:rPr>
                <w:color w:val="000000"/>
                <w:sz w:val="24"/>
                <w:szCs w:val="24"/>
                <w:lang w:eastAsia="en-US"/>
              </w:rPr>
              <w:t>:</w:t>
            </w:r>
            <w:r w:rsidRPr="00AD6073">
              <w:rPr>
                <w:color w:val="000000"/>
                <w:sz w:val="24"/>
                <w:szCs w:val="24"/>
                <w:lang w:eastAsia="en-US"/>
              </w:rPr>
              <w:tab/>
            </w:r>
          </w:p>
          <w:p w:rsidR="000C3F77" w:rsidRPr="00AD6073" w:rsidRDefault="000C3F77" w:rsidP="003662F6">
            <w:pPr>
              <w:jc w:val="both"/>
              <w:rPr>
                <w:color w:val="000000"/>
                <w:sz w:val="24"/>
                <w:szCs w:val="24"/>
                <w:lang w:eastAsia="en-US"/>
              </w:rPr>
            </w:pPr>
            <w:proofErr w:type="gramStart"/>
            <w:r w:rsidRPr="00AD6073">
              <w:rPr>
                <w:color w:val="000000"/>
                <w:sz w:val="24"/>
                <w:szCs w:val="24"/>
                <w:lang w:eastAsia="en-US"/>
              </w:rPr>
              <w:t>Температура:</w:t>
            </w:r>
            <w:r w:rsidRPr="00AD6073">
              <w:rPr>
                <w:color w:val="000000"/>
                <w:sz w:val="24"/>
                <w:szCs w:val="24"/>
                <w:lang w:eastAsia="en-US"/>
              </w:rPr>
              <w:tab/>
            </w:r>
            <w:proofErr w:type="gramEnd"/>
            <w:r w:rsidRPr="00AD6073">
              <w:rPr>
                <w:color w:val="000000"/>
                <w:sz w:val="24"/>
                <w:szCs w:val="24"/>
                <w:lang w:eastAsia="en-US"/>
              </w:rPr>
              <w:t>от + 1 °C до + 55 °C</w:t>
            </w:r>
          </w:p>
          <w:p w:rsidR="000C3F77" w:rsidRPr="00AD6073" w:rsidRDefault="000C3F77" w:rsidP="003662F6">
            <w:pPr>
              <w:jc w:val="both"/>
              <w:rPr>
                <w:color w:val="000000"/>
                <w:sz w:val="24"/>
                <w:szCs w:val="24"/>
                <w:lang w:eastAsia="en-US"/>
              </w:rPr>
            </w:pPr>
            <w:r w:rsidRPr="00AD6073">
              <w:rPr>
                <w:color w:val="000000"/>
                <w:sz w:val="24"/>
                <w:szCs w:val="24"/>
                <w:lang w:eastAsia="en-US"/>
              </w:rPr>
              <w:t xml:space="preserve">Относительная </w:t>
            </w:r>
            <w:proofErr w:type="gramStart"/>
            <w:r w:rsidRPr="00AD6073">
              <w:rPr>
                <w:color w:val="000000"/>
                <w:sz w:val="24"/>
                <w:szCs w:val="24"/>
                <w:lang w:eastAsia="en-US"/>
              </w:rPr>
              <w:t>влажность:</w:t>
            </w:r>
            <w:r w:rsidRPr="00AD6073">
              <w:rPr>
                <w:color w:val="000000"/>
                <w:sz w:val="24"/>
                <w:szCs w:val="24"/>
                <w:lang w:eastAsia="en-US"/>
              </w:rPr>
              <w:tab/>
            </w:r>
            <w:proofErr w:type="gramEnd"/>
            <w:r w:rsidRPr="00AD6073">
              <w:rPr>
                <w:color w:val="000000"/>
                <w:sz w:val="24"/>
                <w:szCs w:val="24"/>
                <w:lang w:eastAsia="en-US"/>
              </w:rPr>
              <w:t>от 10 % до 95 %</w:t>
            </w:r>
          </w:p>
          <w:p w:rsidR="000C3F77" w:rsidRPr="00DF1E05" w:rsidRDefault="000C3F77" w:rsidP="003662F6">
            <w:pPr>
              <w:jc w:val="both"/>
              <w:rPr>
                <w:sz w:val="24"/>
                <w:szCs w:val="24"/>
                <w:lang w:eastAsia="en-US"/>
              </w:rPr>
            </w:pPr>
            <w:r w:rsidRPr="00DF1E05">
              <w:rPr>
                <w:sz w:val="24"/>
                <w:szCs w:val="24"/>
                <w:lang w:eastAsia="en-US"/>
              </w:rPr>
              <w:t xml:space="preserve">Атмосферное </w:t>
            </w:r>
            <w:proofErr w:type="gramStart"/>
            <w:r w:rsidRPr="00DF1E05">
              <w:rPr>
                <w:sz w:val="24"/>
                <w:szCs w:val="24"/>
                <w:lang w:eastAsia="en-US"/>
              </w:rPr>
              <w:t>давление:</w:t>
            </w:r>
            <w:r w:rsidRPr="00DF1E05">
              <w:rPr>
                <w:sz w:val="24"/>
                <w:szCs w:val="24"/>
                <w:lang w:eastAsia="en-US"/>
              </w:rPr>
              <w:tab/>
            </w:r>
            <w:proofErr w:type="gramEnd"/>
            <w:r w:rsidRPr="00DF1E05">
              <w:rPr>
                <w:sz w:val="24"/>
                <w:szCs w:val="24"/>
                <w:lang w:eastAsia="en-US"/>
              </w:rPr>
              <w:t xml:space="preserve">от 700 </w:t>
            </w:r>
            <w:proofErr w:type="spellStart"/>
            <w:r w:rsidRPr="00DF1E05">
              <w:rPr>
                <w:sz w:val="24"/>
                <w:szCs w:val="24"/>
                <w:lang w:eastAsia="en-US"/>
              </w:rPr>
              <w:t>гПа</w:t>
            </w:r>
            <w:proofErr w:type="spellEnd"/>
            <w:r w:rsidRPr="00DF1E05">
              <w:rPr>
                <w:sz w:val="24"/>
                <w:szCs w:val="24"/>
                <w:lang w:eastAsia="en-US"/>
              </w:rPr>
              <w:t xml:space="preserve"> до 1060 </w:t>
            </w:r>
            <w:proofErr w:type="spellStart"/>
            <w:r w:rsidRPr="00DF1E05">
              <w:rPr>
                <w:sz w:val="24"/>
                <w:szCs w:val="24"/>
                <w:lang w:eastAsia="en-US"/>
              </w:rPr>
              <w:t>гПа</w:t>
            </w:r>
            <w:proofErr w:type="spellEnd"/>
          </w:p>
          <w:p w:rsidR="000C3F77" w:rsidRPr="00DF1E05" w:rsidRDefault="000C3F77" w:rsidP="003662F6">
            <w:pPr>
              <w:jc w:val="both"/>
              <w:rPr>
                <w:sz w:val="24"/>
                <w:szCs w:val="24"/>
                <w:lang w:eastAsia="en-US"/>
              </w:rPr>
            </w:pPr>
            <w:proofErr w:type="gramStart"/>
            <w:r w:rsidRPr="00DF1E05">
              <w:rPr>
                <w:sz w:val="24"/>
                <w:szCs w:val="24"/>
                <w:lang w:eastAsia="en-US"/>
              </w:rPr>
              <w:t>Расположение:</w:t>
            </w:r>
            <w:r w:rsidRPr="00DF1E05">
              <w:rPr>
                <w:sz w:val="24"/>
                <w:szCs w:val="24"/>
                <w:lang w:eastAsia="en-US"/>
              </w:rPr>
              <w:tab/>
            </w:r>
            <w:proofErr w:type="gramEnd"/>
            <w:r w:rsidRPr="00DF1E05">
              <w:rPr>
                <w:sz w:val="24"/>
                <w:szCs w:val="24"/>
                <w:lang w:eastAsia="en-US"/>
              </w:rPr>
              <w:t>любое</w:t>
            </w:r>
          </w:p>
          <w:p w:rsidR="000C3F77" w:rsidRPr="00DF1E05" w:rsidRDefault="000C3F77" w:rsidP="003662F6">
            <w:pPr>
              <w:jc w:val="both"/>
              <w:rPr>
                <w:sz w:val="24"/>
                <w:szCs w:val="24"/>
                <w:lang w:eastAsia="en-US"/>
              </w:rPr>
            </w:pPr>
            <w:r w:rsidRPr="00DF1E05">
              <w:rPr>
                <w:sz w:val="24"/>
                <w:szCs w:val="24"/>
                <w:lang w:eastAsia="en-US"/>
              </w:rPr>
              <w:t xml:space="preserve">Режим </w:t>
            </w:r>
            <w:proofErr w:type="gramStart"/>
            <w:r w:rsidRPr="00DF1E05">
              <w:rPr>
                <w:sz w:val="24"/>
                <w:szCs w:val="24"/>
                <w:lang w:eastAsia="en-US"/>
              </w:rPr>
              <w:t>работы:</w:t>
            </w:r>
            <w:r w:rsidRPr="00DF1E05">
              <w:rPr>
                <w:sz w:val="24"/>
                <w:szCs w:val="24"/>
                <w:lang w:eastAsia="en-US"/>
              </w:rPr>
              <w:tab/>
            </w:r>
            <w:proofErr w:type="gramEnd"/>
            <w:r w:rsidRPr="00DF1E05">
              <w:rPr>
                <w:sz w:val="24"/>
                <w:szCs w:val="24"/>
                <w:lang w:eastAsia="en-US"/>
              </w:rPr>
              <w:t xml:space="preserve">постоянный </w:t>
            </w:r>
          </w:p>
          <w:p w:rsidR="000C3F77" w:rsidRPr="00DF1E05" w:rsidRDefault="000C3F77" w:rsidP="003662F6">
            <w:pPr>
              <w:jc w:val="both"/>
              <w:rPr>
                <w:sz w:val="24"/>
                <w:szCs w:val="24"/>
                <w:lang w:eastAsia="en-US"/>
              </w:rPr>
            </w:pPr>
            <w:r w:rsidRPr="00DF1E05">
              <w:rPr>
                <w:sz w:val="24"/>
                <w:szCs w:val="24"/>
                <w:lang w:eastAsia="en-US"/>
              </w:rPr>
              <w:t>Для эксплуатации необходим персональный компьютер и принтер.</w:t>
            </w:r>
          </w:p>
          <w:p w:rsidR="000C3F77" w:rsidRPr="00DF1E05" w:rsidRDefault="000C3F77" w:rsidP="003662F6">
            <w:pPr>
              <w:pStyle w:val="af2"/>
              <w:rPr>
                <w:sz w:val="24"/>
                <w:szCs w:val="24"/>
                <w:u w:val="single"/>
                <w:lang w:val="fr-MC"/>
              </w:rPr>
            </w:pPr>
            <w:r w:rsidRPr="00DF1E05">
              <w:rPr>
                <w:sz w:val="24"/>
                <w:szCs w:val="24"/>
                <w:u w:val="single"/>
                <w:lang w:val="fr-MC"/>
              </w:rPr>
              <w:t>Технические характеристики персонального компьютера:</w:t>
            </w:r>
          </w:p>
          <w:p w:rsidR="000C3F77" w:rsidRPr="00DF1E05" w:rsidRDefault="000C3F77" w:rsidP="003662F6">
            <w:pPr>
              <w:pStyle w:val="af2"/>
              <w:rPr>
                <w:sz w:val="24"/>
                <w:szCs w:val="24"/>
              </w:rPr>
            </w:pPr>
            <w:r w:rsidRPr="00DF1E05">
              <w:rPr>
                <w:sz w:val="24"/>
                <w:szCs w:val="24"/>
                <w:lang w:val="fr-MC"/>
              </w:rPr>
              <w:t>Процессор, не ниже Intel Core I3</w:t>
            </w:r>
            <w:r w:rsidRPr="00DF1E05">
              <w:rPr>
                <w:sz w:val="24"/>
                <w:szCs w:val="24"/>
              </w:rPr>
              <w:t>.</w:t>
            </w:r>
          </w:p>
          <w:p w:rsidR="000C3F77" w:rsidRPr="00DF1E05" w:rsidRDefault="000C3F77" w:rsidP="003662F6">
            <w:pPr>
              <w:pStyle w:val="af2"/>
              <w:rPr>
                <w:sz w:val="24"/>
                <w:szCs w:val="24"/>
              </w:rPr>
            </w:pPr>
            <w:r w:rsidRPr="00DF1E05">
              <w:rPr>
                <w:sz w:val="24"/>
                <w:szCs w:val="24"/>
                <w:lang w:val="fr-MC"/>
              </w:rPr>
              <w:t>Оперативная память, не менее 4 Гб.</w:t>
            </w:r>
          </w:p>
          <w:p w:rsidR="000C3F77" w:rsidRPr="00DF1E05" w:rsidRDefault="000C3F77" w:rsidP="003662F6">
            <w:pPr>
              <w:pStyle w:val="af2"/>
              <w:rPr>
                <w:sz w:val="24"/>
                <w:szCs w:val="24"/>
                <w:lang w:val="fr-MC"/>
              </w:rPr>
            </w:pPr>
            <w:r w:rsidRPr="00DF1E05">
              <w:rPr>
                <w:sz w:val="24"/>
                <w:szCs w:val="24"/>
                <w:lang w:val="fr-MC"/>
              </w:rPr>
              <w:t>Жесткий диск, не менее 1 T.</w:t>
            </w:r>
          </w:p>
          <w:p w:rsidR="000C3F77" w:rsidRPr="00DF1E05" w:rsidRDefault="000C3F77" w:rsidP="003662F6">
            <w:pPr>
              <w:pStyle w:val="af2"/>
              <w:rPr>
                <w:sz w:val="24"/>
                <w:szCs w:val="24"/>
                <w:lang w:val="fr-MC"/>
              </w:rPr>
            </w:pPr>
            <w:r w:rsidRPr="00DF1E05">
              <w:rPr>
                <w:sz w:val="24"/>
                <w:szCs w:val="24"/>
                <w:lang w:val="fr-MC"/>
              </w:rPr>
              <w:t>Операционная система Windows 7 / 8 / 10</w:t>
            </w:r>
            <w:r w:rsidRPr="00DF1E05">
              <w:rPr>
                <w:sz w:val="24"/>
                <w:szCs w:val="24"/>
              </w:rPr>
              <w:t>.</w:t>
            </w:r>
          </w:p>
          <w:p w:rsidR="000C3F77" w:rsidRPr="00DF1E05" w:rsidRDefault="000C3F77" w:rsidP="003662F6">
            <w:pPr>
              <w:pStyle w:val="af2"/>
              <w:rPr>
                <w:sz w:val="24"/>
                <w:szCs w:val="24"/>
              </w:rPr>
            </w:pPr>
            <w:r w:rsidRPr="00DF1E05">
              <w:rPr>
                <w:sz w:val="24"/>
                <w:szCs w:val="24"/>
                <w:lang w:val="fr-MC"/>
              </w:rPr>
              <w:t>Принтер (формат А4)</w:t>
            </w:r>
            <w:r w:rsidRPr="00DF1E05">
              <w:rPr>
                <w:sz w:val="24"/>
                <w:szCs w:val="24"/>
              </w:rPr>
              <w:t>.</w:t>
            </w:r>
          </w:p>
          <w:p w:rsidR="000C3F77" w:rsidRPr="000649A4" w:rsidRDefault="000C3F77" w:rsidP="003662F6">
            <w:pPr>
              <w:jc w:val="both"/>
              <w:rPr>
                <w:color w:val="FF0000"/>
                <w:sz w:val="24"/>
                <w:szCs w:val="24"/>
              </w:rPr>
            </w:pPr>
            <w:r w:rsidRPr="00DF1E05">
              <w:rPr>
                <w:sz w:val="24"/>
                <w:szCs w:val="24"/>
                <w:lang w:val="fr-MC"/>
              </w:rPr>
              <w:t>Широкоформатный монитор, диагональ, не менее 19 дюймов</w:t>
            </w:r>
            <w:r w:rsidRPr="00DF1E05">
              <w:rPr>
                <w:sz w:val="24"/>
                <w:szCs w:val="24"/>
              </w:rPr>
              <w:t>.</w:t>
            </w:r>
          </w:p>
        </w:tc>
      </w:tr>
      <w:tr w:rsidR="000C3F77" w:rsidRPr="00886DBB" w:rsidTr="003662F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snapToGrid w:val="0"/>
              <w:jc w:val="center"/>
              <w:rPr>
                <w:b/>
              </w:rPr>
            </w:pPr>
            <w:r>
              <w:rPr>
                <w:b/>
              </w:rPr>
              <w:t>4</w:t>
            </w:r>
          </w:p>
        </w:tc>
        <w:tc>
          <w:tcPr>
            <w:tcW w:w="3231"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jc w:val="center"/>
            </w:pPr>
            <w:r w:rsidRPr="008B3850">
              <w:rPr>
                <w:b/>
              </w:rPr>
              <w:t xml:space="preserve">Условия осуществления поставки медицинской техники </w:t>
            </w:r>
            <w:r w:rsidRPr="008B3850">
              <w:t>(в соответствии с ИНКОТЕРМС 20</w:t>
            </w:r>
            <w:r>
              <w:t>20</w:t>
            </w:r>
            <w:r w:rsidRPr="008B3850">
              <w:t>)</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C40118" w:rsidRDefault="000C3F77" w:rsidP="000C3F77">
            <w:pPr>
              <w:jc w:val="center"/>
            </w:pPr>
            <w:r w:rsidRPr="00272199">
              <w:t>DDP согласно условиям договора, установка, инсталляция, обучение</w:t>
            </w:r>
          </w:p>
        </w:tc>
      </w:tr>
      <w:tr w:rsidR="000C3F77" w:rsidRPr="00886DBB" w:rsidTr="003662F6">
        <w:trPr>
          <w:trHeight w:val="470"/>
        </w:trPr>
        <w:tc>
          <w:tcPr>
            <w:tcW w:w="850"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snapToGrid w:val="0"/>
              <w:jc w:val="center"/>
              <w:rPr>
                <w:b/>
              </w:rPr>
            </w:pPr>
            <w:r>
              <w:rPr>
                <w:b/>
              </w:rPr>
              <w:t>5</w:t>
            </w:r>
          </w:p>
        </w:tc>
        <w:tc>
          <w:tcPr>
            <w:tcW w:w="3231"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snapToGrid w:val="0"/>
            </w:pPr>
            <w:r w:rsidRPr="008B3850">
              <w:rPr>
                <w:b/>
              </w:rPr>
              <w:t>Срок поставки медицинской техники и место дислокации</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272199" w:rsidRDefault="000C3F77" w:rsidP="000C3F77">
            <w:pPr>
              <w:pStyle w:val="af2"/>
              <w:jc w:val="center"/>
            </w:pPr>
            <w:r w:rsidRPr="00272199">
              <w:t>в течение 15 календарных дней после подписания договора.</w:t>
            </w:r>
          </w:p>
          <w:p w:rsidR="000C3F77" w:rsidRPr="00A60962" w:rsidRDefault="000C3F77" w:rsidP="000C3F77">
            <w:pPr>
              <w:jc w:val="center"/>
            </w:pPr>
            <w:r w:rsidRPr="00272199">
              <w:t>Адрес: г. Алматы, ул. Демченко, 83Б</w:t>
            </w:r>
          </w:p>
        </w:tc>
      </w:tr>
      <w:tr w:rsidR="000C3F77" w:rsidRPr="00886DBB" w:rsidTr="003662F6">
        <w:trPr>
          <w:trHeight w:val="136"/>
        </w:trPr>
        <w:tc>
          <w:tcPr>
            <w:tcW w:w="850"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snapToGrid w:val="0"/>
              <w:jc w:val="center"/>
              <w:rPr>
                <w:b/>
              </w:rPr>
            </w:pPr>
            <w:r>
              <w:rPr>
                <w:b/>
              </w:rPr>
              <w:lastRenderedPageBreak/>
              <w:t>6</w:t>
            </w:r>
          </w:p>
        </w:tc>
        <w:tc>
          <w:tcPr>
            <w:tcW w:w="3231" w:type="dxa"/>
            <w:tcBorders>
              <w:top w:val="single" w:sz="4" w:space="0" w:color="000000"/>
              <w:left w:val="single" w:sz="4" w:space="0" w:color="000000"/>
              <w:bottom w:val="single" w:sz="4" w:space="0" w:color="000000"/>
            </w:tcBorders>
            <w:shd w:val="clear" w:color="auto" w:fill="auto"/>
            <w:vAlign w:val="center"/>
          </w:tcPr>
          <w:p w:rsidR="000C3F77" w:rsidRPr="00757C45" w:rsidRDefault="000C3F77" w:rsidP="000C3F77">
            <w:pPr>
              <w:snapToGrid w:val="0"/>
            </w:pPr>
            <w:r w:rsidRPr="008B3850">
              <w:rPr>
                <w:b/>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15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C3F77" w:rsidRPr="00272199" w:rsidRDefault="000C3F77" w:rsidP="000C3F77">
            <w:pPr>
              <w:jc w:val="center"/>
            </w:pPr>
            <w:r w:rsidRPr="00272199">
              <w:t>Гарантийное сервисное обслуживание медицинской техники не менее 37 месяцев.</w:t>
            </w:r>
          </w:p>
          <w:p w:rsidR="000C3F77" w:rsidRPr="00272199" w:rsidRDefault="000C3F77" w:rsidP="000C3F77">
            <w:pPr>
              <w:jc w:val="center"/>
            </w:pPr>
            <w:r w:rsidRPr="00272199">
              <w:t>Плановое техническое обслуживание должно проводиться не реже чем 1 раз в квартал.</w:t>
            </w:r>
          </w:p>
          <w:p w:rsidR="000C3F77" w:rsidRPr="00272199" w:rsidRDefault="000C3F77" w:rsidP="000C3F77">
            <w:pPr>
              <w:jc w:val="center"/>
            </w:pPr>
            <w:r w:rsidRPr="00272199">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0C3F77" w:rsidRPr="00272199" w:rsidRDefault="000C3F77" w:rsidP="000C3F77">
            <w:pPr>
              <w:jc w:val="center"/>
            </w:pPr>
            <w:r w:rsidRPr="00272199">
              <w:t>- замену отработавших ресурс составных частей;</w:t>
            </w:r>
          </w:p>
          <w:p w:rsidR="000C3F77" w:rsidRPr="00272199" w:rsidRDefault="000C3F77" w:rsidP="000C3F77">
            <w:pPr>
              <w:jc w:val="center"/>
            </w:pPr>
            <w:r w:rsidRPr="00272199">
              <w:t>- замене или восстановлении отдельных частей МИ ТСО;</w:t>
            </w:r>
          </w:p>
          <w:p w:rsidR="000C3F77" w:rsidRPr="00272199" w:rsidRDefault="000C3F77" w:rsidP="000C3F77">
            <w:pPr>
              <w:jc w:val="center"/>
            </w:pPr>
            <w:r w:rsidRPr="00272199">
              <w:t>- настройку и регулировку изделия; специфические для данного изделия работы и т.п.;</w:t>
            </w:r>
          </w:p>
          <w:p w:rsidR="000C3F77" w:rsidRPr="00272199" w:rsidRDefault="000C3F77" w:rsidP="000C3F77">
            <w:pPr>
              <w:jc w:val="center"/>
            </w:pPr>
            <w:r w:rsidRPr="00272199">
              <w:t>- чистку, смазку и при необходимости переборку основных механизмов и узлов;</w:t>
            </w:r>
          </w:p>
          <w:p w:rsidR="000C3F77" w:rsidRPr="00272199" w:rsidRDefault="000C3F77" w:rsidP="000C3F77">
            <w:pPr>
              <w:jc w:val="center"/>
            </w:pPr>
            <w:r w:rsidRPr="00272199">
              <w:t xml:space="preserve">- удаление пыли, грязи, следов коррозии и окисления с наружных и внутренних поверхностей корпуса изделия его составных частей (с частичной </w:t>
            </w:r>
            <w:proofErr w:type="spellStart"/>
            <w:r w:rsidRPr="00272199">
              <w:t>блочно</w:t>
            </w:r>
            <w:proofErr w:type="spellEnd"/>
            <w:r w:rsidRPr="00272199">
              <w:t>-узловой разборкой);</w:t>
            </w:r>
          </w:p>
          <w:p w:rsidR="000C3F77" w:rsidRPr="00A60962" w:rsidRDefault="000C3F77" w:rsidP="000C3F77">
            <w:pPr>
              <w:jc w:val="center"/>
            </w:pPr>
            <w:r w:rsidRPr="00272199">
              <w:t>- иные указанные в эксплуатационной документации операции, специфические для конкретного типа изделий</w:t>
            </w:r>
          </w:p>
        </w:tc>
      </w:tr>
    </w:tbl>
    <w:p w:rsidR="002538C9" w:rsidRPr="002538C9" w:rsidRDefault="002538C9" w:rsidP="002538C9">
      <w:pPr>
        <w:rPr>
          <w:b/>
          <w:bCs/>
          <w:kern w:val="32"/>
          <w:sz w:val="22"/>
          <w:szCs w:val="22"/>
        </w:rPr>
      </w:pPr>
    </w:p>
    <w:p w:rsidR="002538C9" w:rsidRDefault="002538C9" w:rsidP="002538C9">
      <w:pPr>
        <w:tabs>
          <w:tab w:val="left" w:pos="1710"/>
        </w:tabs>
        <w:rPr>
          <w:sz w:val="22"/>
          <w:szCs w:val="22"/>
        </w:rPr>
      </w:pPr>
    </w:p>
    <w:p w:rsidR="009053AB" w:rsidRPr="002538C9" w:rsidRDefault="002538C9" w:rsidP="002538C9">
      <w:pPr>
        <w:tabs>
          <w:tab w:val="left" w:pos="4575"/>
        </w:tabs>
        <w:rPr>
          <w:sz w:val="22"/>
          <w:szCs w:val="22"/>
        </w:rPr>
        <w:sectPr w:rsidR="009053AB" w:rsidRPr="002538C9" w:rsidSect="00A74588">
          <w:pgSz w:w="16838" w:h="11906" w:orient="landscape"/>
          <w:pgMar w:top="851" w:right="709" w:bottom="851" w:left="1418" w:header="709" w:footer="709" w:gutter="0"/>
          <w:cols w:space="708"/>
          <w:titlePg/>
          <w:docGrid w:linePitch="360"/>
        </w:sectPr>
      </w:pPr>
      <w:r>
        <w:rPr>
          <w:sz w:val="22"/>
          <w:szCs w:val="22"/>
        </w:rPr>
        <w:tab/>
      </w:r>
    </w:p>
    <w:p w:rsidR="00DB04DA" w:rsidRPr="00307A59" w:rsidRDefault="00DB04DA" w:rsidP="00DB04DA">
      <w:pPr>
        <w:jc w:val="right"/>
        <w:rPr>
          <w:bCs/>
          <w:i/>
        </w:rPr>
      </w:pPr>
      <w:r w:rsidRPr="00307A59">
        <w:rPr>
          <w:bCs/>
          <w:i/>
        </w:rPr>
        <w:lastRenderedPageBreak/>
        <w:t xml:space="preserve">Приложение </w:t>
      </w:r>
      <w:r>
        <w:rPr>
          <w:bCs/>
          <w:i/>
        </w:rPr>
        <w:t>3</w:t>
      </w:r>
    </w:p>
    <w:p w:rsidR="00DB04DA" w:rsidRDefault="00DB04DA" w:rsidP="00DB04DA">
      <w:pPr>
        <w:jc w:val="right"/>
        <w:rPr>
          <w:bCs/>
          <w:i/>
        </w:rPr>
      </w:pPr>
      <w:r w:rsidRPr="00307A59">
        <w:rPr>
          <w:bCs/>
          <w:i/>
        </w:rPr>
        <w:t>к Тендерной документации</w:t>
      </w:r>
    </w:p>
    <w:p w:rsidR="00DB04DA" w:rsidRPr="00307A59" w:rsidRDefault="00DB04DA" w:rsidP="00DB04DA">
      <w:pPr>
        <w:jc w:val="right"/>
        <w:rPr>
          <w:bCs/>
          <w:i/>
        </w:rPr>
      </w:pPr>
    </w:p>
    <w:tbl>
      <w:tblPr>
        <w:tblW w:w="0" w:type="auto"/>
        <w:tblCellSpacing w:w="0" w:type="auto"/>
        <w:tblLook w:val="04A0" w:firstRow="1" w:lastRow="0" w:firstColumn="1" w:lastColumn="0" w:noHBand="0" w:noVBand="1"/>
      </w:tblPr>
      <w:tblGrid>
        <w:gridCol w:w="5689"/>
        <w:gridCol w:w="3978"/>
      </w:tblGrid>
      <w:tr w:rsidR="00DB04DA" w:rsidRPr="00C0511F" w:rsidTr="00DB04DA">
        <w:trPr>
          <w:trHeight w:val="30"/>
          <w:tblCellSpacing w:w="0" w:type="auto"/>
        </w:trPr>
        <w:tc>
          <w:tcPr>
            <w:tcW w:w="7780" w:type="dxa"/>
            <w:tcMar>
              <w:top w:w="15" w:type="dxa"/>
              <w:left w:w="15" w:type="dxa"/>
              <w:bottom w:w="15" w:type="dxa"/>
              <w:right w:w="15" w:type="dxa"/>
            </w:tcMar>
            <w:vAlign w:val="center"/>
          </w:tcPr>
          <w:p w:rsidR="00DB04DA" w:rsidRDefault="00DB04DA" w:rsidP="00DB04DA">
            <w:pPr>
              <w:jc w:val="center"/>
            </w:pPr>
            <w:r>
              <w:rPr>
                <w:color w:val="000000"/>
              </w:rPr>
              <w:t> </w:t>
            </w:r>
          </w:p>
        </w:tc>
        <w:tc>
          <w:tcPr>
            <w:tcW w:w="4600" w:type="dxa"/>
            <w:tcMar>
              <w:top w:w="15" w:type="dxa"/>
              <w:left w:w="15" w:type="dxa"/>
              <w:bottom w:w="15" w:type="dxa"/>
              <w:right w:w="15" w:type="dxa"/>
            </w:tcMar>
            <w:vAlign w:val="center"/>
          </w:tcPr>
          <w:p w:rsidR="00DB04DA" w:rsidRPr="00C0511F" w:rsidRDefault="00DB04DA" w:rsidP="00587E11">
            <w:pPr>
              <w:jc w:val="right"/>
              <w:rPr>
                <w:sz w:val="24"/>
                <w:szCs w:val="24"/>
              </w:rPr>
            </w:pPr>
            <w:r w:rsidRPr="00C0511F">
              <w:rPr>
                <w:color w:val="000000"/>
                <w:sz w:val="24"/>
                <w:szCs w:val="24"/>
              </w:rPr>
              <w:t>(Кому) __________________</w:t>
            </w:r>
            <w:proofErr w:type="gramStart"/>
            <w:r w:rsidRPr="00C0511F">
              <w:rPr>
                <w:color w:val="000000"/>
                <w:sz w:val="24"/>
                <w:szCs w:val="24"/>
              </w:rPr>
              <w:t>_</w:t>
            </w:r>
            <w:r w:rsidRPr="00C0511F">
              <w:rPr>
                <w:sz w:val="24"/>
                <w:szCs w:val="24"/>
              </w:rPr>
              <w:br/>
            </w:r>
            <w:r w:rsidRPr="00C0511F">
              <w:rPr>
                <w:color w:val="000000"/>
                <w:sz w:val="24"/>
                <w:szCs w:val="24"/>
              </w:rPr>
              <w:t>(</w:t>
            </w:r>
            <w:proofErr w:type="gramEnd"/>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rsidR="00DB04DA" w:rsidRPr="00C0511F" w:rsidRDefault="00DB04DA" w:rsidP="00DB04DA">
      <w:pPr>
        <w:jc w:val="center"/>
        <w:rPr>
          <w:sz w:val="24"/>
          <w:szCs w:val="24"/>
        </w:rPr>
      </w:pPr>
      <w:bookmarkStart w:id="11" w:name="z56"/>
      <w:r w:rsidRPr="00C0511F">
        <w:rPr>
          <w:b/>
          <w:color w:val="000000"/>
          <w:sz w:val="24"/>
          <w:szCs w:val="24"/>
        </w:rPr>
        <w:t>Заявка на участие в тендере</w:t>
      </w:r>
    </w:p>
    <w:bookmarkEnd w:id="11"/>
    <w:p w:rsidR="00C027D8" w:rsidRPr="00C027D8" w:rsidRDefault="00C027D8" w:rsidP="00C027D8">
      <w:pPr>
        <w:jc w:val="both"/>
        <w:rPr>
          <w:color w:val="000000"/>
          <w:sz w:val="24"/>
          <w:szCs w:val="24"/>
        </w:rPr>
      </w:pPr>
      <w:r w:rsidRPr="00C027D8">
        <w:rPr>
          <w:color w:val="000000"/>
          <w:sz w:val="24"/>
          <w:szCs w:val="24"/>
        </w:rPr>
        <w:t>      ________________________________________________________________________</w:t>
      </w:r>
      <w:r w:rsidRPr="00C027D8">
        <w:rPr>
          <w:color w:val="000000"/>
          <w:sz w:val="24"/>
          <w:szCs w:val="24"/>
        </w:rPr>
        <w:br/>
        <w:t>(наименование потенциального поставщика),</w:t>
      </w:r>
      <w:r w:rsidRPr="00C027D8">
        <w:rPr>
          <w:color w:val="000000"/>
          <w:sz w:val="24"/>
          <w:szCs w:val="24"/>
        </w:rPr>
        <w:br/>
        <w:t>рассмотрев объявление/ тендерную документацию по проведению тендера</w:t>
      </w:r>
      <w:r w:rsidRPr="00C027D8">
        <w:rPr>
          <w:color w:val="000000"/>
          <w:sz w:val="24"/>
          <w:szCs w:val="24"/>
        </w:rPr>
        <w:br/>
        <w:t>№ _______________________________________________________________________,</w:t>
      </w:r>
      <w:r w:rsidRPr="00C027D8">
        <w:rPr>
          <w:color w:val="000000"/>
          <w:sz w:val="24"/>
          <w:szCs w:val="24"/>
        </w:rPr>
        <w:br/>
        <w:t>__________________________________________________________________________</w:t>
      </w:r>
      <w:r w:rsidRPr="00C027D8">
        <w:rPr>
          <w:color w:val="000000"/>
          <w:sz w:val="24"/>
          <w:szCs w:val="24"/>
        </w:rPr>
        <w:br/>
        <w:t>(название тендера)</w:t>
      </w:r>
      <w:r w:rsidRPr="00C027D8">
        <w:rPr>
          <w:color w:val="000000"/>
          <w:sz w:val="24"/>
          <w:szCs w:val="24"/>
        </w:rPr>
        <w:br/>
        <w:t>получение которой настоящим удостоверяется (указывается, если получена тендерная</w:t>
      </w:r>
      <w:r w:rsidRPr="00C027D8">
        <w:rPr>
          <w:color w:val="000000"/>
          <w:sz w:val="24"/>
          <w:szCs w:val="24"/>
        </w:rPr>
        <w:br/>
        <w:t>документация), настоящей заявкой выражает согласие осуществить поставку</w:t>
      </w:r>
      <w:r w:rsidRPr="00C027D8">
        <w:rPr>
          <w:color w:val="000000"/>
          <w:sz w:val="24"/>
          <w:szCs w:val="24"/>
        </w:rPr>
        <w:br/>
        <w:t>лекарственных средств/медицинских изделий/фармацевтических</w:t>
      </w:r>
      <w:r w:rsidRPr="00C027D8">
        <w:rPr>
          <w:color w:val="000000"/>
          <w:sz w:val="24"/>
          <w:szCs w:val="24"/>
        </w:rPr>
        <w:br/>
        <w:t>услуг в соответствии с условиями объявления/тендерной документацией по следующим лотам:</w:t>
      </w:r>
      <w:r w:rsidRPr="00C027D8">
        <w:rPr>
          <w:color w:val="000000"/>
          <w:sz w:val="24"/>
          <w:szCs w:val="24"/>
        </w:rPr>
        <w:br/>
        <w:t>1)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2) ________________ (номер лота) ____________________________________________</w:t>
      </w:r>
      <w:r w:rsidRPr="00C027D8">
        <w:rPr>
          <w:color w:val="000000"/>
          <w:sz w:val="24"/>
          <w:szCs w:val="24"/>
        </w:rPr>
        <w:br/>
        <w:t>(подробное описание лекарственных средств/медицинских изделий/фармацевтических услуг)</w:t>
      </w:r>
      <w:r w:rsidRPr="00C027D8">
        <w:rPr>
          <w:color w:val="000000"/>
          <w:sz w:val="24"/>
          <w:szCs w:val="24"/>
        </w:rPr>
        <w:br/>
        <w:t>в соответствии с требованиями и условиями, </w:t>
      </w:r>
      <w:hyperlink r:id="rId13" w:anchor="z4" w:history="1">
        <w:r w:rsidRPr="00C027D8">
          <w:rPr>
            <w:color w:val="000000"/>
            <w:sz w:val="24"/>
            <w:szCs w:val="24"/>
          </w:rPr>
          <w:t>постановлением</w:t>
        </w:r>
      </w:hyperlink>
      <w:r w:rsidRPr="00C027D8">
        <w:rPr>
          <w:color w:val="000000"/>
          <w:sz w:val="24"/>
          <w:szCs w:val="24"/>
        </w:rPr>
        <w:t> Правительства</w:t>
      </w:r>
      <w:r w:rsidRPr="00C027D8">
        <w:rPr>
          <w:color w:val="000000"/>
          <w:sz w:val="24"/>
          <w:szCs w:val="24"/>
        </w:rPr>
        <w:br/>
        <w:t>Республики Казахстан от 4 июня 2021 года № 375 "Об утверждении Правил</w:t>
      </w:r>
      <w:r w:rsidRPr="00C027D8">
        <w:rPr>
          <w:color w:val="000000"/>
          <w:sz w:val="24"/>
          <w:szCs w:val="24"/>
        </w:rPr>
        <w:br/>
        <w:t>организации и проведения закупа лекарственных средств, медицинских изделий и</w:t>
      </w:r>
      <w:r w:rsidRPr="00C027D8">
        <w:rPr>
          <w:color w:val="000000"/>
          <w:sz w:val="24"/>
          <w:szCs w:val="24"/>
        </w:rPr>
        <w:br/>
        <w:t>специализированных лечебных продуктов в рамках гарантированного объема</w:t>
      </w:r>
      <w:r w:rsidRPr="00C027D8">
        <w:rPr>
          <w:color w:val="000000"/>
          <w:sz w:val="24"/>
          <w:szCs w:val="24"/>
        </w:rPr>
        <w:br/>
        <w:t>бесплатной медицинской помощи и (или) в системе обязательного социального</w:t>
      </w:r>
      <w:r w:rsidRPr="00C027D8">
        <w:rPr>
          <w:color w:val="000000"/>
          <w:sz w:val="24"/>
          <w:szCs w:val="24"/>
        </w:rPr>
        <w:br/>
        <w:t>медицинского страхования, фармацевтических услуг и признании утратившими силу</w:t>
      </w:r>
      <w:r w:rsidRPr="00C027D8">
        <w:rPr>
          <w:color w:val="000000"/>
          <w:sz w:val="24"/>
          <w:szCs w:val="24"/>
        </w:rPr>
        <w:br/>
        <w:t>некоторых решений Правительства Республики Казахстан" (далее – Правила).</w:t>
      </w:r>
      <w:r w:rsidRPr="00C027D8">
        <w:rPr>
          <w:color w:val="000000"/>
          <w:sz w:val="24"/>
          <w:szCs w:val="24"/>
        </w:rPr>
        <w:br/>
        <w:t>Потенциальный поставщик подтверждает, что ознакомлен с требованиями и</w:t>
      </w:r>
      <w:r w:rsidRPr="00C027D8">
        <w:rPr>
          <w:color w:val="000000"/>
          <w:sz w:val="24"/>
          <w:szCs w:val="24"/>
        </w:rPr>
        <w:br/>
        <w:t>условиями, предусмотренными Правилами, и осведомлен об ответственности</w:t>
      </w:r>
      <w:r w:rsidRPr="00C027D8">
        <w:rPr>
          <w:color w:val="000000"/>
          <w:sz w:val="24"/>
          <w:szCs w:val="24"/>
        </w:rPr>
        <w:br/>
        <w:t>за предоставление конкурсной комиссии недостоверных сведений о своей</w:t>
      </w:r>
      <w:r w:rsidRPr="00C027D8">
        <w:rPr>
          <w:color w:val="000000"/>
          <w:sz w:val="24"/>
          <w:szCs w:val="24"/>
        </w:rPr>
        <w:br/>
        <w:t>правомочности, квалификации, качественных и иных характеристиках поставки</w:t>
      </w:r>
      <w:r w:rsidRPr="00C027D8">
        <w:rPr>
          <w:color w:val="000000"/>
          <w:sz w:val="24"/>
          <w:szCs w:val="24"/>
        </w:rPr>
        <w:br/>
        <w:t>медицинской техники, а также иных ограничениях, предусмотренных действующим</w:t>
      </w:r>
      <w:r w:rsidRPr="00C027D8">
        <w:rPr>
          <w:color w:val="000000"/>
          <w:sz w:val="24"/>
          <w:szCs w:val="24"/>
        </w:rPr>
        <w:br/>
        <w:t>законодательством Республики Казахстан.</w:t>
      </w:r>
      <w:r w:rsidRPr="00C027D8">
        <w:rPr>
          <w:color w:val="000000"/>
          <w:sz w:val="24"/>
          <w:szCs w:val="24"/>
        </w:rPr>
        <w:br/>
        <w:t>Потенциальный поставщик подтверждает достоверность сведений в данной заявке</w:t>
      </w:r>
      <w:r w:rsidRPr="00C027D8">
        <w:rPr>
          <w:color w:val="000000"/>
          <w:sz w:val="24"/>
          <w:szCs w:val="24"/>
        </w:rPr>
        <w:br/>
        <w:t>и прилагаемых к ней документов:</w:t>
      </w:r>
    </w:p>
    <w:p w:rsidR="00DB04DA" w:rsidRPr="00C0511F" w:rsidRDefault="00DB04DA" w:rsidP="00DB04DA">
      <w:pPr>
        <w:jc w:val="both"/>
        <w:rPr>
          <w:sz w:val="24"/>
          <w:szCs w:val="24"/>
        </w:rPr>
      </w:pPr>
      <w:r w:rsidRPr="00C0511F">
        <w:rPr>
          <w:color w:val="000000"/>
          <w:sz w:val="24"/>
          <w:szCs w:val="24"/>
        </w:rPr>
        <w:t>:</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698"/>
        <w:gridCol w:w="2972"/>
        <w:gridCol w:w="2882"/>
      </w:tblGrid>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п\п</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Количество листов</w:t>
            </w:r>
          </w:p>
        </w:tc>
      </w:tr>
      <w:tr w:rsidR="00DB04DA" w:rsidRPr="00C0511F" w:rsidTr="00DB04DA">
        <w:trPr>
          <w:trHeight w:val="30"/>
          <w:tblCellSpacing w:w="0" w:type="auto"/>
        </w:trPr>
        <w:tc>
          <w:tcPr>
            <w:tcW w:w="51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58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jc w:val="both"/>
        <w:rPr>
          <w:sz w:val="24"/>
          <w:szCs w:val="24"/>
        </w:rPr>
      </w:pPr>
      <w:bookmarkStart w:id="12" w:name="z58"/>
      <w:r w:rsidRPr="00C0511F">
        <w:rPr>
          <w:color w:val="000000"/>
          <w:sz w:val="24"/>
          <w:szCs w:val="24"/>
        </w:rPr>
        <w:t>      Настоящая заявка действует до подведения итогов тендера.</w:t>
      </w:r>
    </w:p>
    <w:bookmarkEnd w:id="12"/>
    <w:p w:rsidR="00DB04DA" w:rsidRPr="00C0511F" w:rsidRDefault="00DB04DA" w:rsidP="00DB04DA">
      <w:pPr>
        <w:jc w:val="both"/>
        <w:rPr>
          <w:sz w:val="24"/>
          <w:szCs w:val="24"/>
        </w:rPr>
      </w:pPr>
      <w:r w:rsidRPr="00C0511F">
        <w:rPr>
          <w:color w:val="000000"/>
          <w:sz w:val="24"/>
          <w:szCs w:val="24"/>
        </w:rPr>
        <w:t>      Должность, Ф.И.О. (при его наличии) и подпись лица, имеющего полномочия</w:t>
      </w:r>
    </w:p>
    <w:p w:rsidR="00DB04DA" w:rsidRDefault="00DB04DA" w:rsidP="00DB04DA">
      <w:pPr>
        <w:jc w:val="both"/>
        <w:rPr>
          <w:color w:val="000000"/>
          <w:sz w:val="24"/>
          <w:szCs w:val="24"/>
        </w:rPr>
      </w:pPr>
      <w:r w:rsidRPr="00C0511F">
        <w:rPr>
          <w:color w:val="000000"/>
          <w:sz w:val="24"/>
          <w:szCs w:val="24"/>
        </w:rPr>
        <w:t>подписать тендерную заявку от имени и по поручению</w:t>
      </w:r>
    </w:p>
    <w:p w:rsidR="00DB04DA" w:rsidRPr="00C0511F" w:rsidRDefault="00DB04DA" w:rsidP="00DB04DA">
      <w:pPr>
        <w:jc w:val="both"/>
        <w:rPr>
          <w:sz w:val="24"/>
          <w:szCs w:val="24"/>
        </w:rPr>
      </w:pPr>
    </w:p>
    <w:p w:rsidR="00DB04DA" w:rsidRDefault="00DB04DA" w:rsidP="00DB04DA">
      <w:pPr>
        <w:jc w:val="both"/>
        <w:rPr>
          <w:color w:val="000000"/>
          <w:sz w:val="24"/>
          <w:szCs w:val="24"/>
        </w:rPr>
      </w:pPr>
      <w:r w:rsidRPr="00C0511F">
        <w:rPr>
          <w:color w:val="000000"/>
          <w:sz w:val="24"/>
          <w:szCs w:val="24"/>
        </w:rPr>
        <w:t xml:space="preserve">___________________________ (наименование потенциального поставщика) </w:t>
      </w:r>
    </w:p>
    <w:p w:rsidR="00DB04DA" w:rsidRPr="00C0511F" w:rsidRDefault="00DB04DA" w:rsidP="00DB04DA">
      <w:pPr>
        <w:jc w:val="both"/>
        <w:rPr>
          <w:sz w:val="24"/>
          <w:szCs w:val="24"/>
        </w:rPr>
      </w:pPr>
    </w:p>
    <w:tbl>
      <w:tblPr>
        <w:tblW w:w="10395" w:type="dxa"/>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452"/>
        <w:gridCol w:w="7943"/>
      </w:tblGrid>
      <w:tr w:rsidR="00DB04DA" w:rsidRPr="00C0511F" w:rsidTr="00DB04DA">
        <w:trPr>
          <w:trHeight w:val="30"/>
          <w:tblCellSpacing w:w="0" w:type="auto"/>
        </w:trPr>
        <w:tc>
          <w:tcPr>
            <w:tcW w:w="24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Печать (при наличии)</w:t>
            </w:r>
          </w:p>
        </w:tc>
        <w:tc>
          <w:tcPr>
            <w:tcW w:w="79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"___" _______ 20__г.</w:t>
            </w:r>
          </w:p>
        </w:tc>
      </w:tr>
    </w:tbl>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DB04DA" w:rsidRDefault="00DB04DA" w:rsidP="00DB04DA">
      <w:pPr>
        <w:jc w:val="right"/>
        <w:rPr>
          <w:bCs/>
          <w:i/>
        </w:rPr>
      </w:pPr>
    </w:p>
    <w:p w:rsidR="00C12D02" w:rsidRDefault="00C12D02" w:rsidP="00DB04DA">
      <w:pPr>
        <w:jc w:val="right"/>
        <w:rPr>
          <w:bCs/>
          <w:i/>
        </w:rPr>
      </w:pPr>
    </w:p>
    <w:p w:rsidR="00DB04DA" w:rsidRPr="00C0511F" w:rsidRDefault="00DB04DA" w:rsidP="00DB04DA">
      <w:pPr>
        <w:jc w:val="right"/>
        <w:rPr>
          <w:bCs/>
          <w:i/>
          <w:sz w:val="24"/>
          <w:szCs w:val="24"/>
        </w:rPr>
      </w:pPr>
      <w:r w:rsidRPr="00C0511F">
        <w:rPr>
          <w:bCs/>
          <w:i/>
          <w:sz w:val="24"/>
          <w:szCs w:val="24"/>
        </w:rPr>
        <w:t>Приложение 4</w:t>
      </w:r>
    </w:p>
    <w:p w:rsidR="00DB04DA" w:rsidRPr="00C0511F" w:rsidRDefault="00DB04DA" w:rsidP="00DB04DA">
      <w:pPr>
        <w:jc w:val="right"/>
        <w:rPr>
          <w:bCs/>
          <w:i/>
          <w:sz w:val="24"/>
          <w:szCs w:val="24"/>
        </w:rPr>
      </w:pPr>
      <w:r w:rsidRPr="00C0511F">
        <w:rPr>
          <w:bCs/>
          <w:i/>
          <w:sz w:val="24"/>
          <w:szCs w:val="24"/>
        </w:rPr>
        <w:t>к Тендерной документации</w:t>
      </w:r>
    </w:p>
    <w:p w:rsidR="00DB04DA" w:rsidRPr="00C0511F" w:rsidRDefault="00DB04DA" w:rsidP="00DB04DA">
      <w:pPr>
        <w:pStyle w:val="j15"/>
        <w:shd w:val="clear" w:color="auto" w:fill="FFFFFF"/>
        <w:spacing w:before="0" w:beforeAutospacing="0" w:after="0" w:afterAutospacing="0"/>
        <w:ind w:firstLine="6804"/>
        <w:jc w:val="right"/>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jc w:val="center"/>
        <w:rPr>
          <w:sz w:val="24"/>
          <w:szCs w:val="24"/>
        </w:rPr>
      </w:pPr>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r w:rsidR="00DB04DA" w:rsidRPr="00C0511F"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DB04DA" w:rsidRPr="00C0511F" w:rsidRDefault="00DB04DA" w:rsidP="00DB04DA">
            <w:pPr>
              <w:spacing w:after="20"/>
              <w:ind w:left="20"/>
              <w:jc w:val="both"/>
              <w:rPr>
                <w:sz w:val="24"/>
                <w:szCs w:val="24"/>
              </w:rPr>
            </w:pPr>
          </w:p>
          <w:p w:rsidR="00DB04DA" w:rsidRPr="00C0511F" w:rsidRDefault="00DB04DA" w:rsidP="00DB04DA">
            <w:pPr>
              <w:spacing w:after="20"/>
              <w:ind w:left="20"/>
              <w:jc w:val="both"/>
              <w:rPr>
                <w:sz w:val="24"/>
                <w:szCs w:val="24"/>
              </w:rPr>
            </w:pPr>
          </w:p>
        </w:tc>
      </w:tr>
    </w:tbl>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j13"/>
        <w:shd w:val="clear" w:color="auto" w:fill="FFFFFF"/>
        <w:spacing w:before="0" w:beforeAutospacing="0" w:after="0" w:afterAutospacing="0"/>
        <w:ind w:firstLine="403"/>
        <w:textAlignment w:val="baseline"/>
      </w:pPr>
    </w:p>
    <w:p w:rsidR="00DB04DA" w:rsidRPr="00C0511F" w:rsidRDefault="00DB04DA" w:rsidP="00DB04DA">
      <w:pPr>
        <w:pStyle w:val="af4"/>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rsidR="00DB04DA" w:rsidRDefault="00DB04DA" w:rsidP="00DB04DA">
      <w:pPr>
        <w:pStyle w:val="j13"/>
        <w:shd w:val="clear" w:color="auto" w:fill="FFFFFF"/>
        <w:spacing w:before="0" w:beforeAutospacing="0" w:after="0" w:afterAutospacing="0"/>
        <w:ind w:firstLine="403"/>
        <w:textAlignment w:val="baseline"/>
      </w:pPr>
    </w:p>
    <w:p w:rsidR="00DB04DA"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j13"/>
        <w:shd w:val="clear" w:color="auto" w:fill="FFFFFF"/>
        <w:spacing w:before="0" w:beforeAutospacing="0" w:after="0" w:afterAutospacing="0"/>
        <w:ind w:firstLine="403"/>
        <w:textAlignment w:val="baseline"/>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pPr>
    </w:p>
    <w:p w:rsidR="00DB04DA" w:rsidRPr="00B664AE" w:rsidRDefault="00DB04DA" w:rsidP="00DB04DA">
      <w:pPr>
        <w:pStyle w:val="af4"/>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rsidR="00DB04DA" w:rsidRPr="003B439B" w:rsidRDefault="00DB04DA" w:rsidP="00DB04DA">
      <w:pPr>
        <w:jc w:val="right"/>
        <w:rPr>
          <w:bCs/>
          <w:i/>
          <w:sz w:val="24"/>
          <w:szCs w:val="24"/>
        </w:rPr>
      </w:pPr>
      <w:r w:rsidRPr="003B439B">
        <w:rPr>
          <w:bCs/>
          <w:i/>
          <w:sz w:val="24"/>
          <w:szCs w:val="24"/>
        </w:rPr>
        <w:lastRenderedPageBreak/>
        <w:t>Приложение 5</w:t>
      </w:r>
    </w:p>
    <w:p w:rsidR="00DB04DA" w:rsidRPr="003B439B" w:rsidRDefault="00DB04DA" w:rsidP="00DB04DA">
      <w:pPr>
        <w:jc w:val="right"/>
        <w:rPr>
          <w:bCs/>
          <w:i/>
          <w:sz w:val="24"/>
          <w:szCs w:val="24"/>
        </w:rPr>
      </w:pPr>
      <w:r w:rsidRPr="003B439B">
        <w:rPr>
          <w:bCs/>
          <w:i/>
          <w:sz w:val="24"/>
          <w:szCs w:val="24"/>
        </w:rPr>
        <w:t>к Тендерной документации</w:t>
      </w:r>
    </w:p>
    <w:p w:rsidR="006A0D0F" w:rsidRDefault="006A0D0F" w:rsidP="006A0D0F">
      <w:pPr>
        <w:pStyle w:val="3"/>
        <w:shd w:val="clear" w:color="auto" w:fill="FFFFFF"/>
        <w:spacing w:before="225" w:after="135" w:line="390" w:lineRule="atLeast"/>
        <w:textAlignment w:val="baseline"/>
        <w:rPr>
          <w:rFonts w:ascii="Courier New" w:hAnsi="Courier New" w:cs="Courier New"/>
          <w:b w:val="0"/>
          <w:bCs w:val="0"/>
          <w:color w:val="1E1E1E"/>
          <w:sz w:val="32"/>
          <w:szCs w:val="32"/>
        </w:rPr>
      </w:pPr>
      <w:r>
        <w:rPr>
          <w:rFonts w:ascii="Courier New" w:hAnsi="Courier New" w:cs="Courier New"/>
          <w:b w:val="0"/>
          <w:bCs w:val="0"/>
          <w:color w:val="1E1E1E"/>
          <w:sz w:val="32"/>
          <w:szCs w:val="32"/>
        </w:rPr>
        <w:t>Ценовое предложение потенциального поставщика</w:t>
      </w:r>
      <w:r>
        <w:rPr>
          <w:rFonts w:ascii="Courier New" w:hAnsi="Courier New" w:cs="Courier New"/>
          <w:b w:val="0"/>
          <w:bCs w:val="0"/>
          <w:color w:val="1E1E1E"/>
          <w:sz w:val="32"/>
          <w:szCs w:val="32"/>
        </w:rPr>
        <w:br/>
        <w:t>_______________________________________________</w:t>
      </w:r>
      <w:proofErr w:type="gramStart"/>
      <w:r>
        <w:rPr>
          <w:rFonts w:ascii="Courier New" w:hAnsi="Courier New" w:cs="Courier New"/>
          <w:b w:val="0"/>
          <w:bCs w:val="0"/>
          <w:color w:val="1E1E1E"/>
          <w:sz w:val="32"/>
          <w:szCs w:val="32"/>
        </w:rPr>
        <w:t>_</w:t>
      </w:r>
      <w:r>
        <w:rPr>
          <w:rFonts w:ascii="Courier New" w:hAnsi="Courier New" w:cs="Courier New"/>
          <w:b w:val="0"/>
          <w:bCs w:val="0"/>
          <w:color w:val="1E1E1E"/>
          <w:sz w:val="32"/>
          <w:szCs w:val="32"/>
        </w:rPr>
        <w:br/>
        <w:t>(</w:t>
      </w:r>
      <w:proofErr w:type="gramEnd"/>
      <w:r>
        <w:rPr>
          <w:rFonts w:ascii="Courier New" w:hAnsi="Courier New" w:cs="Courier New"/>
          <w:b w:val="0"/>
          <w:bCs w:val="0"/>
          <w:color w:val="1E1E1E"/>
          <w:sz w:val="32"/>
          <w:szCs w:val="32"/>
        </w:rPr>
        <w:t>наименование потенциального поставщика)</w:t>
      </w:r>
      <w:r>
        <w:rPr>
          <w:rFonts w:ascii="Courier New" w:hAnsi="Courier New" w:cs="Courier New"/>
          <w:b w:val="0"/>
          <w:bCs w:val="0"/>
          <w:color w:val="1E1E1E"/>
          <w:sz w:val="32"/>
          <w:szCs w:val="32"/>
        </w:rPr>
        <w:br/>
        <w:t>на поставку медицинской техники</w:t>
      </w:r>
    </w:p>
    <w:p w:rsidR="006A0D0F" w:rsidRDefault="006A0D0F" w:rsidP="006A0D0F">
      <w:pPr>
        <w:pStyle w:val="af4"/>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 закупа _________________</w:t>
      </w:r>
      <w:r>
        <w:rPr>
          <w:rFonts w:ascii="Courier New" w:hAnsi="Courier New" w:cs="Courier New"/>
          <w:color w:val="000000"/>
          <w:spacing w:val="2"/>
          <w:sz w:val="20"/>
          <w:szCs w:val="20"/>
        </w:rPr>
        <w:br/>
        <w:t>Способ закупа ____________</w:t>
      </w:r>
      <w:r>
        <w:rPr>
          <w:rFonts w:ascii="Courier New" w:hAnsi="Courier New" w:cs="Courier New"/>
          <w:color w:val="000000"/>
          <w:spacing w:val="2"/>
          <w:sz w:val="20"/>
          <w:szCs w:val="20"/>
        </w:rPr>
        <w:br/>
        <w:t>Лот № ___________________</w:t>
      </w:r>
    </w:p>
    <w:tbl>
      <w:tblPr>
        <w:tblW w:w="966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80"/>
        <w:gridCol w:w="6442"/>
        <w:gridCol w:w="2645"/>
      </w:tblGrid>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п/п</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Содержание ценового предложения на поставку медицинской техники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proofErr w:type="gramStart"/>
            <w:r>
              <w:rPr>
                <w:rFonts w:ascii="Courier New" w:hAnsi="Courier New" w:cs="Courier New"/>
                <w:color w:val="000000"/>
                <w:spacing w:val="2"/>
                <w:sz w:val="20"/>
                <w:szCs w:val="20"/>
              </w:rPr>
              <w:t>Содержание</w:t>
            </w:r>
            <w:r>
              <w:rPr>
                <w:rFonts w:ascii="Courier New" w:hAnsi="Courier New" w:cs="Courier New"/>
                <w:color w:val="000000"/>
                <w:spacing w:val="2"/>
                <w:sz w:val="20"/>
                <w:szCs w:val="20"/>
              </w:rPr>
              <w:br/>
              <w:t>(</w:t>
            </w:r>
            <w:proofErr w:type="gramEnd"/>
            <w:r>
              <w:rPr>
                <w:rFonts w:ascii="Courier New" w:hAnsi="Courier New" w:cs="Courier New"/>
                <w:color w:val="000000"/>
                <w:spacing w:val="2"/>
                <w:sz w:val="20"/>
                <w:szCs w:val="20"/>
              </w:rPr>
              <w:t>для заполнения потенциальным поставщиком)</w:t>
            </w: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Торговое наименование медицинской техники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Характеристика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Согласно технической спецификации</w:t>
            </w: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7</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8</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tc>
      </w:tr>
      <w:tr w:rsidR="006A0D0F" w:rsidTr="006A0D0F">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9</w:t>
            </w:r>
          </w:p>
        </w:tc>
        <w:tc>
          <w:tcPr>
            <w:tcW w:w="644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pStyle w:val="af4"/>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w:t>
            </w:r>
            <w:r>
              <w:rPr>
                <w:rFonts w:ascii="Courier New" w:hAnsi="Courier New" w:cs="Courier New"/>
                <w:color w:val="000000"/>
                <w:spacing w:val="2"/>
                <w:sz w:val="20"/>
                <w:szCs w:val="20"/>
              </w:rPr>
              <w:lastRenderedPageBreak/>
              <w:t>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6A0D0F" w:rsidRDefault="006A0D0F">
            <w:pPr>
              <w:rPr>
                <w:rFonts w:ascii="Courier New" w:hAnsi="Courier New" w:cs="Courier New"/>
                <w:color w:val="000000"/>
              </w:rPr>
            </w:pPr>
          </w:p>
          <w:p w:rsidR="006A0D0F" w:rsidRDefault="006A0D0F">
            <w:pPr>
              <w:rPr>
                <w:rFonts w:ascii="Courier New" w:hAnsi="Courier New" w:cs="Courier New"/>
                <w:color w:val="000000"/>
              </w:rPr>
            </w:pPr>
          </w:p>
        </w:tc>
      </w:tr>
    </w:tbl>
    <w:p w:rsidR="006A0D0F" w:rsidRDefault="006A0D0F" w:rsidP="006A0D0F">
      <w:pPr>
        <w:pStyle w:val="af4"/>
        <w:shd w:val="clear" w:color="auto" w:fill="FFFFFF"/>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Дата "___" ____________ 20___ г.</w:t>
      </w:r>
      <w:r>
        <w:rPr>
          <w:rFonts w:ascii="Courier New" w:hAnsi="Courier New" w:cs="Courier New"/>
          <w:color w:val="000000"/>
          <w:spacing w:val="2"/>
          <w:sz w:val="20"/>
          <w:szCs w:val="20"/>
        </w:rPr>
        <w:br/>
        <w:t>Должность, Ф.И.О. (при его наличии) _________________ __________________</w:t>
      </w:r>
    </w:p>
    <w:p w:rsidR="003B439B" w:rsidRDefault="003B439B" w:rsidP="003B439B">
      <w:pPr>
        <w:pStyle w:val="af4"/>
        <w:shd w:val="clear" w:color="auto" w:fill="FFFFFF"/>
        <w:spacing w:before="0" w:beforeAutospacing="0" w:after="360" w:afterAutospacing="0" w:line="285" w:lineRule="atLeast"/>
        <w:textAlignment w:val="baseline"/>
        <w:rPr>
          <w:color w:val="000000"/>
          <w:spacing w:val="2"/>
        </w:rPr>
      </w:pPr>
    </w:p>
    <w:p w:rsidR="00DB04DA" w:rsidRPr="00ED2FCB" w:rsidRDefault="00DB04DA" w:rsidP="00DB04DA">
      <w:pPr>
        <w:jc w:val="right"/>
        <w:rPr>
          <w:bCs/>
          <w:i/>
          <w:sz w:val="22"/>
          <w:szCs w:val="22"/>
        </w:rPr>
      </w:pPr>
      <w:r w:rsidRPr="00ED2FCB">
        <w:rPr>
          <w:bCs/>
          <w:i/>
          <w:sz w:val="22"/>
          <w:szCs w:val="22"/>
        </w:rPr>
        <w:t>Приложение 6</w:t>
      </w:r>
    </w:p>
    <w:p w:rsidR="00DB04DA" w:rsidRPr="00ED2FCB" w:rsidRDefault="00DB04DA" w:rsidP="00DB04DA">
      <w:pPr>
        <w:jc w:val="right"/>
        <w:rPr>
          <w:bCs/>
          <w:i/>
          <w:sz w:val="22"/>
          <w:szCs w:val="22"/>
        </w:rPr>
      </w:pPr>
      <w:r w:rsidRPr="00ED2FCB">
        <w:rPr>
          <w:bCs/>
          <w:i/>
          <w:sz w:val="22"/>
          <w:szCs w:val="22"/>
        </w:rPr>
        <w:t>к Тендерной документации</w:t>
      </w:r>
    </w:p>
    <w:p w:rsidR="00DB04DA" w:rsidRPr="00ED2FCB" w:rsidRDefault="00DB04DA" w:rsidP="00DB04DA">
      <w:pPr>
        <w:pStyle w:val="j13"/>
        <w:shd w:val="clear" w:color="auto" w:fill="FFFFFF"/>
        <w:spacing w:before="0" w:beforeAutospacing="0" w:after="0" w:afterAutospacing="0"/>
        <w:textAlignment w:val="baseline"/>
        <w:rPr>
          <w:sz w:val="22"/>
          <w:szCs w:val="22"/>
        </w:rPr>
      </w:pP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Исх. № __________</w:t>
      </w:r>
      <w:r w:rsidRPr="00ED2FCB">
        <w:rPr>
          <w:color w:val="000000"/>
          <w:sz w:val="22"/>
          <w:szCs w:val="22"/>
        </w:rPr>
        <w:br/>
        <w:t>Дата ____________</w:t>
      </w:r>
      <w:r w:rsidRPr="00ED2FCB">
        <w:rPr>
          <w:color w:val="000000"/>
          <w:sz w:val="22"/>
          <w:szCs w:val="22"/>
        </w:rPr>
        <w:br/>
        <w:t>Кому:</w:t>
      </w: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_________________________________________________________________________</w:t>
      </w:r>
      <w:proofErr w:type="gramStart"/>
      <w:r w:rsidRPr="00ED2FCB">
        <w:rPr>
          <w:color w:val="000000"/>
          <w:sz w:val="22"/>
          <w:szCs w:val="22"/>
        </w:rPr>
        <w:t>_</w:t>
      </w:r>
      <w:r w:rsidRPr="00ED2FCB">
        <w:rPr>
          <w:color w:val="000000"/>
          <w:sz w:val="22"/>
          <w:szCs w:val="22"/>
        </w:rPr>
        <w:br/>
        <w:t>(</w:t>
      </w:r>
      <w:proofErr w:type="gramEnd"/>
      <w:r w:rsidRPr="00ED2FCB">
        <w:rPr>
          <w:color w:val="000000"/>
          <w:sz w:val="22"/>
          <w:szCs w:val="22"/>
        </w:rPr>
        <w:t>наименование и реквизиты Единого дистрибьютора, организатора закупа, заказчика)</w:t>
      </w:r>
    </w:p>
    <w:p w:rsidR="00ED2FCB" w:rsidRPr="00ED2FCB" w:rsidRDefault="00ED2FCB" w:rsidP="00ED2FCB">
      <w:pPr>
        <w:pStyle w:val="3"/>
        <w:shd w:val="clear" w:color="auto" w:fill="FFFFFF"/>
        <w:spacing w:before="0" w:after="0" w:line="390" w:lineRule="atLeast"/>
        <w:jc w:val="center"/>
        <w:textAlignment w:val="baseline"/>
        <w:rPr>
          <w:rFonts w:ascii="Times New Roman" w:hAnsi="Times New Roman" w:cs="Times New Roman"/>
          <w:b w:val="0"/>
          <w:bCs w:val="0"/>
          <w:color w:val="000000"/>
          <w:sz w:val="22"/>
          <w:szCs w:val="22"/>
        </w:rPr>
      </w:pPr>
      <w:r w:rsidRPr="00ED2FCB">
        <w:rPr>
          <w:rFonts w:ascii="Times New Roman" w:hAnsi="Times New Roman" w:cs="Times New Roman"/>
          <w:bCs w:val="0"/>
          <w:color w:val="000000"/>
          <w:sz w:val="22"/>
          <w:szCs w:val="22"/>
        </w:rPr>
        <w:t xml:space="preserve">Электронная банковская </w:t>
      </w:r>
      <w:proofErr w:type="gramStart"/>
      <w:r w:rsidRPr="00ED2FCB">
        <w:rPr>
          <w:rFonts w:ascii="Times New Roman" w:hAnsi="Times New Roman" w:cs="Times New Roman"/>
          <w:bCs w:val="0"/>
          <w:color w:val="000000"/>
          <w:sz w:val="22"/>
          <w:szCs w:val="22"/>
        </w:rPr>
        <w:t>гарантия</w:t>
      </w:r>
      <w:r w:rsidRPr="00ED2FCB">
        <w:rPr>
          <w:rFonts w:ascii="Times New Roman" w:hAnsi="Times New Roman" w:cs="Times New Roman"/>
          <w:b w:val="0"/>
          <w:bCs w:val="0"/>
          <w:color w:val="000000"/>
          <w:sz w:val="22"/>
          <w:szCs w:val="22"/>
        </w:rPr>
        <w:br/>
        <w:t>(</w:t>
      </w:r>
      <w:proofErr w:type="gramEnd"/>
      <w:r w:rsidRPr="00ED2FCB">
        <w:rPr>
          <w:rFonts w:ascii="Times New Roman" w:hAnsi="Times New Roman" w:cs="Times New Roman"/>
          <w:b w:val="0"/>
          <w:bCs w:val="0"/>
          <w:color w:val="000000"/>
          <w:sz w:val="22"/>
          <w:szCs w:val="22"/>
        </w:rPr>
        <w:t>вид обеспечения тендерной или конкурсной заявки)</w:t>
      </w:r>
    </w:p>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xml:space="preserve">      Наименование банка (филиала </w:t>
      </w:r>
      <w:proofErr w:type="gramStart"/>
      <w:r w:rsidRPr="00ED2FCB">
        <w:rPr>
          <w:color w:val="000000"/>
          <w:sz w:val="22"/>
          <w:szCs w:val="22"/>
        </w:rPr>
        <w:t>банка)</w:t>
      </w:r>
      <w:r w:rsidRPr="00ED2FCB">
        <w:rPr>
          <w:color w:val="000000"/>
          <w:sz w:val="22"/>
          <w:szCs w:val="22"/>
        </w:rPr>
        <w:br/>
        <w:t>_</w:t>
      </w:r>
      <w:proofErr w:type="gramEnd"/>
      <w:r w:rsidRPr="00ED2FCB">
        <w:rPr>
          <w:color w:val="000000"/>
          <w:sz w:val="22"/>
          <w:szCs w:val="22"/>
        </w:rPr>
        <w:t>___________________________________________________________</w:t>
      </w:r>
      <w:r w:rsidRPr="00ED2FCB">
        <w:rPr>
          <w:color w:val="000000"/>
          <w:sz w:val="22"/>
          <w:szCs w:val="22"/>
        </w:rPr>
        <w:br/>
        <w:t>(наименование, БИН и другие реквизиты банка)</w:t>
      </w:r>
      <w:r w:rsidRPr="00ED2FCB">
        <w:rPr>
          <w:color w:val="000000"/>
          <w:sz w:val="22"/>
          <w:szCs w:val="22"/>
        </w:rPr>
        <w:br/>
        <w:t>Гарантийное обеспечение № ____________________</w:t>
      </w:r>
    </w:p>
    <w:tbl>
      <w:tblPr>
        <w:tblW w:w="10281" w:type="dxa"/>
        <w:shd w:val="clear" w:color="auto" w:fill="FFFFFF"/>
        <w:tblCellMar>
          <w:left w:w="0" w:type="dxa"/>
          <w:right w:w="0" w:type="dxa"/>
        </w:tblCellMar>
        <w:tblLook w:val="04A0" w:firstRow="1" w:lastRow="0" w:firstColumn="1" w:lastColumn="0" w:noHBand="0" w:noVBand="1"/>
      </w:tblPr>
      <w:tblGrid>
        <w:gridCol w:w="8420"/>
        <w:gridCol w:w="1861"/>
      </w:tblGrid>
      <w:tr w:rsidR="00ED2FCB" w:rsidRPr="00ED2FCB" w:rsidTr="00ED2FCB">
        <w:tc>
          <w:tcPr>
            <w:tcW w:w="8420"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ED2FCB">
            <w:pPr>
              <w:rPr>
                <w:color w:val="000000"/>
                <w:sz w:val="22"/>
                <w:szCs w:val="22"/>
              </w:rPr>
            </w:pPr>
          </w:p>
        </w:tc>
        <w:tc>
          <w:tcPr>
            <w:tcW w:w="1861" w:type="dxa"/>
            <w:tcBorders>
              <w:top w:val="nil"/>
              <w:left w:val="nil"/>
              <w:bottom w:val="nil"/>
              <w:right w:val="nil"/>
            </w:tcBorders>
            <w:shd w:val="clear" w:color="auto" w:fill="auto"/>
            <w:tcMar>
              <w:top w:w="45" w:type="dxa"/>
              <w:left w:w="75" w:type="dxa"/>
              <w:bottom w:w="45" w:type="dxa"/>
              <w:right w:w="75" w:type="dxa"/>
            </w:tcMar>
            <w:hideMark/>
          </w:tcPr>
          <w:p w:rsidR="00ED2FCB" w:rsidRPr="00ED2FCB" w:rsidRDefault="00ED2FCB" w:rsidP="0043071F">
            <w:pPr>
              <w:rPr>
                <w:color w:val="000000"/>
                <w:sz w:val="22"/>
                <w:szCs w:val="22"/>
              </w:rPr>
            </w:pPr>
            <w:r w:rsidRPr="00ED2FCB">
              <w:rPr>
                <w:color w:val="000000"/>
                <w:sz w:val="22"/>
                <w:szCs w:val="22"/>
              </w:rPr>
              <w:t>"__" _____ 20__ года</w:t>
            </w:r>
          </w:p>
        </w:tc>
      </w:tr>
    </w:tbl>
    <w:p w:rsidR="00ED2FCB" w:rsidRPr="00ED2FCB" w:rsidRDefault="00ED2FCB" w:rsidP="00ED2FCB">
      <w:pPr>
        <w:pStyle w:val="af4"/>
        <w:shd w:val="clear" w:color="auto" w:fill="FFFFFF"/>
        <w:spacing w:before="0" w:beforeAutospacing="0" w:after="0" w:afterAutospacing="0" w:line="285" w:lineRule="atLeast"/>
        <w:textAlignment w:val="baseline"/>
        <w:rPr>
          <w:color w:val="000000"/>
          <w:sz w:val="22"/>
          <w:szCs w:val="22"/>
        </w:rPr>
      </w:pPr>
      <w:r w:rsidRPr="00ED2FCB">
        <w:rPr>
          <w:color w:val="000000"/>
          <w:sz w:val="22"/>
          <w:szCs w:val="22"/>
        </w:rPr>
        <w:t>      Банк (филиал банка) _________________________________________________________________________</w:t>
      </w:r>
      <w:r w:rsidRPr="00ED2FCB">
        <w:rPr>
          <w:color w:val="000000"/>
          <w:sz w:val="22"/>
          <w:szCs w:val="22"/>
        </w:rPr>
        <w:br/>
        <w:t>(наименование) (далее – Банк)</w:t>
      </w:r>
      <w:r w:rsidRPr="00ED2FCB">
        <w:rPr>
          <w:color w:val="000000"/>
          <w:sz w:val="22"/>
          <w:szCs w:val="22"/>
        </w:rPr>
        <w:br/>
        <w:t>проинформирован, что_______________________________________________________________________</w:t>
      </w:r>
      <w:r w:rsidRPr="00ED2FCB">
        <w:rPr>
          <w:color w:val="000000"/>
          <w:sz w:val="22"/>
          <w:szCs w:val="22"/>
        </w:rPr>
        <w:br/>
        <w:t>(наименование) в дальнейшем</w:t>
      </w:r>
      <w:r w:rsidRPr="00ED2FCB">
        <w:rPr>
          <w:color w:val="000000"/>
          <w:sz w:val="22"/>
          <w:szCs w:val="22"/>
        </w:rPr>
        <w:br/>
        <w:t>"Потенциальный поставщик", принимает участие в тендере/конкурсе по закупу</w:t>
      </w:r>
      <w:r w:rsidRPr="00ED2FCB">
        <w:rPr>
          <w:color w:val="000000"/>
          <w:sz w:val="22"/>
          <w:szCs w:val="22"/>
        </w:rPr>
        <w:br/>
        <w:t>__________________________________________________________________________________________,</w:t>
      </w:r>
      <w:r w:rsidRPr="00ED2FCB">
        <w:rPr>
          <w:color w:val="000000"/>
          <w:sz w:val="22"/>
          <w:szCs w:val="22"/>
        </w:rPr>
        <w:br/>
        <w:t>объявленном</w:t>
      </w:r>
      <w:r w:rsidRPr="00ED2FCB">
        <w:rPr>
          <w:color w:val="000000"/>
          <w:sz w:val="22"/>
          <w:szCs w:val="22"/>
        </w:rPr>
        <w:br/>
        <w:t>__________________________________________________________________________________________,</w:t>
      </w:r>
      <w:r w:rsidRPr="00ED2FCB">
        <w:rPr>
          <w:color w:val="000000"/>
          <w:sz w:val="22"/>
          <w:szCs w:val="22"/>
        </w:rPr>
        <w:br/>
        <w:t>(наименование заказчика/организатора закупа/Единого дистрибьютора)</w:t>
      </w:r>
      <w:r w:rsidRPr="00ED2FCB">
        <w:rPr>
          <w:color w:val="000000"/>
          <w:sz w:val="22"/>
          <w:szCs w:val="22"/>
        </w:rPr>
        <w:br/>
        <w:t>_________________ (дата, месяц, год объявления) и готов осуществить оказание услуги (наименование услуги)/</w:t>
      </w:r>
      <w:r w:rsidRPr="00ED2FCB">
        <w:rPr>
          <w:color w:val="000000"/>
          <w:sz w:val="22"/>
          <w:szCs w:val="22"/>
        </w:rPr>
        <w:br/>
        <w:t>поставку ______________________________________________________________</w:t>
      </w:r>
      <w:r w:rsidRPr="00ED2FCB">
        <w:rPr>
          <w:color w:val="000000"/>
          <w:sz w:val="22"/>
          <w:szCs w:val="22"/>
        </w:rPr>
        <w:br/>
        <w:t>(наименование и объем товара)</w:t>
      </w:r>
      <w:r w:rsidRPr="00ED2FCB">
        <w:rPr>
          <w:color w:val="000000"/>
          <w:sz w:val="22"/>
          <w:szCs w:val="22"/>
        </w:rPr>
        <w:br/>
        <w:t>на общую сумму________________ (прописью) тенге, из них (при участии в закупе по нескольким лотам):</w:t>
      </w:r>
      <w:r w:rsidRPr="00ED2FCB">
        <w:rPr>
          <w:color w:val="000000"/>
          <w:sz w:val="22"/>
          <w:szCs w:val="22"/>
        </w:rPr>
        <w:br/>
        <w:t>1) по лоту № _____ (номер в объявлении/на веб-портале закупок) – в размере ____________________________</w:t>
      </w:r>
      <w:r w:rsidRPr="00ED2FCB">
        <w:rPr>
          <w:color w:val="000000"/>
          <w:sz w:val="22"/>
          <w:szCs w:val="22"/>
        </w:rPr>
        <w:br/>
        <w:t>(сумма в цифрах и прописью) тенге;</w:t>
      </w:r>
      <w:r w:rsidRPr="00ED2FCB">
        <w:rPr>
          <w:color w:val="000000"/>
          <w:sz w:val="22"/>
          <w:szCs w:val="22"/>
        </w:rPr>
        <w:br/>
        <w:t>2)...</w:t>
      </w:r>
      <w:r w:rsidRPr="00ED2FCB">
        <w:rPr>
          <w:color w:val="000000"/>
          <w:sz w:val="22"/>
          <w:szCs w:val="22"/>
        </w:rPr>
        <w:br/>
        <w:t>В связи с этим Банк ___________________________________________________ (наименование банка)</w:t>
      </w:r>
      <w:r w:rsidRPr="00ED2FCB">
        <w:rPr>
          <w:color w:val="000000"/>
          <w:sz w:val="22"/>
          <w:szCs w:val="22"/>
        </w:rPr>
        <w:br/>
      </w:r>
      <w:r w:rsidRPr="00ED2FCB">
        <w:rPr>
          <w:color w:val="000000"/>
          <w:sz w:val="22"/>
          <w:szCs w:val="22"/>
        </w:rPr>
        <w:lastRenderedPageBreak/>
        <w:t>берет на себя безотзывное обязательство выплатить Единому дистрибьютору по первому требованию, включая</w:t>
      </w:r>
      <w:r w:rsidRPr="00ED2FCB">
        <w:rPr>
          <w:color w:val="000000"/>
          <w:sz w:val="22"/>
          <w:szCs w:val="22"/>
        </w:rPr>
        <w:br/>
        <w:t>требование в электронном виде на веб-портале закупок, сумму гарантийного обеспечения в размере 1 (один)</w:t>
      </w:r>
      <w:r w:rsidRPr="00ED2FCB">
        <w:rPr>
          <w:color w:val="000000"/>
          <w:sz w:val="22"/>
          <w:szCs w:val="22"/>
        </w:rPr>
        <w:br/>
        <w:t>процента равную ______________ (сумма в цифрах и прописью) по лоту № ____ на сумму________________</w:t>
      </w:r>
      <w:r w:rsidRPr="00ED2FCB">
        <w:rPr>
          <w:color w:val="000000"/>
          <w:sz w:val="22"/>
          <w:szCs w:val="22"/>
        </w:rPr>
        <w:br/>
        <w:t>(сумма в цифрах и прописью) тенге, лоту № _____ на сумму________________ (сумма в цифрах и прописью) тенге,</w:t>
      </w:r>
      <w:r w:rsidRPr="00ED2FCB">
        <w:rPr>
          <w:color w:val="000000"/>
          <w:sz w:val="22"/>
          <w:szCs w:val="22"/>
        </w:rPr>
        <w:br/>
        <w:t>по получении требования на оплату по основаниям, предусмотренным постановлением Правительства</w:t>
      </w:r>
      <w:r w:rsidRPr="00ED2FCB">
        <w:rPr>
          <w:color w:val="000000"/>
          <w:sz w:val="22"/>
          <w:szCs w:val="22"/>
        </w:rPr>
        <w:br/>
        <w:t>Республики Казахстан от 4 июня 2021 года № 375 "Об утверждении Правил организации и проведения закупа</w:t>
      </w:r>
      <w:r w:rsidRPr="00ED2FCB">
        <w:rPr>
          <w:color w:val="000000"/>
          <w:sz w:val="22"/>
          <w:szCs w:val="22"/>
        </w:rPr>
        <w:br/>
        <w:t>лекарственных средств, медицинских изделий и специализированных лечебных продуктов в рамках гарантированного</w:t>
      </w:r>
      <w:r w:rsidRPr="00ED2FCB">
        <w:rPr>
          <w:color w:val="000000"/>
          <w:sz w:val="22"/>
          <w:szCs w:val="22"/>
        </w:rPr>
        <w:br/>
        <w:t>объема бесплатной медицинской помощи и (или) в системе обязательного социального медицинского страхования,</w:t>
      </w:r>
      <w:r w:rsidRPr="00ED2FCB">
        <w:rPr>
          <w:color w:val="000000"/>
          <w:sz w:val="22"/>
          <w:szCs w:val="22"/>
        </w:rPr>
        <w:br/>
        <w:t>фармацевтических услуг и признании утратившими силу некоторых решений Правительства Республики Казахстан"</w:t>
      </w:r>
      <w:r w:rsidRPr="00ED2FCB">
        <w:rPr>
          <w:color w:val="000000"/>
          <w:sz w:val="22"/>
          <w:szCs w:val="22"/>
        </w:rPr>
        <w:br/>
        <w:t>(далее – Правила).</w:t>
      </w:r>
      <w:r w:rsidRPr="00ED2FCB">
        <w:rPr>
          <w:color w:val="000000"/>
          <w:sz w:val="22"/>
          <w:szCs w:val="22"/>
        </w:rPr>
        <w:br/>
        <w:t>Данная гарантия вступает в силу с момента вскрытия тендерной заявки Потенциального поставщика и действует</w:t>
      </w:r>
      <w:r w:rsidRPr="00ED2FCB">
        <w:rPr>
          <w:color w:val="000000"/>
          <w:sz w:val="22"/>
          <w:szCs w:val="22"/>
        </w:rPr>
        <w:br/>
        <w:t>до принятия по ней решения по существу в соответствии с Правилами, а при признании Потенциального поставщика</w:t>
      </w:r>
      <w:r w:rsidRPr="00ED2FCB">
        <w:rPr>
          <w:color w:val="000000"/>
          <w:sz w:val="22"/>
          <w:szCs w:val="22"/>
        </w:rPr>
        <w:br/>
        <w:t>победителем закупа – до представления им соответствующего гарантийного обеспечения по заключенному договору.</w:t>
      </w:r>
      <w:r w:rsidRPr="00ED2FCB">
        <w:rPr>
          <w:color w:val="000000"/>
          <w:sz w:val="22"/>
          <w:szCs w:val="22"/>
        </w:rPr>
        <w:br/>
        <w:t>Должность, Ф.И.О. (при его наличии) _________________</w:t>
      </w:r>
    </w:p>
    <w:p w:rsidR="00DB04DA" w:rsidRPr="00ED2FCB" w:rsidRDefault="00DB04DA" w:rsidP="00ED2FCB">
      <w:pPr>
        <w:pStyle w:val="af4"/>
        <w:shd w:val="clear" w:color="auto" w:fill="FFFFFF"/>
        <w:spacing w:before="0" w:beforeAutospacing="0" w:after="0" w:afterAutospacing="0"/>
        <w:ind w:firstLine="709"/>
        <w:textAlignment w:val="baseline"/>
        <w:rPr>
          <w:color w:val="000000"/>
          <w:sz w:val="22"/>
          <w:szCs w:val="22"/>
        </w:rPr>
      </w:pPr>
    </w:p>
    <w:p w:rsidR="00DB04DA" w:rsidRPr="00ED2FCB" w:rsidRDefault="00DB04DA" w:rsidP="00ED2FCB">
      <w:pPr>
        <w:pStyle w:val="af4"/>
        <w:shd w:val="clear" w:color="auto" w:fill="FFFFFF"/>
        <w:spacing w:before="0" w:beforeAutospacing="0" w:after="0" w:afterAutospacing="0"/>
        <w:ind w:firstLine="709"/>
        <w:textAlignment w:val="baseline"/>
        <w:rPr>
          <w:color w:val="000000"/>
          <w:sz w:val="22"/>
          <w:szCs w:val="22"/>
        </w:rPr>
      </w:pPr>
    </w:p>
    <w:p w:rsidR="00DB04DA" w:rsidRPr="00B664AE" w:rsidRDefault="00DB04DA" w:rsidP="00DB04DA">
      <w:pPr>
        <w:pStyle w:val="af4"/>
        <w:shd w:val="clear" w:color="auto" w:fill="FFFFFF"/>
        <w:spacing w:before="0" w:beforeAutospacing="0" w:after="0" w:afterAutospacing="0"/>
        <w:ind w:firstLine="709"/>
        <w:textAlignment w:val="baseline"/>
        <w:rPr>
          <w:bCs/>
          <w:spacing w:val="2"/>
          <w:bdr w:val="none" w:sz="0" w:space="0" w:color="auto" w:frame="1"/>
        </w:rPr>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ED2FCB" w:rsidRDefault="00ED2FCB" w:rsidP="00ED2FCB">
      <w:pPr>
        <w:pStyle w:val="j15"/>
        <w:shd w:val="clear" w:color="auto" w:fill="FFFFFF"/>
        <w:spacing w:before="0" w:beforeAutospacing="0" w:after="0" w:afterAutospacing="0"/>
        <w:ind w:firstLine="6237"/>
        <w:jc w:val="right"/>
        <w:textAlignment w:val="baseline"/>
      </w:pPr>
    </w:p>
    <w:p w:rsidR="00DB04DA" w:rsidRPr="00936C0E" w:rsidRDefault="00DB04DA" w:rsidP="00DB04DA">
      <w:pPr>
        <w:jc w:val="right"/>
        <w:rPr>
          <w:bCs/>
          <w:i/>
          <w:sz w:val="24"/>
          <w:szCs w:val="24"/>
        </w:rPr>
      </w:pPr>
      <w:r w:rsidRPr="00936C0E">
        <w:rPr>
          <w:bCs/>
          <w:i/>
          <w:sz w:val="24"/>
          <w:szCs w:val="24"/>
        </w:rPr>
        <w:t xml:space="preserve">Приложение </w:t>
      </w:r>
      <w:r>
        <w:rPr>
          <w:bCs/>
          <w:i/>
          <w:sz w:val="24"/>
          <w:szCs w:val="24"/>
        </w:rPr>
        <w:t>7</w:t>
      </w:r>
    </w:p>
    <w:p w:rsidR="00DB04DA" w:rsidRPr="00936C0E" w:rsidRDefault="00DB04DA" w:rsidP="00DB04DA">
      <w:pPr>
        <w:jc w:val="right"/>
        <w:rPr>
          <w:bCs/>
          <w:i/>
          <w:sz w:val="24"/>
          <w:szCs w:val="24"/>
        </w:rPr>
      </w:pPr>
      <w:r w:rsidRPr="00936C0E">
        <w:rPr>
          <w:bCs/>
          <w:i/>
          <w:sz w:val="24"/>
          <w:szCs w:val="24"/>
        </w:rPr>
        <w:t>к Тендерной документации</w:t>
      </w:r>
    </w:p>
    <w:p w:rsidR="00DB04DA" w:rsidRDefault="00DB04DA" w:rsidP="00DB04DA">
      <w:pPr>
        <w:tabs>
          <w:tab w:val="left" w:pos="7530"/>
        </w:tabs>
        <w:jc w:val="right"/>
        <w:rPr>
          <w:sz w:val="24"/>
          <w:szCs w:val="24"/>
        </w:rPr>
      </w:pPr>
    </w:p>
    <w:p w:rsidR="00DB04DA" w:rsidRDefault="00DB04DA" w:rsidP="00DB04DA">
      <w:pPr>
        <w:tabs>
          <w:tab w:val="left" w:pos="7530"/>
        </w:tabs>
        <w:jc w:val="right"/>
        <w:rPr>
          <w:sz w:val="24"/>
          <w:szCs w:val="24"/>
        </w:rPr>
      </w:pPr>
    </w:p>
    <w:p w:rsidR="00DB04DA" w:rsidRDefault="00DB04DA" w:rsidP="0043071F">
      <w:pPr>
        <w:jc w:val="center"/>
        <w:rPr>
          <w:b/>
          <w:color w:val="000000"/>
          <w:sz w:val="24"/>
          <w:szCs w:val="24"/>
        </w:rPr>
      </w:pPr>
      <w:r w:rsidRPr="00936C0E">
        <w:rPr>
          <w:b/>
          <w:color w:val="000000"/>
          <w:sz w:val="24"/>
          <w:szCs w:val="24"/>
        </w:rPr>
        <w:t xml:space="preserve">Типовой договор закупа лекарственных средств и (или) медицинских </w:t>
      </w:r>
      <w:proofErr w:type="gramStart"/>
      <w:r w:rsidRPr="00936C0E">
        <w:rPr>
          <w:b/>
          <w:color w:val="000000"/>
          <w:sz w:val="24"/>
          <w:szCs w:val="24"/>
        </w:rPr>
        <w:t>изделий</w:t>
      </w:r>
      <w:r w:rsidRPr="00936C0E">
        <w:rPr>
          <w:sz w:val="24"/>
          <w:szCs w:val="24"/>
        </w:rPr>
        <w:br/>
      </w:r>
      <w:r w:rsidRPr="00936C0E">
        <w:rPr>
          <w:b/>
          <w:color w:val="000000"/>
          <w:sz w:val="24"/>
          <w:szCs w:val="24"/>
        </w:rPr>
        <w:t>(</w:t>
      </w:r>
      <w:proofErr w:type="gramEnd"/>
      <w:r w:rsidRPr="00936C0E">
        <w:rPr>
          <w:b/>
          <w:color w:val="000000"/>
          <w:sz w:val="24"/>
          <w:szCs w:val="24"/>
        </w:rPr>
        <w:t>между заказчиком и поставщиком)</w:t>
      </w:r>
    </w:p>
    <w:p w:rsidR="00DB04DA" w:rsidRDefault="00DB04DA" w:rsidP="00DB04DA">
      <w:pPr>
        <w:rPr>
          <w:b/>
          <w:color w:val="000000"/>
          <w:sz w:val="24"/>
          <w:szCs w:val="24"/>
        </w:rPr>
      </w:pPr>
    </w:p>
    <w:p w:rsidR="00DB04DA" w:rsidRPr="00746F2A" w:rsidRDefault="00DB04DA" w:rsidP="00DB04DA">
      <w:pPr>
        <w:jc w:val="both"/>
        <w:rPr>
          <w:rFonts w:eastAsia="Arial Unicode MS"/>
          <w:sz w:val="24"/>
          <w:szCs w:val="24"/>
        </w:rPr>
      </w:pPr>
      <w:r>
        <w:rPr>
          <w:rFonts w:eastAsia="Arial Unicode MS"/>
          <w:sz w:val="24"/>
          <w:szCs w:val="24"/>
        </w:rPr>
        <w:t>г. Алматы</w:t>
      </w:r>
      <w:r w:rsidRPr="00746F2A">
        <w:rPr>
          <w:rFonts w:eastAsia="Arial Unicode MS"/>
          <w:sz w:val="24"/>
          <w:szCs w:val="24"/>
        </w:rPr>
        <w:t xml:space="preserve">                          </w:t>
      </w:r>
      <w:r>
        <w:rPr>
          <w:rFonts w:eastAsia="Arial Unicode MS"/>
          <w:sz w:val="24"/>
          <w:szCs w:val="24"/>
        </w:rPr>
        <w:t xml:space="preserve">                                                          </w:t>
      </w:r>
      <w:r w:rsidRPr="00746F2A">
        <w:rPr>
          <w:rFonts w:eastAsia="Arial Unicode MS"/>
          <w:sz w:val="24"/>
          <w:szCs w:val="24"/>
        </w:rPr>
        <w:t xml:space="preserve">   </w:t>
      </w:r>
      <w:proofErr w:type="gramStart"/>
      <w:r w:rsidRPr="00746F2A">
        <w:rPr>
          <w:rFonts w:eastAsia="Arial Unicode MS"/>
          <w:sz w:val="24"/>
          <w:szCs w:val="24"/>
        </w:rPr>
        <w:t xml:space="preserve">   «</w:t>
      </w:r>
      <w:proofErr w:type="gramEnd"/>
      <w:r w:rsidRPr="00746F2A">
        <w:rPr>
          <w:rFonts w:eastAsia="Arial Unicode MS"/>
          <w:sz w:val="24"/>
          <w:szCs w:val="24"/>
        </w:rPr>
        <w:t xml:space="preserve">___» __________ </w:t>
      </w:r>
      <w:r>
        <w:rPr>
          <w:rFonts w:eastAsia="Arial Unicode MS"/>
          <w:sz w:val="24"/>
          <w:szCs w:val="24"/>
        </w:rPr>
        <w:t>202</w:t>
      </w:r>
      <w:r w:rsidR="006A0D0F">
        <w:rPr>
          <w:rFonts w:eastAsia="Arial Unicode MS"/>
          <w:sz w:val="24"/>
          <w:szCs w:val="24"/>
        </w:rPr>
        <w:t>3</w:t>
      </w:r>
      <w:r>
        <w:rPr>
          <w:rFonts w:eastAsia="Arial Unicode MS"/>
          <w:sz w:val="24"/>
          <w:szCs w:val="24"/>
        </w:rPr>
        <w:t xml:space="preserve"> </w:t>
      </w:r>
      <w:r w:rsidRPr="00746F2A">
        <w:rPr>
          <w:rFonts w:eastAsia="Arial Unicode MS"/>
          <w:sz w:val="24"/>
          <w:szCs w:val="24"/>
        </w:rPr>
        <w:t>г.</w:t>
      </w:r>
    </w:p>
    <w:p w:rsidR="00DB04DA" w:rsidRPr="00936C0E" w:rsidRDefault="00DB04DA" w:rsidP="00DB04DA">
      <w:pPr>
        <w:rPr>
          <w:sz w:val="24"/>
          <w:szCs w:val="24"/>
        </w:rPr>
      </w:pPr>
    </w:p>
    <w:p w:rsidR="0043071F" w:rsidRPr="0043071F" w:rsidRDefault="00DB04DA" w:rsidP="0043071F">
      <w:pPr>
        <w:pStyle w:val="af4"/>
        <w:shd w:val="clear" w:color="auto" w:fill="FFFFFF"/>
        <w:spacing w:before="0" w:beforeAutospacing="0" w:after="0" w:afterAutospacing="0" w:line="285" w:lineRule="atLeast"/>
        <w:jc w:val="both"/>
        <w:textAlignment w:val="baseline"/>
        <w:rPr>
          <w:rFonts w:eastAsia="Arial Unicode MS"/>
        </w:rPr>
      </w:pPr>
      <w:bookmarkStart w:id="13" w:name="z253"/>
      <w:r w:rsidRPr="00746F2A">
        <w:rPr>
          <w:rFonts w:eastAsia="Arial Unicode MS"/>
          <w:b/>
        </w:rPr>
        <w:t>Государственное коммунальное предприятие на праве хозяйственного ведения «</w:t>
      </w:r>
      <w:proofErr w:type="spellStart"/>
      <w:r w:rsidRPr="00746F2A">
        <w:rPr>
          <w:rFonts w:eastAsia="Arial Unicode MS"/>
          <w:b/>
        </w:rPr>
        <w:t>Алматинская</w:t>
      </w:r>
      <w:proofErr w:type="spellEnd"/>
      <w:r w:rsidRPr="00746F2A">
        <w:rPr>
          <w:rFonts w:eastAsia="Arial Unicode MS"/>
          <w:b/>
        </w:rPr>
        <w:t xml:space="preserve"> многопрофильная клиническая больница» государственного учреждения «Управление здравоохранения </w:t>
      </w:r>
      <w:proofErr w:type="spellStart"/>
      <w:r w:rsidRPr="00746F2A">
        <w:rPr>
          <w:rFonts w:eastAsia="Arial Unicode MS"/>
          <w:b/>
        </w:rPr>
        <w:t>Алматинской</w:t>
      </w:r>
      <w:proofErr w:type="spellEnd"/>
      <w:r w:rsidRPr="00746F2A">
        <w:rPr>
          <w:rFonts w:eastAsia="Arial Unicode MS"/>
          <w:b/>
        </w:rPr>
        <w:t xml:space="preserve"> области»</w:t>
      </w:r>
      <w:r w:rsidRPr="00746F2A">
        <w:rPr>
          <w:rFonts w:eastAsia="Arial Unicode MS"/>
        </w:rPr>
        <w:t>, именуемое в</w:t>
      </w:r>
      <w:r>
        <w:rPr>
          <w:rFonts w:eastAsia="Arial Unicode MS"/>
        </w:rPr>
        <w:t xml:space="preserve"> дальнейшем «Заказчик», в лице </w:t>
      </w:r>
      <w:r w:rsidR="00D36B6E">
        <w:rPr>
          <w:rFonts w:eastAsia="Arial Unicode MS"/>
          <w:lang w:val="kk-KZ"/>
        </w:rPr>
        <w:t>И</w:t>
      </w:r>
      <w:r w:rsidR="00D36B6E">
        <w:rPr>
          <w:rFonts w:eastAsia="Arial Unicode MS"/>
        </w:rPr>
        <w:t>.</w:t>
      </w:r>
      <w:proofErr w:type="spellStart"/>
      <w:r w:rsidR="00D36B6E">
        <w:rPr>
          <w:rFonts w:eastAsia="Arial Unicode MS"/>
        </w:rPr>
        <w:t>о.д</w:t>
      </w:r>
      <w:r w:rsidRPr="00746F2A">
        <w:rPr>
          <w:rFonts w:eastAsia="Arial Unicode MS"/>
        </w:rPr>
        <w:t>иректора</w:t>
      </w:r>
      <w:proofErr w:type="spellEnd"/>
      <w:r w:rsidRPr="00746F2A">
        <w:rPr>
          <w:rFonts w:eastAsia="Arial Unicode MS"/>
        </w:rPr>
        <w:t xml:space="preserve">  </w:t>
      </w:r>
      <w:proofErr w:type="spellStart"/>
      <w:r w:rsidR="00342D12">
        <w:rPr>
          <w:rFonts w:eastAsia="Arial Unicode MS"/>
        </w:rPr>
        <w:t>Берикова</w:t>
      </w:r>
      <w:proofErr w:type="spellEnd"/>
      <w:r w:rsidR="00342D12">
        <w:rPr>
          <w:rFonts w:eastAsia="Arial Unicode MS"/>
        </w:rPr>
        <w:t xml:space="preserve"> Э.А.</w:t>
      </w:r>
      <w:r w:rsidRPr="00746F2A">
        <w:rPr>
          <w:rFonts w:eastAsia="Arial Unicode MS"/>
        </w:rPr>
        <w:t>,  действующего на основании Устава</w:t>
      </w:r>
      <w:r w:rsidRPr="0043071F">
        <w:rPr>
          <w:rFonts w:eastAsia="Arial Unicode MS"/>
        </w:rPr>
        <w:t xml:space="preserve"> с одной стороны, и _________________________ (полное наименование поставщика – победителя тендера) ___________, </w:t>
      </w:r>
      <w:bookmarkStart w:id="14" w:name="z348"/>
      <w:bookmarkEnd w:id="13"/>
      <w:r w:rsidR="0043071F" w:rsidRPr="0043071F">
        <w:rPr>
          <w:rFonts w:eastAsia="Arial Unicode MS"/>
        </w:rPr>
        <w:t>именуемый в дальнейшем "Поставщик", в лице ______________________________,</w:t>
      </w:r>
      <w:r w:rsidR="0043071F" w:rsidRPr="0043071F">
        <w:rPr>
          <w:rFonts w:eastAsia="Arial Unicode MS"/>
        </w:rPr>
        <w:br/>
        <w:t>должность, фамилия, имя, отчество (при его наличии) уполномоченного лица,</w:t>
      </w:r>
      <w:r w:rsidR="0043071F" w:rsidRPr="0043071F">
        <w:rPr>
          <w:rFonts w:eastAsia="Arial Unicode MS"/>
        </w:rPr>
        <w:br/>
        <w:t>действующего на основании __________, (устава, положения) с другой стороны,</w:t>
      </w:r>
      <w:r w:rsidR="0043071F" w:rsidRPr="0043071F">
        <w:rPr>
          <w:rFonts w:eastAsia="Arial Unicode MS"/>
        </w:rPr>
        <w:br/>
        <w:t>на основании </w:t>
      </w:r>
      <w:hyperlink r:id="rId14" w:anchor="z4" w:history="1">
        <w:r w:rsidR="0043071F" w:rsidRPr="0043071F">
          <w:rPr>
            <w:rFonts w:eastAsia="Arial Unicode MS"/>
          </w:rPr>
          <w:t>постановления</w:t>
        </w:r>
      </w:hyperlink>
      <w:r w:rsidR="0043071F" w:rsidRPr="0043071F">
        <w:rPr>
          <w:rFonts w:eastAsia="Arial Unicode MS"/>
        </w:rPr>
        <w:t> Правительства Республики Казахстан от 4 июня 2021</w:t>
      </w:r>
      <w:r w:rsidR="0043071F" w:rsidRPr="0043071F">
        <w:rPr>
          <w:rFonts w:eastAsia="Arial Unicode MS"/>
        </w:rPr>
        <w:br/>
        <w:t>года № 375 "Об утверждении Правил организации и проведения закупа</w:t>
      </w:r>
      <w:r w:rsidR="0043071F" w:rsidRPr="0043071F">
        <w:rPr>
          <w:rFonts w:eastAsia="Arial Unicode MS"/>
        </w:rPr>
        <w:br/>
        <w:t>лекарственных средств, медицинских изделий и специализированных лечебных</w:t>
      </w:r>
      <w:r w:rsidR="0043071F" w:rsidRPr="0043071F">
        <w:rPr>
          <w:rFonts w:eastAsia="Arial Unicode MS"/>
        </w:rPr>
        <w:br/>
        <w:t>продуктов в рамках гарантированного объема бесплатной медицинской помощи</w:t>
      </w:r>
      <w:r w:rsidR="0043071F" w:rsidRPr="0043071F">
        <w:rPr>
          <w:rFonts w:eastAsia="Arial Unicode MS"/>
        </w:rPr>
        <w:br/>
        <w:t>и (или) в системе обязательного социального медицинского страхования,</w:t>
      </w:r>
      <w:r w:rsidR="0043071F" w:rsidRPr="0043071F">
        <w:rPr>
          <w:rFonts w:eastAsia="Arial Unicode MS"/>
        </w:rPr>
        <w:br/>
        <w:t>фармацевтических услуг и признании утратившими силу некоторых решений</w:t>
      </w:r>
      <w:r w:rsidR="0043071F" w:rsidRPr="0043071F">
        <w:rPr>
          <w:rFonts w:eastAsia="Arial Unicode MS"/>
        </w:rPr>
        <w:br/>
        <w:t>Правительства Республики Казахстан" (далее – Правила), и протокола об итогах</w:t>
      </w:r>
      <w:r w:rsidR="0043071F" w:rsidRPr="0043071F">
        <w:rPr>
          <w:rFonts w:eastAsia="Arial Unicode MS"/>
        </w:rPr>
        <w:br/>
        <w:t>закупа способом ______________________ (указать способ) по закупу (указать</w:t>
      </w:r>
      <w:r w:rsidR="0043071F" w:rsidRPr="0043071F">
        <w:rPr>
          <w:rFonts w:eastAsia="Arial Unicode MS"/>
        </w:rPr>
        <w:br/>
        <w:t>предмет закупа) № _______ от "___" __________ _____ года, заключили настоящий</w:t>
      </w:r>
      <w:r w:rsidR="0043071F" w:rsidRPr="0043071F">
        <w:rPr>
          <w:rFonts w:eastAsia="Arial Unicode MS"/>
        </w:rPr>
        <w:br/>
        <w:t>Договор закупа лекарственных средств и (или) медицинских изделий</w:t>
      </w:r>
      <w:r w:rsidR="0043071F" w:rsidRPr="0043071F">
        <w:rPr>
          <w:rFonts w:eastAsia="Arial Unicode MS"/>
        </w:rPr>
        <w:br/>
        <w:t>(далее – Договор) и пришли к соглашению о нижеследующем:</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1. Термины, применяемые в Договоре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 данном Договоре нижеперечисленные понятия будут иметь следующее толкование: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цена Договора – сумма, которая должна быть выплачена Заказчиком Поставщику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w:t>
      </w:r>
      <w:r w:rsidRPr="0043071F">
        <w:rPr>
          <w:rFonts w:eastAsia="Arial Unicode MS"/>
        </w:rPr>
        <w:lastRenderedPageBreak/>
        <w:t>монтаж, пуск, оказание технического содействия, обучение и другие обязанности Поставщика, направленные на исполнение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2. Предмет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Перечисленные ниже документы и условия, оговоренные в них, образуют данный Договор и считаются его неотъемлемой частью, а именно:</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настоящий Договор;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перечень закупаемых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техническая спецификация;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3. Цена Договора и оплата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Цена Договора (для ГУ указать наименование товаров согласно бюджетной программы/специфики) составляет ______________________________________</w:t>
      </w:r>
      <w:r w:rsidRPr="0043071F">
        <w:rPr>
          <w:rFonts w:eastAsia="Arial Unicode MS"/>
        </w:rPr>
        <w:br/>
        <w:t>тенге (указать сумму цифрами и прописью) и соответствует цене, указанной Поставщиком в его тендерной заявке.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5. Оплата Поставщику за поставленные товары производиться на следующих условиях: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Форма оплаты _____________ (перечисление, за наличный расчет, аккредитив и иные платежи)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Сроки выплат ____ (пример: % после приемки товара в пункте назначения или предоплата, или иное).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6. Необходимые документы, предшествующие оплате: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счет-фактура, накладная, акт приемки-передачи;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4. Условия поставки и приемки товара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Товары, поставляемые в рамках Договора, должны соответствовать или быть выше стандартов, указанных в технической спецификации.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5. Особенности поставки и приемки медицинской техники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15. В рамках данного Договора Поставщик должен предоставить услуги, указанные в тендерной документации.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16. Цены на сопутствующие услуги включены в цену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18. Поставщик, в случае прекращения производства им запасных частей, должен: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19. Поставщик гарантирует, что товары, поставленные в рамках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22. Заказчик обязан оперативно уведомить Поставщика в письменном виде обо всех претензиях, связанных с данной гарантией.</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6. Ответственность Сторон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28. Поставка товаров и предоставление услуг должны осуществляться Поставщиком в соответствии с графиком, указанным в таблице цен.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29. Задержка с выполнением поставки со стороны поставщика приводит к удержанию обеспечения исполнения договора и выплате неустойки.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43071F">
        <w:rPr>
          <w:rFonts w:eastAsia="Arial Unicode MS"/>
        </w:rPr>
        <w:t>Неуведомление</w:t>
      </w:r>
      <w:proofErr w:type="spellEnd"/>
      <w:r w:rsidRPr="0043071F">
        <w:rPr>
          <w:rFonts w:eastAsia="Arial Unicode M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35.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w:t>
      </w:r>
      <w:r w:rsidRPr="0043071F">
        <w:rPr>
          <w:rFonts w:eastAsia="Arial Unicode MS"/>
        </w:rPr>
        <w:lastRenderedPageBreak/>
        <w:t>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7. Конфиденциальность</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во время раскрытия находилась в публичном доступе;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во время раскрытия другой Стороной находилась во владении у Стороны и не была приобретена прямо или косвенно у такой Стороны;</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8. Заключительные положения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42.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45. Налоги и другие обязательные платежи в бюджет подлежат уплате в соответствии с налоговым законодательством Республики Казахстан.</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46. Поставщик обязан внести обеспечение исполнения Договора в форме, объеме и на условиях, предусмотренных в тендерной документации.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Дата регистрации в территориальном органе казначейства (для государственных органов и государственных учреждений): ________________.</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770"/>
        <w:gridCol w:w="6610"/>
      </w:tblGrid>
      <w:tr w:rsidR="0043071F" w:rsidRPr="0043071F" w:rsidTr="0043071F">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4"/>
              <w:spacing w:before="0" w:beforeAutospacing="0" w:after="360" w:afterAutospacing="0" w:line="285" w:lineRule="atLeast"/>
              <w:jc w:val="both"/>
              <w:textAlignment w:val="baseline"/>
              <w:rPr>
                <w:rFonts w:eastAsia="Arial Unicode MS"/>
              </w:rPr>
            </w:pPr>
            <w:proofErr w:type="gramStart"/>
            <w:r w:rsidRPr="0043071F">
              <w:rPr>
                <w:rFonts w:eastAsia="Arial Unicode MS"/>
              </w:rPr>
              <w:t>Заказчик: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r>
            <w:r w:rsidRPr="0043071F">
              <w:rPr>
                <w:rFonts w:eastAsia="Arial Unicode MS"/>
              </w:rPr>
              <w:lastRenderedPageBreak/>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_____________________</w:t>
            </w:r>
            <w:r w:rsidRPr="0043071F">
              <w:rPr>
                <w:rFonts w:eastAsia="Arial Unicode MS"/>
              </w:rPr>
              <w:br/>
              <w:t>Подпись, Ф.И.О. (при его наличии)</w:t>
            </w:r>
            <w:r w:rsidRPr="0043071F">
              <w:rPr>
                <w:rFonts w:eastAsia="Arial Unicode MS"/>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pStyle w:val="af4"/>
              <w:spacing w:before="0" w:beforeAutospacing="0" w:after="360" w:afterAutospacing="0" w:line="285" w:lineRule="atLeast"/>
              <w:jc w:val="both"/>
              <w:textAlignment w:val="baseline"/>
              <w:rPr>
                <w:rFonts w:eastAsia="Arial Unicode MS"/>
              </w:rPr>
            </w:pPr>
            <w:proofErr w:type="gramStart"/>
            <w:r w:rsidRPr="0043071F">
              <w:rPr>
                <w:rFonts w:eastAsia="Arial Unicode MS"/>
              </w:rPr>
              <w:lastRenderedPageBreak/>
              <w:t>Поставщик:</w:t>
            </w:r>
            <w:r w:rsidRPr="0043071F">
              <w:rPr>
                <w:rFonts w:eastAsia="Arial Unicode MS"/>
              </w:rPr>
              <w:br/>
              <w:t>_</w:t>
            </w:r>
            <w:proofErr w:type="gramEnd"/>
            <w:r w:rsidRPr="0043071F">
              <w:rPr>
                <w:rFonts w:eastAsia="Arial Unicode MS"/>
              </w:rPr>
              <w:t>____________________</w:t>
            </w:r>
            <w:r w:rsidRPr="0043071F">
              <w:rPr>
                <w:rFonts w:eastAsia="Arial Unicode MS"/>
              </w:rPr>
              <w:br/>
              <w:t>БИН</w:t>
            </w:r>
            <w:r w:rsidRPr="0043071F">
              <w:rPr>
                <w:rFonts w:eastAsia="Arial Unicode MS"/>
              </w:rPr>
              <w:br/>
              <w:t>Юридический адрес:</w:t>
            </w:r>
            <w:r w:rsidRPr="0043071F">
              <w:rPr>
                <w:rFonts w:eastAsia="Arial Unicode MS"/>
              </w:rPr>
              <w:br/>
            </w:r>
            <w:r w:rsidRPr="0043071F">
              <w:rPr>
                <w:rFonts w:eastAsia="Arial Unicode MS"/>
              </w:rPr>
              <w:lastRenderedPageBreak/>
              <w:t>Банковские реквизиты</w:t>
            </w:r>
            <w:r w:rsidRPr="0043071F">
              <w:rPr>
                <w:rFonts w:eastAsia="Arial Unicode MS"/>
              </w:rPr>
              <w:br/>
              <w:t>Телефон, e-</w:t>
            </w:r>
            <w:proofErr w:type="spellStart"/>
            <w:r w:rsidRPr="0043071F">
              <w:rPr>
                <w:rFonts w:eastAsia="Arial Unicode MS"/>
              </w:rPr>
              <w:t>mail</w:t>
            </w:r>
            <w:proofErr w:type="spellEnd"/>
            <w:r w:rsidRPr="0043071F">
              <w:rPr>
                <w:rFonts w:eastAsia="Arial Unicode MS"/>
              </w:rPr>
              <w:br/>
              <w:t>Должность ____________________</w:t>
            </w:r>
            <w:r w:rsidRPr="0043071F">
              <w:rPr>
                <w:rFonts w:eastAsia="Arial Unicode MS"/>
              </w:rPr>
              <w:br/>
              <w:t>Подпись, Ф.И.О. (при его наличии)</w:t>
            </w:r>
            <w:r w:rsidRPr="0043071F">
              <w:rPr>
                <w:rFonts w:eastAsia="Arial Unicode MS"/>
              </w:rPr>
              <w:br/>
              <w:t>Печать (при наличии)</w:t>
            </w:r>
          </w:p>
        </w:tc>
      </w:tr>
    </w:tbl>
    <w:p w:rsidR="0043071F" w:rsidRPr="0043071F" w:rsidRDefault="0043071F" w:rsidP="0043071F">
      <w:pPr>
        <w:jc w:val="both"/>
        <w:rPr>
          <w:rFonts w:eastAsia="Arial Unicode MS"/>
          <w:sz w:val="24"/>
          <w:szCs w:val="24"/>
        </w:rPr>
      </w:pPr>
    </w:p>
    <w:tbl>
      <w:tblPr>
        <w:tblW w:w="13380" w:type="dxa"/>
        <w:shd w:val="clear" w:color="auto" w:fill="FFFFFF"/>
        <w:tblCellMar>
          <w:left w:w="0" w:type="dxa"/>
          <w:right w:w="0" w:type="dxa"/>
        </w:tblCellMar>
        <w:tblLook w:val="04A0" w:firstRow="1" w:lastRow="0" w:firstColumn="1" w:lastColumn="0" w:noHBand="0" w:noVBand="1"/>
      </w:tblPr>
      <w:tblGrid>
        <w:gridCol w:w="8420"/>
        <w:gridCol w:w="4960"/>
      </w:tblGrid>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5" w:name="z320"/>
            <w:bookmarkEnd w:id="15"/>
            <w:r w:rsidRPr="0043071F">
              <w:rPr>
                <w:rFonts w:eastAsia="Arial Unicode MS"/>
                <w:sz w:val="24"/>
                <w:szCs w:val="24"/>
              </w:rPr>
              <w:t>Приложение</w:t>
            </w:r>
            <w:r w:rsidRPr="0043071F">
              <w:rPr>
                <w:rFonts w:eastAsia="Arial Unicode MS"/>
                <w:sz w:val="24"/>
                <w:szCs w:val="24"/>
              </w:rPr>
              <w:br/>
              <w:t xml:space="preserve">к Типовому договору </w:t>
            </w:r>
            <w:proofErr w:type="gramStart"/>
            <w:r w:rsidRPr="0043071F">
              <w:rPr>
                <w:rFonts w:eastAsia="Arial Unicode MS"/>
                <w:sz w:val="24"/>
                <w:szCs w:val="24"/>
              </w:rPr>
              <w:t>закупа</w:t>
            </w:r>
            <w:r w:rsidRPr="0043071F">
              <w:rPr>
                <w:rFonts w:eastAsia="Arial Unicode MS"/>
                <w:sz w:val="24"/>
                <w:szCs w:val="24"/>
              </w:rPr>
              <w:br/>
              <w:t>(</w:t>
            </w:r>
            <w:proofErr w:type="gramEnd"/>
            <w:r w:rsidRPr="0043071F">
              <w:rPr>
                <w:rFonts w:eastAsia="Arial Unicode MS"/>
                <w:sz w:val="24"/>
                <w:szCs w:val="24"/>
              </w:rPr>
              <w:t>между Заказчиком</w:t>
            </w:r>
            <w:r w:rsidRPr="0043071F">
              <w:rPr>
                <w:rFonts w:eastAsia="Arial Unicode MS"/>
                <w:sz w:val="24"/>
                <w:szCs w:val="24"/>
              </w:rPr>
              <w:br/>
              <w:t>и Поставщиком)</w:t>
            </w:r>
          </w:p>
        </w:tc>
      </w:tr>
      <w:tr w:rsidR="0043071F" w:rsidRPr="0043071F" w:rsidTr="0043071F">
        <w:tc>
          <w:tcPr>
            <w:tcW w:w="5805"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r w:rsidRPr="0043071F">
              <w:rPr>
                <w:rFonts w:eastAsia="Arial Unicode MS"/>
                <w:sz w:val="24"/>
                <w:szCs w:val="24"/>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43071F" w:rsidRPr="0043071F" w:rsidRDefault="0043071F" w:rsidP="0043071F">
            <w:pPr>
              <w:jc w:val="both"/>
              <w:rPr>
                <w:rFonts w:eastAsia="Arial Unicode MS"/>
                <w:sz w:val="24"/>
                <w:szCs w:val="24"/>
              </w:rPr>
            </w:pPr>
            <w:bookmarkStart w:id="16" w:name="z321"/>
            <w:bookmarkEnd w:id="16"/>
            <w:r w:rsidRPr="0043071F">
              <w:rPr>
                <w:rFonts w:eastAsia="Arial Unicode MS"/>
                <w:sz w:val="24"/>
                <w:szCs w:val="24"/>
              </w:rPr>
              <w:t>Форма</w:t>
            </w:r>
          </w:p>
        </w:tc>
      </w:tr>
    </w:tbl>
    <w:p w:rsidR="0043071F" w:rsidRPr="0043071F" w:rsidRDefault="0043071F" w:rsidP="0043071F">
      <w:pPr>
        <w:pStyle w:val="3"/>
        <w:shd w:val="clear" w:color="auto" w:fill="FFFFFF"/>
        <w:spacing w:before="225" w:after="135" w:line="390" w:lineRule="atLeast"/>
        <w:jc w:val="both"/>
        <w:textAlignment w:val="baseline"/>
        <w:rPr>
          <w:rFonts w:ascii="Times New Roman" w:eastAsia="Arial Unicode MS" w:hAnsi="Times New Roman" w:cs="Times New Roman"/>
          <w:b w:val="0"/>
          <w:bCs w:val="0"/>
          <w:sz w:val="24"/>
          <w:szCs w:val="24"/>
        </w:rPr>
      </w:pPr>
      <w:r w:rsidRPr="0043071F">
        <w:rPr>
          <w:rFonts w:ascii="Times New Roman" w:eastAsia="Arial Unicode MS" w:hAnsi="Times New Roman" w:cs="Times New Roman"/>
          <w:b w:val="0"/>
          <w:bCs w:val="0"/>
          <w:sz w:val="24"/>
          <w:szCs w:val="24"/>
        </w:rPr>
        <w:t>Антикоррупционные требования</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rsidR="0043071F" w:rsidRPr="0043071F" w:rsidRDefault="0043071F" w:rsidP="0043071F">
      <w:pPr>
        <w:pStyle w:val="af4"/>
        <w:shd w:val="clear" w:color="auto" w:fill="FFFFFF"/>
        <w:spacing w:before="0" w:beforeAutospacing="0" w:after="0" w:afterAutospacing="0" w:line="285" w:lineRule="atLeast"/>
        <w:jc w:val="both"/>
        <w:textAlignment w:val="baseline"/>
        <w:rPr>
          <w:rFonts w:eastAsia="Arial Unicode MS"/>
        </w:rPr>
      </w:pPr>
      <w:r w:rsidRPr="0043071F">
        <w:rPr>
          <w:rFonts w:eastAsia="Arial Unicode MS"/>
        </w:rPr>
        <w:t xml:space="preserve">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w:t>
      </w:r>
      <w:r w:rsidRPr="0043071F">
        <w:rPr>
          <w:rFonts w:eastAsia="Arial Unicode MS"/>
        </w:rPr>
        <w:lastRenderedPageBreak/>
        <w:t>которой является, и (или) уполномоченные государственные органы в соответствии с </w:t>
      </w:r>
      <w:hyperlink r:id="rId15" w:anchor="z114" w:history="1">
        <w:r w:rsidRPr="0043071F">
          <w:rPr>
            <w:rFonts w:eastAsia="Arial Unicode MS"/>
          </w:rPr>
          <w:t>пунктом 1</w:t>
        </w:r>
      </w:hyperlink>
      <w:r w:rsidRPr="0043071F">
        <w:rPr>
          <w:rFonts w:eastAsia="Arial Unicode MS"/>
        </w:rPr>
        <w:t> статьи 24 Закона Республики Казахстан "О противодействии коррупции".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rsidR="0043071F" w:rsidRPr="0043071F" w:rsidRDefault="0043071F" w:rsidP="0043071F">
      <w:pPr>
        <w:pStyle w:val="af4"/>
        <w:shd w:val="clear" w:color="auto" w:fill="FFFFFF"/>
        <w:spacing w:before="0" w:beforeAutospacing="0" w:after="360" w:afterAutospacing="0" w:line="285" w:lineRule="atLeast"/>
        <w:jc w:val="both"/>
        <w:textAlignment w:val="baseline"/>
        <w:rPr>
          <w:rFonts w:eastAsia="Arial Unicode MS"/>
        </w:rPr>
      </w:pPr>
      <w:r w:rsidRPr="0043071F">
        <w:rPr>
          <w:rFonts w:eastAsia="Arial Unicode MS"/>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rsidR="00DB04DA" w:rsidRPr="0043071F" w:rsidRDefault="00DB04DA" w:rsidP="0043071F">
      <w:pPr>
        <w:jc w:val="both"/>
        <w:rPr>
          <w:rFonts w:eastAsia="Arial Unicode MS"/>
          <w:sz w:val="24"/>
          <w:szCs w:val="24"/>
        </w:rPr>
      </w:pPr>
    </w:p>
    <w:bookmarkEnd w:id="14"/>
    <w:p w:rsidR="00120DEF" w:rsidRDefault="00120DEF" w:rsidP="00DB04DA">
      <w:pPr>
        <w:jc w:val="right"/>
      </w:pPr>
    </w:p>
    <w:sectPr w:rsidR="00120DEF" w:rsidSect="00DB04DA">
      <w:footerReference w:type="even" r:id="rId16"/>
      <w:footerReference w:type="default" r:id="rId17"/>
      <w:pgSz w:w="11906" w:h="16838"/>
      <w:pgMar w:top="709"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2F6" w:rsidRDefault="003662F6">
      <w:r>
        <w:separator/>
      </w:r>
    </w:p>
  </w:endnote>
  <w:endnote w:type="continuationSeparator" w:id="0">
    <w:p w:rsidR="003662F6" w:rsidRDefault="003662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F6" w:rsidRDefault="003662F6">
    <w:pPr>
      <w:pStyle w:val="af"/>
      <w:jc w:val="right"/>
    </w:pPr>
  </w:p>
  <w:p w:rsidR="003662F6" w:rsidRDefault="003662F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F6" w:rsidRDefault="003662F6"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3662F6" w:rsidRDefault="003662F6" w:rsidP="00CB75AF">
    <w:pPr>
      <w:pStyle w:val="af"/>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F6" w:rsidRDefault="003662F6" w:rsidP="00CB75AF">
    <w:pPr>
      <w:pStyle w:val="af"/>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2F6" w:rsidRDefault="003662F6">
      <w:r>
        <w:separator/>
      </w:r>
    </w:p>
  </w:footnote>
  <w:footnote w:type="continuationSeparator" w:id="0">
    <w:p w:rsidR="003662F6" w:rsidRDefault="003662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2F6" w:rsidRDefault="003662F6">
    <w:pPr>
      <w:pStyle w:val="af9"/>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2">
    <w:nsid w:val="027B4D46"/>
    <w:multiLevelType w:val="hybridMultilevel"/>
    <w:tmpl w:val="528E8408"/>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4">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5">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7">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nsid w:val="65DA1CAF"/>
    <w:multiLevelType w:val="hybridMultilevel"/>
    <w:tmpl w:val="5E36D058"/>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8">
    <w:nsid w:val="6D15058F"/>
    <w:multiLevelType w:val="hybridMultilevel"/>
    <w:tmpl w:val="E0300BB2"/>
    <w:lvl w:ilvl="0" w:tplc="405217E4">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08C059E"/>
    <w:multiLevelType w:val="hybridMultilevel"/>
    <w:tmpl w:val="4D9CE4DA"/>
    <w:lvl w:ilvl="0" w:tplc="3A08B772">
      <w:start w:val="7"/>
      <w:numFmt w:val="decimal"/>
      <w:lvlText w:val="%1."/>
      <w:lvlJc w:val="left"/>
      <w:pPr>
        <w:ind w:left="1120"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2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1"/>
  </w:num>
  <w:num w:numId="2">
    <w:abstractNumId w:val="9"/>
  </w:num>
  <w:num w:numId="3">
    <w:abstractNumId w:val="19"/>
  </w:num>
  <w:num w:numId="4">
    <w:abstractNumId w:val="7"/>
  </w:num>
  <w:num w:numId="5">
    <w:abstractNumId w:val="11"/>
  </w:num>
  <w:num w:numId="6">
    <w:abstractNumId w:val="14"/>
  </w:num>
  <w:num w:numId="7">
    <w:abstractNumId w:val="15"/>
  </w:num>
  <w:num w:numId="8">
    <w:abstractNumId w:val="8"/>
  </w:num>
  <w:num w:numId="9">
    <w:abstractNumId w:val="12"/>
  </w:num>
  <w:num w:numId="10">
    <w:abstractNumId w:val="3"/>
  </w:num>
  <w:num w:numId="11">
    <w:abstractNumId w:val="4"/>
  </w:num>
  <w:num w:numId="12">
    <w:abstractNumId w:val="6"/>
  </w:num>
  <w:num w:numId="13">
    <w:abstractNumId w:val="20"/>
  </w:num>
  <w:num w:numId="14">
    <w:abstractNumId w:val="17"/>
  </w:num>
  <w:num w:numId="15">
    <w:abstractNumId w:val="5"/>
  </w:num>
  <w:num w:numId="16">
    <w:abstractNumId w:val="10"/>
  </w:num>
  <w:num w:numId="17">
    <w:abstractNumId w:val="13"/>
  </w:num>
  <w:num w:numId="18">
    <w:abstractNumId w:val="16"/>
  </w:num>
  <w:num w:numId="19">
    <w:abstractNumId w:val="18"/>
  </w:num>
  <w:num w:numId="2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934"/>
    <w:rsid w:val="00002355"/>
    <w:rsid w:val="0000244A"/>
    <w:rsid w:val="0000700C"/>
    <w:rsid w:val="000161A3"/>
    <w:rsid w:val="0002517C"/>
    <w:rsid w:val="0005796E"/>
    <w:rsid w:val="00060A90"/>
    <w:rsid w:val="000B553E"/>
    <w:rsid w:val="000C02FD"/>
    <w:rsid w:val="000C3F77"/>
    <w:rsid w:val="000D2BBD"/>
    <w:rsid w:val="000D7F90"/>
    <w:rsid w:val="000E7B98"/>
    <w:rsid w:val="00106389"/>
    <w:rsid w:val="00117643"/>
    <w:rsid w:val="0012005D"/>
    <w:rsid w:val="00120DEF"/>
    <w:rsid w:val="0012406D"/>
    <w:rsid w:val="0013418D"/>
    <w:rsid w:val="00135AA2"/>
    <w:rsid w:val="00136758"/>
    <w:rsid w:val="00140952"/>
    <w:rsid w:val="00141AFD"/>
    <w:rsid w:val="0016058F"/>
    <w:rsid w:val="00161918"/>
    <w:rsid w:val="00187A26"/>
    <w:rsid w:val="00191723"/>
    <w:rsid w:val="00191BD0"/>
    <w:rsid w:val="00193FA9"/>
    <w:rsid w:val="001951D8"/>
    <w:rsid w:val="001A0539"/>
    <w:rsid w:val="001A2B2B"/>
    <w:rsid w:val="001A420E"/>
    <w:rsid w:val="001A4C7A"/>
    <w:rsid w:val="001B00C4"/>
    <w:rsid w:val="001B7168"/>
    <w:rsid w:val="001C1A4F"/>
    <w:rsid w:val="001C27C5"/>
    <w:rsid w:val="001D1EF2"/>
    <w:rsid w:val="001D2B6C"/>
    <w:rsid w:val="001D5B15"/>
    <w:rsid w:val="001F125E"/>
    <w:rsid w:val="001F4866"/>
    <w:rsid w:val="00205527"/>
    <w:rsid w:val="0020784F"/>
    <w:rsid w:val="00214661"/>
    <w:rsid w:val="00225FB8"/>
    <w:rsid w:val="00235BB3"/>
    <w:rsid w:val="00243C60"/>
    <w:rsid w:val="002472BD"/>
    <w:rsid w:val="00252F45"/>
    <w:rsid w:val="002538C9"/>
    <w:rsid w:val="002619D9"/>
    <w:rsid w:val="002668F1"/>
    <w:rsid w:val="00271ED2"/>
    <w:rsid w:val="00272675"/>
    <w:rsid w:val="0027380E"/>
    <w:rsid w:val="00273ABC"/>
    <w:rsid w:val="002816E1"/>
    <w:rsid w:val="00284AB4"/>
    <w:rsid w:val="002A17C0"/>
    <w:rsid w:val="002B71BA"/>
    <w:rsid w:val="002C00EF"/>
    <w:rsid w:val="002C2654"/>
    <w:rsid w:val="002E2C81"/>
    <w:rsid w:val="002E7DCF"/>
    <w:rsid w:val="002F7132"/>
    <w:rsid w:val="00303F08"/>
    <w:rsid w:val="00305F76"/>
    <w:rsid w:val="003078DF"/>
    <w:rsid w:val="00307D40"/>
    <w:rsid w:val="00311DD3"/>
    <w:rsid w:val="003177CB"/>
    <w:rsid w:val="00317C15"/>
    <w:rsid w:val="003214A4"/>
    <w:rsid w:val="00332FED"/>
    <w:rsid w:val="00335F1E"/>
    <w:rsid w:val="00340BA3"/>
    <w:rsid w:val="00342D12"/>
    <w:rsid w:val="00353081"/>
    <w:rsid w:val="00363170"/>
    <w:rsid w:val="00365BC6"/>
    <w:rsid w:val="003662F6"/>
    <w:rsid w:val="00376309"/>
    <w:rsid w:val="00381848"/>
    <w:rsid w:val="003A4F1E"/>
    <w:rsid w:val="003B0538"/>
    <w:rsid w:val="003B07CD"/>
    <w:rsid w:val="003B1661"/>
    <w:rsid w:val="003B439B"/>
    <w:rsid w:val="003C6CA6"/>
    <w:rsid w:val="003D3546"/>
    <w:rsid w:val="003D6035"/>
    <w:rsid w:val="003D7D6E"/>
    <w:rsid w:val="003E77B3"/>
    <w:rsid w:val="004022FF"/>
    <w:rsid w:val="0040286B"/>
    <w:rsid w:val="0041283C"/>
    <w:rsid w:val="004216D9"/>
    <w:rsid w:val="0043071F"/>
    <w:rsid w:val="0043510A"/>
    <w:rsid w:val="0043628D"/>
    <w:rsid w:val="00440781"/>
    <w:rsid w:val="00460FAE"/>
    <w:rsid w:val="00470BE2"/>
    <w:rsid w:val="0048063D"/>
    <w:rsid w:val="00483968"/>
    <w:rsid w:val="00490649"/>
    <w:rsid w:val="0049449F"/>
    <w:rsid w:val="004A74B1"/>
    <w:rsid w:val="004C57C0"/>
    <w:rsid w:val="004D1D0F"/>
    <w:rsid w:val="004D7AFA"/>
    <w:rsid w:val="004E50C8"/>
    <w:rsid w:val="004F01F4"/>
    <w:rsid w:val="005011FE"/>
    <w:rsid w:val="00511113"/>
    <w:rsid w:val="005510A5"/>
    <w:rsid w:val="005555F2"/>
    <w:rsid w:val="00556576"/>
    <w:rsid w:val="005605A8"/>
    <w:rsid w:val="005813B7"/>
    <w:rsid w:val="00583C87"/>
    <w:rsid w:val="00587E11"/>
    <w:rsid w:val="005A666A"/>
    <w:rsid w:val="005A6EAD"/>
    <w:rsid w:val="005B03B7"/>
    <w:rsid w:val="005B2FF6"/>
    <w:rsid w:val="005B4600"/>
    <w:rsid w:val="005C4BBB"/>
    <w:rsid w:val="005C6D82"/>
    <w:rsid w:val="005D0117"/>
    <w:rsid w:val="005D3B08"/>
    <w:rsid w:val="005E71B3"/>
    <w:rsid w:val="005F4A05"/>
    <w:rsid w:val="0060017C"/>
    <w:rsid w:val="006042B7"/>
    <w:rsid w:val="00630A67"/>
    <w:rsid w:val="0063377A"/>
    <w:rsid w:val="00633D04"/>
    <w:rsid w:val="006409F3"/>
    <w:rsid w:val="006578DD"/>
    <w:rsid w:val="00675FCA"/>
    <w:rsid w:val="00682F99"/>
    <w:rsid w:val="006914D2"/>
    <w:rsid w:val="00695E2E"/>
    <w:rsid w:val="00696C46"/>
    <w:rsid w:val="006A0D0F"/>
    <w:rsid w:val="006A29EA"/>
    <w:rsid w:val="006A56CC"/>
    <w:rsid w:val="006A6D55"/>
    <w:rsid w:val="006C19CD"/>
    <w:rsid w:val="006C238D"/>
    <w:rsid w:val="006D16E0"/>
    <w:rsid w:val="006D25D8"/>
    <w:rsid w:val="006D6713"/>
    <w:rsid w:val="006E2309"/>
    <w:rsid w:val="006E5892"/>
    <w:rsid w:val="006E747B"/>
    <w:rsid w:val="006E7C64"/>
    <w:rsid w:val="00701FCA"/>
    <w:rsid w:val="00703786"/>
    <w:rsid w:val="007219C4"/>
    <w:rsid w:val="007263C5"/>
    <w:rsid w:val="0074269E"/>
    <w:rsid w:val="007505E6"/>
    <w:rsid w:val="00761B9D"/>
    <w:rsid w:val="00776568"/>
    <w:rsid w:val="00777307"/>
    <w:rsid w:val="007808BD"/>
    <w:rsid w:val="00782D0A"/>
    <w:rsid w:val="0079076F"/>
    <w:rsid w:val="00791FA3"/>
    <w:rsid w:val="00793810"/>
    <w:rsid w:val="00797ADA"/>
    <w:rsid w:val="007A0D86"/>
    <w:rsid w:val="007A3636"/>
    <w:rsid w:val="007B3B5B"/>
    <w:rsid w:val="007C2C4D"/>
    <w:rsid w:val="007D20FF"/>
    <w:rsid w:val="007E78E5"/>
    <w:rsid w:val="007F54A7"/>
    <w:rsid w:val="0080641E"/>
    <w:rsid w:val="00833FC5"/>
    <w:rsid w:val="00836AF4"/>
    <w:rsid w:val="00837974"/>
    <w:rsid w:val="008432E5"/>
    <w:rsid w:val="008463DC"/>
    <w:rsid w:val="00847D2A"/>
    <w:rsid w:val="008503DE"/>
    <w:rsid w:val="00852D44"/>
    <w:rsid w:val="008629D6"/>
    <w:rsid w:val="008632D2"/>
    <w:rsid w:val="00872D68"/>
    <w:rsid w:val="00876086"/>
    <w:rsid w:val="00877AEA"/>
    <w:rsid w:val="008859EB"/>
    <w:rsid w:val="00896789"/>
    <w:rsid w:val="008B15F7"/>
    <w:rsid w:val="008C53F9"/>
    <w:rsid w:val="008D47C5"/>
    <w:rsid w:val="008D58F8"/>
    <w:rsid w:val="008D63B2"/>
    <w:rsid w:val="008E2C71"/>
    <w:rsid w:val="008E4499"/>
    <w:rsid w:val="008F0CC0"/>
    <w:rsid w:val="008F2998"/>
    <w:rsid w:val="008F4724"/>
    <w:rsid w:val="008F4C46"/>
    <w:rsid w:val="008F74B1"/>
    <w:rsid w:val="0090168C"/>
    <w:rsid w:val="009053AB"/>
    <w:rsid w:val="00922A1A"/>
    <w:rsid w:val="0092728E"/>
    <w:rsid w:val="00942476"/>
    <w:rsid w:val="009446B2"/>
    <w:rsid w:val="0094513B"/>
    <w:rsid w:val="0094545E"/>
    <w:rsid w:val="009473D2"/>
    <w:rsid w:val="0095296D"/>
    <w:rsid w:val="009538E1"/>
    <w:rsid w:val="00961037"/>
    <w:rsid w:val="0098769A"/>
    <w:rsid w:val="009973FB"/>
    <w:rsid w:val="009A7642"/>
    <w:rsid w:val="009B06BE"/>
    <w:rsid w:val="009B4E29"/>
    <w:rsid w:val="009D1171"/>
    <w:rsid w:val="009D41BF"/>
    <w:rsid w:val="009D5E79"/>
    <w:rsid w:val="009D5F5F"/>
    <w:rsid w:val="009E6B61"/>
    <w:rsid w:val="009E731F"/>
    <w:rsid w:val="009F2AE7"/>
    <w:rsid w:val="009F4FCA"/>
    <w:rsid w:val="00A05036"/>
    <w:rsid w:val="00A1471C"/>
    <w:rsid w:val="00A160CA"/>
    <w:rsid w:val="00A74588"/>
    <w:rsid w:val="00A75187"/>
    <w:rsid w:val="00A810A0"/>
    <w:rsid w:val="00A81BE0"/>
    <w:rsid w:val="00A831A4"/>
    <w:rsid w:val="00A84141"/>
    <w:rsid w:val="00A87E73"/>
    <w:rsid w:val="00A90934"/>
    <w:rsid w:val="00AB602F"/>
    <w:rsid w:val="00AC15DA"/>
    <w:rsid w:val="00AD1E88"/>
    <w:rsid w:val="00AD1FE1"/>
    <w:rsid w:val="00AD469F"/>
    <w:rsid w:val="00AE7AD0"/>
    <w:rsid w:val="00B012FC"/>
    <w:rsid w:val="00B10A7B"/>
    <w:rsid w:val="00B33F5D"/>
    <w:rsid w:val="00B4637E"/>
    <w:rsid w:val="00B51B30"/>
    <w:rsid w:val="00B61CF8"/>
    <w:rsid w:val="00B877E8"/>
    <w:rsid w:val="00B87807"/>
    <w:rsid w:val="00B94ED8"/>
    <w:rsid w:val="00BC0851"/>
    <w:rsid w:val="00BC34D1"/>
    <w:rsid w:val="00BE4358"/>
    <w:rsid w:val="00BE7064"/>
    <w:rsid w:val="00BF77B0"/>
    <w:rsid w:val="00C027D8"/>
    <w:rsid w:val="00C04980"/>
    <w:rsid w:val="00C07BCF"/>
    <w:rsid w:val="00C12D02"/>
    <w:rsid w:val="00C14DB5"/>
    <w:rsid w:val="00C23084"/>
    <w:rsid w:val="00C30AD5"/>
    <w:rsid w:val="00C3664F"/>
    <w:rsid w:val="00C37252"/>
    <w:rsid w:val="00C404E5"/>
    <w:rsid w:val="00C46617"/>
    <w:rsid w:val="00C53670"/>
    <w:rsid w:val="00C7134A"/>
    <w:rsid w:val="00C87D5D"/>
    <w:rsid w:val="00C913AC"/>
    <w:rsid w:val="00C9447D"/>
    <w:rsid w:val="00CA077D"/>
    <w:rsid w:val="00CA21DD"/>
    <w:rsid w:val="00CB75AF"/>
    <w:rsid w:val="00CB7EF2"/>
    <w:rsid w:val="00CC6A67"/>
    <w:rsid w:val="00CD5144"/>
    <w:rsid w:val="00CD71BB"/>
    <w:rsid w:val="00CF2C46"/>
    <w:rsid w:val="00CF79ED"/>
    <w:rsid w:val="00D02464"/>
    <w:rsid w:val="00D138E7"/>
    <w:rsid w:val="00D304DE"/>
    <w:rsid w:val="00D3214B"/>
    <w:rsid w:val="00D33BE7"/>
    <w:rsid w:val="00D36B6E"/>
    <w:rsid w:val="00D4214E"/>
    <w:rsid w:val="00D67CFB"/>
    <w:rsid w:val="00D73D91"/>
    <w:rsid w:val="00D77EA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43DF9"/>
    <w:rsid w:val="00E43DFC"/>
    <w:rsid w:val="00E46BC3"/>
    <w:rsid w:val="00E5002B"/>
    <w:rsid w:val="00E5072A"/>
    <w:rsid w:val="00E6545A"/>
    <w:rsid w:val="00E65A22"/>
    <w:rsid w:val="00E73021"/>
    <w:rsid w:val="00E74DFC"/>
    <w:rsid w:val="00E926FC"/>
    <w:rsid w:val="00E97DE9"/>
    <w:rsid w:val="00EB4506"/>
    <w:rsid w:val="00EB47FA"/>
    <w:rsid w:val="00EB5C9F"/>
    <w:rsid w:val="00EC2252"/>
    <w:rsid w:val="00ED2FCB"/>
    <w:rsid w:val="00ED46DB"/>
    <w:rsid w:val="00ED780E"/>
    <w:rsid w:val="00F0670B"/>
    <w:rsid w:val="00F168CF"/>
    <w:rsid w:val="00F22F3F"/>
    <w:rsid w:val="00F7623F"/>
    <w:rsid w:val="00FC56A4"/>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AE8A6F-7DD2-467F-8A97-113F402D1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qFormat/>
    <w:rsid w:val="008629D6"/>
    <w:pPr>
      <w:keepNext/>
      <w:jc w:val="center"/>
      <w:outlineLvl w:val="1"/>
    </w:pPr>
    <w:rPr>
      <w:b/>
      <w:snapToGrid w:val="0"/>
      <w:sz w:val="28"/>
    </w:rPr>
  </w:style>
  <w:style w:type="paragraph" w:styleId="3">
    <w:name w:val="heading 3"/>
    <w:basedOn w:val="a0"/>
    <w:next w:val="a0"/>
    <w:link w:val="30"/>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link w:val="af3"/>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f5"/>
    <w:uiPriority w:val="99"/>
    <w:qFormat/>
    <w:rsid w:val="008629D6"/>
    <w:pPr>
      <w:spacing w:before="100" w:beforeAutospacing="1" w:after="100" w:afterAutospacing="1"/>
    </w:pPr>
    <w:rPr>
      <w:sz w:val="24"/>
      <w:szCs w:val="24"/>
    </w:rPr>
  </w:style>
  <w:style w:type="character" w:customStyle="1" w:styleId="af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4"/>
    <w:rsid w:val="008629D6"/>
    <w:rPr>
      <w:rFonts w:ascii="Times New Roman" w:eastAsia="Times New Roman" w:hAnsi="Times New Roman" w:cs="Times New Roman"/>
      <w:sz w:val="24"/>
      <w:szCs w:val="24"/>
      <w:lang w:eastAsia="ru-RU"/>
    </w:rPr>
  </w:style>
  <w:style w:type="paragraph" w:customStyle="1" w:styleId="af6">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7">
    <w:name w:val="List Paragraph"/>
    <w:basedOn w:val="a0"/>
    <w:link w:val="af8"/>
    <w:uiPriority w:val="34"/>
    <w:qFormat/>
    <w:rsid w:val="008629D6"/>
    <w:pPr>
      <w:spacing w:after="200" w:line="276" w:lineRule="auto"/>
      <w:ind w:left="720"/>
    </w:pPr>
    <w:rPr>
      <w:rFonts w:ascii="Calibri" w:hAnsi="Calibri"/>
      <w:sz w:val="28"/>
      <w:szCs w:val="28"/>
      <w:lang w:eastAsia="en-US"/>
    </w:rPr>
  </w:style>
  <w:style w:type="character" w:customStyle="1" w:styleId="af8">
    <w:name w:val="Абзац списка Знак"/>
    <w:link w:val="af7"/>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9">
    <w:name w:val="header"/>
    <w:basedOn w:val="a0"/>
    <w:link w:val="afa"/>
    <w:uiPriority w:val="99"/>
    <w:unhideWhenUsed/>
    <w:rsid w:val="008629D6"/>
    <w:pPr>
      <w:tabs>
        <w:tab w:val="center" w:pos="4677"/>
        <w:tab w:val="right" w:pos="9355"/>
      </w:tabs>
    </w:pPr>
    <w:rPr>
      <w:color w:val="000000"/>
      <w:sz w:val="24"/>
      <w:szCs w:val="24"/>
    </w:rPr>
  </w:style>
  <w:style w:type="character" w:customStyle="1" w:styleId="afa">
    <w:name w:val="Верхний колонтитул Знак"/>
    <w:basedOn w:val="a1"/>
    <w:link w:val="af9"/>
    <w:uiPriority w:val="99"/>
    <w:rsid w:val="008629D6"/>
    <w:rPr>
      <w:rFonts w:ascii="Times New Roman" w:eastAsia="Times New Roman" w:hAnsi="Times New Roman" w:cs="Times New Roman"/>
      <w:color w:val="000000"/>
      <w:sz w:val="24"/>
      <w:szCs w:val="24"/>
      <w:lang w:eastAsia="ru-RU"/>
    </w:rPr>
  </w:style>
  <w:style w:type="table" w:styleId="afb">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атья"/>
    <w:basedOn w:val="a0"/>
    <w:link w:val="afc"/>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c">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d">
    <w:name w:val="Strong"/>
    <w:uiPriority w:val="22"/>
    <w:qFormat/>
    <w:rsid w:val="008629D6"/>
    <w:rPr>
      <w:b/>
      <w:bCs/>
    </w:rPr>
  </w:style>
  <w:style w:type="character" w:customStyle="1" w:styleId="note">
    <w:name w:val="note"/>
    <w:basedOn w:val="a1"/>
    <w:rsid w:val="006E7C64"/>
  </w:style>
  <w:style w:type="character" w:customStyle="1" w:styleId="af3">
    <w:name w:val="Без интервала Знак"/>
    <w:link w:val="af2"/>
    <w:uiPriority w:val="1"/>
    <w:locked/>
    <w:rsid w:val="000161A3"/>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45194099">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27157038">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P2100000375"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adilet.zan.kz/rus/docs/Z1500000410" TargetMode="External"/><Relationship Id="rId10" Type="http://schemas.openxmlformats.org/officeDocument/2006/relationships/hyperlink" Target="https://adilet.zan.kz/rus/docs/H16EV000046"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adilet.zan.kz/rus/docs/K2000000360" TargetMode="External"/><Relationship Id="rId14" Type="http://schemas.openxmlformats.org/officeDocument/2006/relationships/hyperlink" Target="https://adilet.zan.kz/rus/docs/P21000003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19CF7-F7EC-47DA-9A76-97846B0A0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2533</TotalTime>
  <Pages>50</Pages>
  <Words>15958</Words>
  <Characters>90967</Characters>
  <Application>Microsoft Office Word</Application>
  <DocSecurity>0</DocSecurity>
  <Lines>758</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106712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admin</cp:lastModifiedBy>
  <cp:revision>227</cp:revision>
  <cp:lastPrinted>2023-02-03T02:32:00Z</cp:lastPrinted>
  <dcterms:created xsi:type="dcterms:W3CDTF">2020-01-09T04:48:00Z</dcterms:created>
  <dcterms:modified xsi:type="dcterms:W3CDTF">2023-02-03T02:36:00Z</dcterms:modified>
</cp:coreProperties>
</file>