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16D" w:rsidRPr="00D1116D" w:rsidRDefault="00D1116D" w:rsidP="00D1116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2"/>
          <w:szCs w:val="22"/>
          <w:bdr w:val="none" w:sz="0" w:space="0" w:color="auto" w:frame="1"/>
        </w:rPr>
      </w:pPr>
      <w:r w:rsidRPr="00D1116D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Договор </w:t>
      </w:r>
      <w:r w:rsidR="0097224D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о </w:t>
      </w:r>
      <w:r w:rsidR="00E83070">
        <w:rPr>
          <w:b/>
          <w:bCs/>
          <w:spacing w:val="2"/>
          <w:sz w:val="22"/>
          <w:szCs w:val="22"/>
          <w:bdr w:val="none" w:sz="0" w:space="0" w:color="auto" w:frame="1"/>
        </w:rPr>
        <w:t>закуп</w:t>
      </w:r>
      <w:r w:rsidR="0097224D">
        <w:rPr>
          <w:b/>
          <w:bCs/>
          <w:spacing w:val="2"/>
          <w:sz w:val="22"/>
          <w:szCs w:val="22"/>
          <w:bdr w:val="none" w:sz="0" w:space="0" w:color="auto" w:frame="1"/>
        </w:rPr>
        <w:t>е</w:t>
      </w:r>
      <w:r w:rsidR="00E83070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№</w:t>
      </w:r>
      <w:r w:rsidR="003F1C22">
        <w:rPr>
          <w:b/>
          <w:bCs/>
          <w:spacing w:val="2"/>
          <w:sz w:val="22"/>
          <w:szCs w:val="22"/>
          <w:bdr w:val="none" w:sz="0" w:space="0" w:color="auto" w:frame="1"/>
        </w:rPr>
        <w:t>____</w:t>
      </w:r>
    </w:p>
    <w:p w:rsidR="00D1116D" w:rsidRPr="0097224D" w:rsidRDefault="00D1116D" w:rsidP="00D1116D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2"/>
          <w:szCs w:val="22"/>
        </w:rPr>
      </w:pPr>
    </w:p>
    <w:p w:rsidR="00D1116D" w:rsidRPr="0097224D" w:rsidRDefault="006763CF" w:rsidP="00D1116D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pacing w:val="2"/>
          <w:sz w:val="22"/>
          <w:szCs w:val="22"/>
        </w:rPr>
      </w:pPr>
      <w:r w:rsidRPr="0097224D">
        <w:rPr>
          <w:b/>
          <w:spacing w:val="2"/>
          <w:sz w:val="22"/>
          <w:szCs w:val="22"/>
        </w:rPr>
        <w:t xml:space="preserve">  </w:t>
      </w:r>
      <w:r w:rsidR="00D1116D" w:rsidRPr="0097224D">
        <w:rPr>
          <w:b/>
          <w:spacing w:val="2"/>
          <w:sz w:val="22"/>
          <w:szCs w:val="22"/>
        </w:rPr>
        <w:t xml:space="preserve">г. Алматы                                                  </w:t>
      </w:r>
      <w:r w:rsidRPr="0097224D">
        <w:rPr>
          <w:b/>
          <w:spacing w:val="2"/>
          <w:sz w:val="22"/>
          <w:szCs w:val="22"/>
        </w:rPr>
        <w:t xml:space="preserve">             </w:t>
      </w:r>
      <w:r w:rsidR="00D1116D" w:rsidRPr="0097224D">
        <w:rPr>
          <w:b/>
          <w:spacing w:val="2"/>
          <w:sz w:val="22"/>
          <w:szCs w:val="22"/>
        </w:rPr>
        <w:t xml:space="preserve">                       </w:t>
      </w:r>
      <w:r w:rsidR="003F1C22">
        <w:rPr>
          <w:b/>
          <w:spacing w:val="2"/>
          <w:sz w:val="22"/>
          <w:szCs w:val="22"/>
        </w:rPr>
        <w:t xml:space="preserve">         </w:t>
      </w:r>
      <w:r w:rsidR="00030210">
        <w:rPr>
          <w:b/>
          <w:spacing w:val="2"/>
          <w:sz w:val="22"/>
          <w:szCs w:val="22"/>
        </w:rPr>
        <w:t xml:space="preserve">    </w:t>
      </w:r>
      <w:r w:rsidR="00D1116D" w:rsidRPr="0097224D">
        <w:rPr>
          <w:b/>
          <w:spacing w:val="2"/>
          <w:sz w:val="22"/>
          <w:szCs w:val="22"/>
        </w:rPr>
        <w:t xml:space="preserve">       «</w:t>
      </w:r>
      <w:r w:rsidR="003F1C22">
        <w:rPr>
          <w:b/>
          <w:spacing w:val="2"/>
          <w:sz w:val="22"/>
          <w:szCs w:val="22"/>
        </w:rPr>
        <w:t>___</w:t>
      </w:r>
      <w:r w:rsidR="00D1116D" w:rsidRPr="0097224D">
        <w:rPr>
          <w:b/>
          <w:spacing w:val="2"/>
          <w:sz w:val="22"/>
          <w:szCs w:val="22"/>
        </w:rPr>
        <w:t xml:space="preserve">» </w:t>
      </w:r>
      <w:r w:rsidR="003F1C22">
        <w:rPr>
          <w:b/>
          <w:spacing w:val="2"/>
          <w:sz w:val="22"/>
          <w:szCs w:val="22"/>
        </w:rPr>
        <w:t>января</w:t>
      </w:r>
      <w:r w:rsidR="00D1116D" w:rsidRPr="0097224D">
        <w:rPr>
          <w:b/>
          <w:spacing w:val="2"/>
          <w:sz w:val="22"/>
          <w:szCs w:val="22"/>
        </w:rPr>
        <w:t xml:space="preserve"> 20</w:t>
      </w:r>
      <w:r w:rsidR="003F1C22">
        <w:rPr>
          <w:b/>
          <w:spacing w:val="2"/>
          <w:sz w:val="22"/>
          <w:szCs w:val="22"/>
        </w:rPr>
        <w:t>2</w:t>
      </w:r>
      <w:r w:rsidR="00D31AF1">
        <w:rPr>
          <w:b/>
          <w:spacing w:val="2"/>
          <w:sz w:val="22"/>
          <w:szCs w:val="22"/>
        </w:rPr>
        <w:t>1</w:t>
      </w:r>
      <w:r w:rsidR="00D1116D" w:rsidRPr="0097224D">
        <w:rPr>
          <w:b/>
          <w:spacing w:val="2"/>
          <w:sz w:val="22"/>
          <w:szCs w:val="22"/>
        </w:rPr>
        <w:t xml:space="preserve"> г.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D1116D" w:rsidRPr="0097224D" w:rsidTr="00DB574A">
        <w:trPr>
          <w:trHeight w:val="210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6D" w:rsidRPr="0097224D" w:rsidRDefault="00D1116D" w:rsidP="00D1116D">
            <w:pPr>
              <w:pStyle w:val="a5"/>
              <w:spacing w:after="0" w:line="240" w:lineRule="auto"/>
              <w:ind w:left="165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6D" w:rsidRPr="0097224D" w:rsidRDefault="00D1116D" w:rsidP="00DB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D1116D" w:rsidRPr="0097224D" w:rsidRDefault="00D1116D" w:rsidP="00D1116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1C22" w:rsidRDefault="00D1116D" w:rsidP="003F1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70FB4">
        <w:rPr>
          <w:rFonts w:ascii="Times New Roman" w:eastAsia="Times New Roman" w:hAnsi="Times New Roman" w:cs="Times New Roman"/>
          <w:b/>
          <w:lang w:eastAsia="ru-RU"/>
        </w:rPr>
        <w:t xml:space="preserve">Государственное коммунальное предприятие на праве хозяйственного ведения </w:t>
      </w:r>
      <w:r w:rsidR="007E4CC4" w:rsidRPr="00470FB4">
        <w:rPr>
          <w:rFonts w:ascii="Times New Roman" w:eastAsia="Times New Roman" w:hAnsi="Times New Roman" w:cs="Times New Roman"/>
          <w:b/>
          <w:lang w:eastAsia="ru-RU"/>
        </w:rPr>
        <w:t>«</w:t>
      </w:r>
      <w:r w:rsidRPr="00470FB4">
        <w:rPr>
          <w:rFonts w:ascii="Times New Roman" w:eastAsia="Times New Roman" w:hAnsi="Times New Roman" w:cs="Times New Roman"/>
          <w:b/>
          <w:lang w:eastAsia="ru-RU"/>
        </w:rPr>
        <w:t>Алматинская многопрофильная клиническая больница</w:t>
      </w:r>
      <w:r w:rsidR="007E4CC4" w:rsidRPr="00470FB4">
        <w:rPr>
          <w:rFonts w:ascii="Times New Roman" w:eastAsia="Times New Roman" w:hAnsi="Times New Roman" w:cs="Times New Roman"/>
          <w:b/>
          <w:lang w:eastAsia="ru-RU"/>
        </w:rPr>
        <w:t>»</w:t>
      </w:r>
      <w:r w:rsidRPr="00470FB4">
        <w:rPr>
          <w:rFonts w:ascii="Times New Roman" w:eastAsia="Times New Roman" w:hAnsi="Times New Roman" w:cs="Times New Roman"/>
          <w:b/>
          <w:lang w:eastAsia="ru-RU"/>
        </w:rPr>
        <w:t xml:space="preserve"> государственного учреждения </w:t>
      </w:r>
      <w:r w:rsidR="007E4CC4" w:rsidRPr="00470FB4">
        <w:rPr>
          <w:rFonts w:ascii="Times New Roman" w:eastAsia="Times New Roman" w:hAnsi="Times New Roman" w:cs="Times New Roman"/>
          <w:b/>
          <w:lang w:eastAsia="ru-RU"/>
        </w:rPr>
        <w:t>«</w:t>
      </w:r>
      <w:r w:rsidRPr="00470FB4">
        <w:rPr>
          <w:rFonts w:ascii="Times New Roman" w:eastAsia="Times New Roman" w:hAnsi="Times New Roman" w:cs="Times New Roman"/>
          <w:b/>
          <w:lang w:eastAsia="ru-RU"/>
        </w:rPr>
        <w:t>Управление здравоохранения Алматинской области</w:t>
      </w:r>
      <w:r w:rsidR="007E4CC4" w:rsidRPr="00470FB4">
        <w:rPr>
          <w:rFonts w:ascii="Times New Roman" w:eastAsia="Times New Roman" w:hAnsi="Times New Roman" w:cs="Times New Roman"/>
          <w:b/>
          <w:lang w:eastAsia="ru-RU"/>
        </w:rPr>
        <w:t>»</w:t>
      </w:r>
      <w:r w:rsidRPr="00470FB4">
        <w:rPr>
          <w:rFonts w:ascii="Times New Roman" w:eastAsia="Times New Roman" w:hAnsi="Times New Roman" w:cs="Times New Roman"/>
          <w:b/>
          <w:lang w:eastAsia="ru-RU"/>
        </w:rPr>
        <w:t>,</w:t>
      </w:r>
      <w:r w:rsidRPr="00470FB4">
        <w:rPr>
          <w:rFonts w:ascii="Times New Roman" w:eastAsia="Times New Roman" w:hAnsi="Times New Roman" w:cs="Times New Roman"/>
          <w:lang w:eastAsia="ru-RU"/>
        </w:rPr>
        <w:t xml:space="preserve"> именуемое в дальнейшем «Заказчик», в лице  директора  </w:t>
      </w:r>
      <w:r w:rsidR="00D31AF1">
        <w:rPr>
          <w:rFonts w:ascii="Times New Roman" w:eastAsia="Times New Roman" w:hAnsi="Times New Roman" w:cs="Times New Roman"/>
          <w:lang w:eastAsia="ru-RU"/>
        </w:rPr>
        <w:t>Ахметова Э.А.</w:t>
      </w:r>
      <w:r w:rsidRPr="00470FB4">
        <w:rPr>
          <w:rFonts w:ascii="Times New Roman" w:eastAsia="Times New Roman" w:hAnsi="Times New Roman" w:cs="Times New Roman"/>
          <w:lang w:eastAsia="ru-RU"/>
        </w:rPr>
        <w:t xml:space="preserve">,  действующего на основании Устава, с одной стороны, и  </w:t>
      </w:r>
      <w:r w:rsidR="00D31AF1">
        <w:rPr>
          <w:rFonts w:ascii="Times New Roman" w:hAnsi="Times New Roman" w:cs="Times New Roman"/>
          <w:b/>
          <w:lang w:eastAsia="ru-RU"/>
        </w:rPr>
        <w:t>_________</w:t>
      </w:r>
      <w:r w:rsidR="00EA3AB9" w:rsidRPr="00933A19">
        <w:rPr>
          <w:rFonts w:ascii="Times New Roman" w:hAnsi="Times New Roman" w:cs="Times New Roman"/>
          <w:b/>
          <w:lang w:eastAsia="ru-RU"/>
        </w:rPr>
        <w:t xml:space="preserve">,  </w:t>
      </w:r>
      <w:r w:rsidR="00EA3AB9" w:rsidRPr="00933A19">
        <w:rPr>
          <w:rFonts w:ascii="Times New Roman" w:hAnsi="Times New Roman" w:cs="Times New Roman"/>
          <w:lang w:eastAsia="ru-RU"/>
        </w:rPr>
        <w:t xml:space="preserve">именуемое в дальнейшем «Поставщик», в лице </w:t>
      </w:r>
      <w:r w:rsidR="00D31AF1">
        <w:rPr>
          <w:rFonts w:ascii="Times New Roman" w:hAnsi="Times New Roman" w:cs="Times New Roman"/>
          <w:lang w:eastAsia="ru-RU"/>
        </w:rPr>
        <w:t>______________</w:t>
      </w:r>
      <w:r w:rsidR="00EA3AB9" w:rsidRPr="00933A19">
        <w:rPr>
          <w:rFonts w:ascii="Times New Roman" w:hAnsi="Times New Roman" w:cs="Times New Roman"/>
          <w:lang w:eastAsia="ru-RU"/>
        </w:rPr>
        <w:t>,  действующего на основании Устава</w:t>
      </w:r>
      <w:r w:rsidR="00BD4C2A" w:rsidRPr="007C325F">
        <w:rPr>
          <w:rFonts w:ascii="Times New Roman" w:hAnsi="Times New Roman" w:cs="Times New Roman"/>
          <w:lang w:val="kk-KZ"/>
        </w:rPr>
        <w:t>,</w:t>
      </w:r>
      <w:r w:rsidR="00BD4C2A">
        <w:rPr>
          <w:rFonts w:ascii="Times New Roman" w:hAnsi="Times New Roman" w:cs="Times New Roman"/>
          <w:lang w:val="kk-KZ"/>
        </w:rPr>
        <w:t xml:space="preserve"> </w:t>
      </w:r>
      <w:r w:rsidRPr="00470FB4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Pr="00470FB4">
        <w:rPr>
          <w:rFonts w:ascii="Times New Roman" w:eastAsia="Times New Roman" w:hAnsi="Times New Roman" w:cs="Times New Roman"/>
          <w:color w:val="000000"/>
          <w:lang w:eastAsia="ru-RU"/>
        </w:rPr>
        <w:t xml:space="preserve"> далее «Стороны»,  на основании </w:t>
      </w:r>
      <w:r w:rsidR="003F1C22" w:rsidRPr="003F1C22">
        <w:rPr>
          <w:rFonts w:ascii="Times New Roman" w:eastAsia="Times New Roman" w:hAnsi="Times New Roman" w:cs="Times New Roman"/>
          <w:color w:val="000000"/>
          <w:lang w:eastAsia="ru-RU"/>
        </w:rPr>
        <w:t xml:space="preserve">«Правилам организации и проведения закупа лекарственных средств, медицинских изделий и фармацевтических услуг», утвержденный Постановлением Правительства Республики Казахстан от 30 октября 2009 года № 1729 (далее Правила) и Протокола </w:t>
      </w:r>
      <w:r w:rsidR="00D31AF1">
        <w:rPr>
          <w:rFonts w:ascii="Times New Roman" w:eastAsia="Times New Roman" w:hAnsi="Times New Roman" w:cs="Times New Roman"/>
          <w:color w:val="000000"/>
          <w:lang w:eastAsia="ru-RU"/>
        </w:rPr>
        <w:t>_____________</w:t>
      </w:r>
      <w:r w:rsidR="003F1C22" w:rsidRPr="003F1C22">
        <w:rPr>
          <w:rFonts w:ascii="Times New Roman" w:eastAsia="Times New Roman" w:hAnsi="Times New Roman" w:cs="Times New Roman"/>
          <w:color w:val="000000"/>
          <w:lang w:eastAsia="ru-RU"/>
        </w:rPr>
        <w:t>, об итогах закупа медицинских изделий на 202</w:t>
      </w:r>
      <w:r w:rsidR="00D31AF1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3F1C22" w:rsidRPr="003F1C22">
        <w:rPr>
          <w:rFonts w:ascii="Times New Roman" w:eastAsia="Times New Roman" w:hAnsi="Times New Roman" w:cs="Times New Roman"/>
          <w:color w:val="000000"/>
          <w:lang w:eastAsia="ru-RU"/>
        </w:rPr>
        <w:t xml:space="preserve"> год, способом запроса ценовых предложений, заключили настоящий Договор закупа (далее – Договор), и пришли к соглашению о нижеследующем:</w:t>
      </w:r>
    </w:p>
    <w:p w:rsidR="00A066EB" w:rsidRPr="003F1C22" w:rsidRDefault="00D1116D" w:rsidP="003F1C2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</w:rPr>
      </w:pPr>
      <w:r w:rsidRPr="003F1C22">
        <w:rPr>
          <w:rFonts w:ascii="Times New Roman" w:hAnsi="Times New Roman" w:cs="Times New Roman"/>
          <w:spacing w:val="2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bookmarkStart w:id="0" w:name="z478"/>
      <w:bookmarkEnd w:id="0"/>
    </w:p>
    <w:p w:rsidR="00A066EB" w:rsidRPr="003F1C22" w:rsidRDefault="00D1116D" w:rsidP="007B27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3F1C22">
        <w:rPr>
          <w:spacing w:val="2"/>
          <w:sz w:val="22"/>
          <w:szCs w:val="22"/>
        </w:rPr>
        <w:t>Об</w:t>
      </w:r>
      <w:r w:rsidR="00946B25" w:rsidRPr="003F1C22">
        <w:rPr>
          <w:spacing w:val="2"/>
          <w:sz w:val="22"/>
          <w:szCs w:val="22"/>
        </w:rPr>
        <w:t>щ</w:t>
      </w:r>
      <w:r w:rsidR="004E25B1" w:rsidRPr="003F1C22">
        <w:rPr>
          <w:spacing w:val="2"/>
          <w:sz w:val="22"/>
          <w:szCs w:val="22"/>
        </w:rPr>
        <w:t xml:space="preserve">ая стоимость товара составляет: </w:t>
      </w:r>
      <w:r w:rsidR="00D31AF1">
        <w:rPr>
          <w:b/>
          <w:spacing w:val="2"/>
          <w:sz w:val="22"/>
          <w:szCs w:val="22"/>
        </w:rPr>
        <w:t>________________</w:t>
      </w:r>
      <w:r w:rsidR="00F377B5" w:rsidRPr="003F1C22">
        <w:rPr>
          <w:b/>
          <w:spacing w:val="2"/>
          <w:sz w:val="22"/>
          <w:szCs w:val="22"/>
        </w:rPr>
        <w:t>.</w:t>
      </w:r>
      <w:r w:rsidRPr="003F1C22">
        <w:rPr>
          <w:b/>
          <w:spacing w:val="2"/>
          <w:sz w:val="22"/>
          <w:szCs w:val="22"/>
        </w:rPr>
        <w:t xml:space="preserve">  (далее – общая сумма договора).</w:t>
      </w:r>
      <w:bookmarkStart w:id="1" w:name="z479"/>
      <w:bookmarkEnd w:id="1"/>
    </w:p>
    <w:p w:rsidR="00D1116D" w:rsidRPr="0097224D" w:rsidRDefault="00D1116D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В данном Договоре нижеперечисленные понятия будут иметь следующее толкование:</w:t>
      </w:r>
      <w:bookmarkStart w:id="2" w:name="z480"/>
      <w:bookmarkEnd w:id="2"/>
    </w:p>
    <w:p w:rsidR="00D1116D" w:rsidRPr="0097224D" w:rsidRDefault="00D1116D" w:rsidP="00D111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Договор – гражданско-правовой договор, заключенный между Заказчиком и Поставщиком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  <w:bookmarkStart w:id="3" w:name="z481"/>
      <w:bookmarkEnd w:id="3"/>
    </w:p>
    <w:p w:rsidR="00D1116D" w:rsidRPr="0097224D" w:rsidRDefault="00D1116D" w:rsidP="00D111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цена Договора означает цену, которая должна быть выплачена Заказчиком Поставщику в рамках Договора за полное выполнение своих договорных обязательств;</w:t>
      </w:r>
      <w:bookmarkStart w:id="4" w:name="z482"/>
      <w:bookmarkEnd w:id="4"/>
    </w:p>
    <w:p w:rsidR="00D1116D" w:rsidRPr="0097224D" w:rsidRDefault="00D1116D" w:rsidP="00D111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товары - товары и сопутствующие услуги, которые Поставщик должен поставить Заказчику в рамках Договора;</w:t>
      </w:r>
      <w:bookmarkStart w:id="5" w:name="z483"/>
      <w:bookmarkEnd w:id="5"/>
    </w:p>
    <w:p w:rsidR="00D1116D" w:rsidRPr="0097224D" w:rsidRDefault="00D1116D" w:rsidP="007E4CC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сопутствующие услуги - услуги, обеспечивающие поставку товаров, такие, например, как транспортировка и страхование, и любые другие вспомогательные услуги, включающие, например, монтаж, пуск, оказание технического содействия, обучение и другие подобного рода обязанности Поставщика, предусмотренные данным Договором;</w:t>
      </w:r>
      <w:bookmarkStart w:id="6" w:name="z484"/>
      <w:bookmarkEnd w:id="6"/>
    </w:p>
    <w:p w:rsidR="00D1116D" w:rsidRPr="0097224D" w:rsidRDefault="00D1116D" w:rsidP="007E4CC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b/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Заказчик – </w:t>
      </w:r>
      <w:r w:rsidRPr="0097224D">
        <w:rPr>
          <w:b/>
          <w:spacing w:val="2"/>
          <w:sz w:val="22"/>
          <w:szCs w:val="22"/>
        </w:rPr>
        <w:t xml:space="preserve">Государственное коммунальное предприятие на праве хозяйственного ведения </w:t>
      </w:r>
      <w:r w:rsidR="00F377B5" w:rsidRPr="0097224D">
        <w:rPr>
          <w:b/>
          <w:spacing w:val="2"/>
          <w:sz w:val="22"/>
          <w:szCs w:val="22"/>
        </w:rPr>
        <w:t>«</w:t>
      </w:r>
      <w:r w:rsidRPr="0097224D">
        <w:rPr>
          <w:b/>
          <w:spacing w:val="2"/>
          <w:sz w:val="22"/>
          <w:szCs w:val="22"/>
        </w:rPr>
        <w:t>Алматинская многопрофильная клиническая больница</w:t>
      </w:r>
      <w:r w:rsidR="00F377B5" w:rsidRPr="0097224D">
        <w:rPr>
          <w:b/>
          <w:spacing w:val="2"/>
          <w:sz w:val="22"/>
          <w:szCs w:val="22"/>
        </w:rPr>
        <w:t xml:space="preserve">» </w:t>
      </w:r>
      <w:r w:rsidRPr="0097224D">
        <w:rPr>
          <w:b/>
          <w:spacing w:val="2"/>
          <w:sz w:val="22"/>
          <w:szCs w:val="22"/>
        </w:rPr>
        <w:t xml:space="preserve">государственного учреждения </w:t>
      </w:r>
      <w:r w:rsidR="00F377B5" w:rsidRPr="0097224D">
        <w:rPr>
          <w:b/>
          <w:spacing w:val="2"/>
          <w:sz w:val="22"/>
          <w:szCs w:val="22"/>
        </w:rPr>
        <w:t>«</w:t>
      </w:r>
      <w:r w:rsidRPr="0097224D">
        <w:rPr>
          <w:b/>
          <w:spacing w:val="2"/>
          <w:sz w:val="22"/>
          <w:szCs w:val="22"/>
        </w:rPr>
        <w:t>Управление здравоохранения Алматинской области</w:t>
      </w:r>
      <w:r w:rsidR="00F377B5" w:rsidRPr="0097224D">
        <w:rPr>
          <w:b/>
          <w:spacing w:val="2"/>
          <w:sz w:val="22"/>
          <w:szCs w:val="22"/>
        </w:rPr>
        <w:t>»</w:t>
      </w:r>
      <w:r w:rsidRPr="0097224D">
        <w:rPr>
          <w:b/>
          <w:spacing w:val="2"/>
          <w:sz w:val="22"/>
          <w:szCs w:val="22"/>
        </w:rPr>
        <w:t>;</w:t>
      </w:r>
      <w:bookmarkStart w:id="7" w:name="z485"/>
      <w:bookmarkEnd w:id="7"/>
    </w:p>
    <w:p w:rsidR="00D1116D" w:rsidRPr="00BD4C2A" w:rsidRDefault="00D1116D" w:rsidP="0001299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D4C2A">
        <w:rPr>
          <w:spacing w:val="2"/>
          <w:sz w:val="22"/>
          <w:szCs w:val="22"/>
        </w:rPr>
        <w:t xml:space="preserve">Поставщик - </w:t>
      </w:r>
      <w:r w:rsidR="00D31AF1">
        <w:rPr>
          <w:b/>
          <w:spacing w:val="2"/>
          <w:sz w:val="22"/>
          <w:szCs w:val="22"/>
        </w:rPr>
        <w:t>________________</w:t>
      </w:r>
      <w:r w:rsidR="00160A16" w:rsidRPr="00EA3AB9">
        <w:rPr>
          <w:b/>
          <w:sz w:val="22"/>
          <w:szCs w:val="22"/>
        </w:rPr>
        <w:t>;</w:t>
      </w:r>
    </w:p>
    <w:p w:rsidR="00D1116D" w:rsidRPr="0097224D" w:rsidRDefault="00D1116D" w:rsidP="007E4CC4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D1116D" w:rsidRPr="0097224D" w:rsidRDefault="00D1116D" w:rsidP="007E4CC4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bookmarkStart w:id="8" w:name="z487"/>
      <w:bookmarkEnd w:id="8"/>
      <w:r w:rsidRPr="0097224D">
        <w:rPr>
          <w:spacing w:val="2"/>
          <w:sz w:val="22"/>
          <w:szCs w:val="22"/>
        </w:rPr>
        <w:t>настоящий Договор;</w:t>
      </w:r>
    </w:p>
    <w:p w:rsidR="00D1116D" w:rsidRDefault="00D1116D" w:rsidP="007E4CC4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bookmarkStart w:id="9" w:name="z488"/>
      <w:bookmarkEnd w:id="9"/>
      <w:r w:rsidRPr="0097224D">
        <w:rPr>
          <w:spacing w:val="2"/>
          <w:sz w:val="22"/>
          <w:szCs w:val="22"/>
        </w:rPr>
        <w:t>перечень закупаемых товаров</w:t>
      </w:r>
      <w:r w:rsidR="000B2B89">
        <w:rPr>
          <w:spacing w:val="2"/>
          <w:sz w:val="22"/>
          <w:szCs w:val="22"/>
        </w:rPr>
        <w:t xml:space="preserve"> и техническая спецификация</w:t>
      </w:r>
      <w:r w:rsidR="003F1C22">
        <w:rPr>
          <w:spacing w:val="2"/>
          <w:sz w:val="22"/>
          <w:szCs w:val="22"/>
        </w:rPr>
        <w:t xml:space="preserve"> (Приложение №1)</w:t>
      </w:r>
      <w:r w:rsidRPr="0097224D">
        <w:rPr>
          <w:spacing w:val="2"/>
          <w:sz w:val="22"/>
          <w:szCs w:val="22"/>
        </w:rPr>
        <w:t>;</w:t>
      </w:r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bookmarkStart w:id="10" w:name="z489"/>
      <w:bookmarkEnd w:id="10"/>
      <w:r w:rsidRPr="0097224D">
        <w:rPr>
          <w:spacing w:val="2"/>
          <w:sz w:val="22"/>
          <w:szCs w:val="22"/>
        </w:rPr>
        <w:t>Сроки выплат по факту поставки товара, при предоставлении необходимых документов в течение 90 (девяноста) банковских д</w:t>
      </w:r>
      <w:r w:rsidR="00D31AF1">
        <w:rPr>
          <w:spacing w:val="2"/>
          <w:sz w:val="22"/>
          <w:szCs w:val="22"/>
        </w:rPr>
        <w:t xml:space="preserve">ней путем перечисления, с даты </w:t>
      </w:r>
      <w:r w:rsidRPr="0097224D">
        <w:rPr>
          <w:spacing w:val="2"/>
          <w:sz w:val="22"/>
          <w:szCs w:val="22"/>
        </w:rPr>
        <w:t xml:space="preserve">получения и подписания документов, указанных в п. </w:t>
      </w:r>
      <w:r w:rsidR="003F1C22">
        <w:rPr>
          <w:spacing w:val="2"/>
          <w:sz w:val="22"/>
          <w:szCs w:val="22"/>
        </w:rPr>
        <w:t>6</w:t>
      </w:r>
      <w:r w:rsidRPr="0097224D">
        <w:rPr>
          <w:spacing w:val="2"/>
          <w:sz w:val="22"/>
          <w:szCs w:val="22"/>
        </w:rPr>
        <w:t xml:space="preserve"> настоящего договора.</w:t>
      </w:r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Необходимые документы, предшествующие оплате: счет-фактура, накладная на отпуск запасов на сторону, счет на оплату.  </w:t>
      </w:r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bookmarkStart w:id="11" w:name="z494"/>
      <w:bookmarkEnd w:id="11"/>
      <w:r w:rsidRPr="0097224D">
        <w:rPr>
          <w:spacing w:val="2"/>
          <w:sz w:val="22"/>
          <w:szCs w:val="22"/>
        </w:rPr>
        <w:t>Товары, поставляемые в рамках данного Договора, должны соответствовать или быть выше стандартов, указанных в технической спецификации.</w:t>
      </w:r>
      <w:bookmarkStart w:id="12" w:name="z495"/>
      <w:bookmarkEnd w:id="12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  Заказчиком или от его имени другими лицами, за исключением того  персонала, который привлечен Поставщиком для выполнения настоящего Договора. </w:t>
      </w:r>
      <w:r w:rsidRPr="0097224D">
        <w:rPr>
          <w:spacing w:val="2"/>
          <w:sz w:val="22"/>
          <w:szCs w:val="22"/>
        </w:rPr>
        <w:lastRenderedPageBreak/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  <w:bookmarkStart w:id="13" w:name="z496"/>
      <w:bookmarkEnd w:id="13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  <w:bookmarkStart w:id="14" w:name="z497"/>
      <w:bookmarkEnd w:id="14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Поставщик должен обеспечить упаковку товаров, способную предотвратить их от повреждения или порчи во время перевозки к конечному пункту назначения, указанному в приложении 1 к </w:t>
      </w:r>
      <w:r w:rsidR="00D31AF1">
        <w:rPr>
          <w:spacing w:val="2"/>
          <w:sz w:val="22"/>
          <w:szCs w:val="22"/>
        </w:rPr>
        <w:t>договору</w:t>
      </w:r>
      <w:r w:rsidRPr="0097224D">
        <w:rPr>
          <w:spacing w:val="2"/>
          <w:sz w:val="22"/>
          <w:szCs w:val="22"/>
        </w:rPr>
        <w:t>.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  <w:bookmarkStart w:id="15" w:name="z498"/>
      <w:bookmarkEnd w:id="15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Упаковка и маркировка ящиков, а также документация внутри и вне ее должны строго соответствовать специальным требованиям, определенным Заказчиком.</w:t>
      </w:r>
      <w:bookmarkStart w:id="16" w:name="z499"/>
      <w:bookmarkEnd w:id="16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Поставка товаров осуществляется Поставщиком в соответствии с условиями Заказчика, оговоренными в перечне закупаемых товаров.</w:t>
      </w:r>
      <w:bookmarkStart w:id="17" w:name="z500"/>
      <w:bookmarkEnd w:id="17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должен поставить товары до пункта назначе</w:t>
      </w:r>
      <w:r w:rsidR="00D31AF1">
        <w:rPr>
          <w:spacing w:val="2"/>
          <w:sz w:val="22"/>
          <w:szCs w:val="22"/>
        </w:rPr>
        <w:t>ния, указанного в приложении 1 к договору</w:t>
      </w:r>
      <w:r w:rsidRPr="0097224D">
        <w:rPr>
          <w:spacing w:val="2"/>
          <w:sz w:val="22"/>
          <w:szCs w:val="22"/>
        </w:rPr>
        <w:t>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  <w:bookmarkStart w:id="18" w:name="z501"/>
      <w:bookmarkEnd w:id="18"/>
      <w:r w:rsidR="00D31AF1" w:rsidRPr="00D31AF1"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="00D31AF1" w:rsidRPr="00D31AF1">
        <w:rPr>
          <w:spacing w:val="2"/>
          <w:sz w:val="22"/>
          <w:szCs w:val="22"/>
        </w:rPr>
        <w:t>DDP ИНКОТЕРМС 2010</w:t>
      </w:r>
      <w:r w:rsidR="00D31AF1">
        <w:rPr>
          <w:spacing w:val="2"/>
          <w:sz w:val="22"/>
          <w:szCs w:val="22"/>
        </w:rPr>
        <w:t>.</w:t>
      </w:r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В рамках данного Договора Поставщик должен предоставить услуги, указанные в </w:t>
      </w:r>
      <w:bookmarkStart w:id="19" w:name="_GoBack"/>
      <w:r w:rsidRPr="0097224D">
        <w:rPr>
          <w:spacing w:val="2"/>
          <w:sz w:val="22"/>
          <w:szCs w:val="22"/>
        </w:rPr>
        <w:t>тендер</w:t>
      </w:r>
      <w:bookmarkEnd w:id="19"/>
      <w:r w:rsidRPr="0097224D">
        <w:rPr>
          <w:spacing w:val="2"/>
          <w:sz w:val="22"/>
          <w:szCs w:val="22"/>
        </w:rPr>
        <w:t>ной документации.</w:t>
      </w:r>
      <w:bookmarkStart w:id="20" w:name="z502"/>
      <w:bookmarkEnd w:id="20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Цены на сопутствующие услуги должны быть включены в цену Договора.</w:t>
      </w:r>
      <w:bookmarkStart w:id="21" w:name="z503"/>
      <w:bookmarkEnd w:id="21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Заказчик может потребовать от Поставщика предоставить следующую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  <w:bookmarkStart w:id="22" w:name="z504"/>
      <w:bookmarkEnd w:id="22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Поставщик, в случае прекращения производства им запасных частей, должен:</w:t>
      </w:r>
      <w:bookmarkStart w:id="23" w:name="z505"/>
      <w:bookmarkEnd w:id="23"/>
    </w:p>
    <w:p w:rsidR="00A066EB" w:rsidRPr="0097224D" w:rsidRDefault="00A066EB" w:rsidP="00A066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  <w:bookmarkStart w:id="24" w:name="z506"/>
      <w:bookmarkEnd w:id="24"/>
    </w:p>
    <w:p w:rsidR="00A066EB" w:rsidRPr="0097224D" w:rsidRDefault="00A066EB" w:rsidP="00A066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  <w:bookmarkStart w:id="25" w:name="z507"/>
      <w:bookmarkEnd w:id="25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гарантирует, что товары, поставленные в рамках Договора,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иное. Поставщик далее гарантирует, что товары, поставленные по данному Договору, не будут иметь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  <w:bookmarkStart w:id="26" w:name="z508"/>
      <w:bookmarkEnd w:id="26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Эта гарантия действительна в течение___________________________________________________ дней после</w:t>
      </w:r>
    </w:p>
    <w:p w:rsidR="00A066EB" w:rsidRPr="0097224D" w:rsidRDefault="00A066EB" w:rsidP="00A066EB">
      <w:pPr>
        <w:pStyle w:val="a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       (указать требуемый срок гарантии)</w:t>
      </w:r>
    </w:p>
    <w:p w:rsidR="00A066EB" w:rsidRPr="0097224D" w:rsidRDefault="00A066EB" w:rsidP="00A066E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  <w:bookmarkStart w:id="27" w:name="z509"/>
      <w:bookmarkEnd w:id="27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Заказчик обязан оперативно уведомить Поставщика в письменном виде обо всех претензиях, связанных с данной гарантией.</w:t>
      </w:r>
      <w:bookmarkStart w:id="28" w:name="z510"/>
      <w:bookmarkEnd w:id="28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После получения уведомления о выходе товара из строя поставщик должен в срок не более 72 (семидесяти двух)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  <w:bookmarkStart w:id="29" w:name="z511"/>
      <w:bookmarkEnd w:id="29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  <w:bookmarkStart w:id="30" w:name="z512"/>
      <w:bookmarkEnd w:id="30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Оплата Поставщику за поставленные товары будет производиться в форме и в сроки, указанные в пунктах 5 и 6 настоящего договора.</w:t>
      </w:r>
      <w:bookmarkStart w:id="31" w:name="z513"/>
      <w:bookmarkEnd w:id="31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lastRenderedPageBreak/>
        <w:t>Цены, указанные Заказчиком в Договоре, должны соответствовать ценам, указанным Поставщиком в его заявке.</w:t>
      </w:r>
      <w:bookmarkStart w:id="32" w:name="z514"/>
      <w:bookmarkEnd w:id="32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т.д.) в документы Договора не допускаются, за исключением письменных изменений, подписанных обеими сторонами.</w:t>
      </w:r>
      <w:bookmarkStart w:id="33" w:name="z515"/>
      <w:bookmarkEnd w:id="33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  <w:bookmarkStart w:id="34" w:name="z516"/>
      <w:bookmarkEnd w:id="34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  <w:bookmarkStart w:id="35" w:name="z517"/>
      <w:bookmarkEnd w:id="35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Поставка товаров и предоставление услуг должны осуществляться Поставщиком в соответствии с графиком, указанным в таблице цен.</w:t>
      </w:r>
      <w:bookmarkStart w:id="36" w:name="z518"/>
      <w:bookmarkEnd w:id="36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Задержка с выполнением поставки со стороны поставщика приводит к удержанию обеспечения исполнения договора и выплате неустойки.</w:t>
      </w:r>
      <w:bookmarkStart w:id="37" w:name="z519"/>
      <w:bookmarkEnd w:id="37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своему усмотрению, продлить срок выполнения Договора поставщиком; в этом случае, такое продление должно быть ратифицировано сторонами путем внесения поправки в текст договора.</w:t>
      </w:r>
      <w:bookmarkStart w:id="38" w:name="z520"/>
      <w:bookmarkEnd w:id="38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0,1% от суммы недопоставленного или поставленного с нарушением сроков товара.</w:t>
      </w:r>
      <w:bookmarkStart w:id="39" w:name="z521"/>
      <w:bookmarkEnd w:id="39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  <w:bookmarkStart w:id="40" w:name="z522"/>
      <w:bookmarkEnd w:id="40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Для целей настоящего Договора «форс-мажор» означает событие, неподвластное контролю со стороны Поставщика, не связанное с просчетом или небрежностью Поставщика и имеющее непредвиденный характер. Такие события могут включать, но не ограничиваться действиями, такими как: военные действия, природные или стихийные бедствия, эпидемия, карантин и эмбарго на поставки товаров.</w:t>
      </w:r>
      <w:bookmarkStart w:id="41" w:name="z524"/>
      <w:bookmarkEnd w:id="41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При возникновении форс-мажорных обстоятельств Поставщик должен незамедлительно направить Заказчику письменное уведомление о таких обстоятельствах и их причинах. Если от Заказчика не поступают иные письменные инструкции,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форс-мажорных обстоятельств.</w:t>
      </w:r>
      <w:bookmarkStart w:id="42" w:name="z525"/>
      <w:bookmarkEnd w:id="42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  <w:bookmarkStart w:id="43" w:name="z526"/>
      <w:bookmarkEnd w:id="43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  <w:bookmarkStart w:id="44" w:name="z527"/>
      <w:bookmarkEnd w:id="44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 xml:space="preserve"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</w:t>
      </w:r>
      <w:r w:rsidRPr="0097224D">
        <w:rPr>
          <w:spacing w:val="2"/>
          <w:sz w:val="22"/>
          <w:szCs w:val="22"/>
        </w:rPr>
        <w:lastRenderedPageBreak/>
        <w:t>в процессе прямых переговоров все разногласия или споры, возникающие между ними по Договору или в связи с ним.</w:t>
      </w:r>
      <w:bookmarkStart w:id="45" w:name="z528"/>
      <w:bookmarkEnd w:id="45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Если в течение 21 (двадцати одного)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  <w:bookmarkStart w:id="46" w:name="z529"/>
      <w:bookmarkEnd w:id="46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Договор составляется на государственном и/или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арбитраже рассматривается экземпляр Договора на государственном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  <w:bookmarkStart w:id="47" w:name="z530"/>
      <w:bookmarkEnd w:id="47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  <w:bookmarkStart w:id="48" w:name="z531"/>
      <w:bookmarkEnd w:id="48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  <w:bookmarkStart w:id="49" w:name="z532"/>
      <w:bookmarkEnd w:id="49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bookmarkStart w:id="50" w:name="z533"/>
      <w:bookmarkEnd w:id="50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Поставщик обязан внести обеспечение исполнения Договора в форме, объеме и на условиях, предусмотренных в п. 5 настоящего договора.</w:t>
      </w:r>
      <w:bookmarkStart w:id="51" w:name="z534"/>
      <w:bookmarkEnd w:id="51"/>
    </w:p>
    <w:p w:rsidR="00A066EB" w:rsidRPr="0097224D" w:rsidRDefault="00A066EB" w:rsidP="00A066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pacing w:val="2"/>
          <w:sz w:val="22"/>
          <w:szCs w:val="22"/>
        </w:rPr>
        <w:t>Настоящий Договор вступает в силу после его подписания заказчиком и поставщиком.</w:t>
      </w:r>
    </w:p>
    <w:p w:rsidR="00112A05" w:rsidRPr="0097224D" w:rsidRDefault="00A066EB" w:rsidP="007B3E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2"/>
          <w:szCs w:val="22"/>
        </w:rPr>
      </w:pPr>
      <w:r w:rsidRPr="0097224D">
        <w:rPr>
          <w:sz w:val="22"/>
          <w:szCs w:val="22"/>
        </w:rPr>
        <w:t xml:space="preserve">Срок </w:t>
      </w:r>
      <w:r w:rsidR="00D31AF1">
        <w:rPr>
          <w:sz w:val="22"/>
          <w:szCs w:val="22"/>
        </w:rPr>
        <w:t xml:space="preserve">действия Договора: </w:t>
      </w:r>
      <w:r w:rsidRPr="0097224D">
        <w:rPr>
          <w:sz w:val="22"/>
          <w:szCs w:val="22"/>
        </w:rPr>
        <w:t>до 31 декабря 20</w:t>
      </w:r>
      <w:r w:rsidR="003F1C22">
        <w:rPr>
          <w:sz w:val="22"/>
          <w:szCs w:val="22"/>
        </w:rPr>
        <w:t>2</w:t>
      </w:r>
      <w:r w:rsidR="00D31AF1">
        <w:rPr>
          <w:sz w:val="22"/>
          <w:szCs w:val="22"/>
        </w:rPr>
        <w:t>1</w:t>
      </w:r>
      <w:r w:rsidR="003F1C22">
        <w:rPr>
          <w:sz w:val="22"/>
          <w:szCs w:val="22"/>
        </w:rPr>
        <w:t xml:space="preserve"> </w:t>
      </w:r>
      <w:r w:rsidRPr="0097224D">
        <w:rPr>
          <w:sz w:val="22"/>
          <w:szCs w:val="22"/>
        </w:rPr>
        <w:t>года.</w:t>
      </w:r>
    </w:p>
    <w:p w:rsidR="007B3EE8" w:rsidRDefault="007B3EE8" w:rsidP="007B3EE8">
      <w:pPr>
        <w:pStyle w:val="a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pacing w:val="2"/>
          <w:sz w:val="22"/>
          <w:szCs w:val="22"/>
        </w:rPr>
      </w:pPr>
    </w:p>
    <w:p w:rsidR="00A87195" w:rsidRPr="0097224D" w:rsidRDefault="00A87195" w:rsidP="007B3EE8">
      <w:pPr>
        <w:pStyle w:val="a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a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12A05" w:rsidRPr="0097224D" w:rsidTr="00112A05">
        <w:trPr>
          <w:trHeight w:val="966"/>
        </w:trPr>
        <w:tc>
          <w:tcPr>
            <w:tcW w:w="4926" w:type="dxa"/>
          </w:tcPr>
          <w:p w:rsidR="00112A05" w:rsidRPr="0097224D" w:rsidRDefault="00112A05" w:rsidP="00DB574A">
            <w:pPr>
              <w:tabs>
                <w:tab w:val="left" w:pos="142"/>
                <w:tab w:val="left" w:pos="36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22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Заказчик: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>Государственное коммунальное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>предприятие на праве хозяйственного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 xml:space="preserve">ведения </w:t>
            </w:r>
            <w:r w:rsidR="00946B25" w:rsidRPr="0097224D">
              <w:rPr>
                <w:rFonts w:ascii="Times New Roman" w:hAnsi="Times New Roman" w:cs="Times New Roman"/>
                <w:b/>
              </w:rPr>
              <w:t>«</w:t>
            </w:r>
            <w:r w:rsidRPr="0097224D">
              <w:rPr>
                <w:rFonts w:ascii="Times New Roman" w:hAnsi="Times New Roman" w:cs="Times New Roman"/>
                <w:b/>
              </w:rPr>
              <w:t>Алматинская многопрофильная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>клиническая больница</w:t>
            </w:r>
            <w:r w:rsidR="00946B25" w:rsidRPr="0097224D">
              <w:rPr>
                <w:rFonts w:ascii="Times New Roman" w:hAnsi="Times New Roman" w:cs="Times New Roman"/>
                <w:b/>
              </w:rPr>
              <w:t>»</w:t>
            </w:r>
            <w:r w:rsidRPr="0097224D">
              <w:rPr>
                <w:rFonts w:ascii="Times New Roman" w:hAnsi="Times New Roman" w:cs="Times New Roman"/>
                <w:b/>
              </w:rPr>
              <w:t xml:space="preserve"> государственного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 xml:space="preserve">учреждения </w:t>
            </w:r>
            <w:r w:rsidR="00946B25" w:rsidRPr="0097224D">
              <w:rPr>
                <w:rFonts w:ascii="Times New Roman" w:hAnsi="Times New Roman" w:cs="Times New Roman"/>
                <w:b/>
              </w:rPr>
              <w:t>«</w:t>
            </w:r>
            <w:r w:rsidRPr="0097224D">
              <w:rPr>
                <w:rFonts w:ascii="Times New Roman" w:hAnsi="Times New Roman" w:cs="Times New Roman"/>
                <w:b/>
              </w:rPr>
              <w:t>Управление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  <w:b/>
              </w:rPr>
            </w:pPr>
            <w:r w:rsidRPr="0097224D">
              <w:rPr>
                <w:rFonts w:ascii="Times New Roman" w:hAnsi="Times New Roman" w:cs="Times New Roman"/>
                <w:b/>
              </w:rPr>
              <w:t>здравоохранения Алматинской области</w:t>
            </w:r>
            <w:r w:rsidR="00946B25" w:rsidRPr="0097224D">
              <w:rPr>
                <w:rFonts w:ascii="Times New Roman" w:hAnsi="Times New Roman" w:cs="Times New Roman"/>
                <w:b/>
              </w:rPr>
              <w:t>»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 xml:space="preserve">Юр. Адрес: Илийский р-он,  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пос. Отеген Батыра, ул. Батталханова, 8.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Фак. Адрес: г. Алматы, ул. Демченко, 83Б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тел: 8 (727) 399 38 39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БИН 990 240 006 664</w:t>
            </w:r>
          </w:p>
          <w:p w:rsidR="00D7686E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ИИК KZ 518 560 000 000 058</w:t>
            </w:r>
            <w:r w:rsidR="00D7686E" w:rsidRPr="0097224D">
              <w:rPr>
                <w:rFonts w:ascii="Times New Roman" w:hAnsi="Times New Roman" w:cs="Times New Roman"/>
              </w:rPr>
              <w:t> </w:t>
            </w:r>
            <w:r w:rsidRPr="0097224D">
              <w:rPr>
                <w:rFonts w:ascii="Times New Roman" w:hAnsi="Times New Roman" w:cs="Times New Roman"/>
              </w:rPr>
              <w:t>730</w:t>
            </w:r>
          </w:p>
          <w:p w:rsidR="00112A05" w:rsidRPr="0097224D" w:rsidRDefault="00D7686E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БИК  KCJBKZKX</w:t>
            </w:r>
            <w:r w:rsidR="00112A05" w:rsidRPr="0097224D">
              <w:rPr>
                <w:rFonts w:ascii="Times New Roman" w:hAnsi="Times New Roman" w:cs="Times New Roman"/>
              </w:rPr>
              <w:t xml:space="preserve"> </w:t>
            </w:r>
          </w:p>
          <w:p w:rsidR="005561B0" w:rsidRDefault="00112A05" w:rsidP="007B3EE8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АГФ АО «Банк Центр Кредит»</w:t>
            </w:r>
          </w:p>
          <w:p w:rsidR="00DB574A" w:rsidRDefault="00DB574A" w:rsidP="00DB57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12A05" w:rsidRPr="0097224D">
              <w:rPr>
                <w:rFonts w:ascii="Times New Roman" w:hAnsi="Times New Roman" w:cs="Times New Roman"/>
              </w:rPr>
              <w:t>иректор</w:t>
            </w:r>
            <w:r w:rsidR="005561B0">
              <w:rPr>
                <w:rFonts w:ascii="Times New Roman" w:hAnsi="Times New Roman" w:cs="Times New Roman"/>
              </w:rPr>
              <w:t xml:space="preserve"> ______________</w:t>
            </w:r>
            <w:r w:rsidR="00112A05" w:rsidRPr="009722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Молдакулов Ж.М.</w:t>
            </w:r>
            <w:r w:rsidR="007B3EE8" w:rsidRPr="0097224D">
              <w:rPr>
                <w:rFonts w:ascii="Times New Roman" w:hAnsi="Times New Roman" w:cs="Times New Roman"/>
              </w:rPr>
              <w:t xml:space="preserve"> </w:t>
            </w:r>
          </w:p>
          <w:p w:rsidR="00112A05" w:rsidRPr="0097224D" w:rsidRDefault="00112A05" w:rsidP="00DB574A">
            <w:pPr>
              <w:rPr>
                <w:rFonts w:ascii="Times New Roman" w:hAnsi="Times New Roman" w:cs="Times New Roman"/>
              </w:rPr>
            </w:pPr>
            <w:r w:rsidRPr="0097224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927" w:type="dxa"/>
          </w:tcPr>
          <w:p w:rsidR="00112A05" w:rsidRPr="0097224D" w:rsidRDefault="00112A05" w:rsidP="00112A05">
            <w:pPr>
              <w:tabs>
                <w:tab w:val="left" w:pos="142"/>
                <w:tab w:val="left" w:pos="360"/>
              </w:tabs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224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Поставщик:</w:t>
            </w:r>
          </w:p>
          <w:p w:rsidR="00112A05" w:rsidRPr="0097224D" w:rsidRDefault="00112A05" w:rsidP="003F1C22">
            <w:pPr>
              <w:tabs>
                <w:tab w:val="left" w:pos="142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7B3EE8" w:rsidRDefault="007B3EE8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3EE8" w:rsidRDefault="007B3EE8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1C22" w:rsidRDefault="003F1C22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686E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83070" w:rsidRPr="003F1C22" w:rsidRDefault="00E83070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1</w:t>
      </w:r>
    </w:p>
    <w:p w:rsidR="00E83070" w:rsidRPr="003F1C22" w:rsidRDefault="00D7686E" w:rsidP="00E83070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C5140F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Договору о закупе №</w:t>
      </w:r>
      <w:r w:rsidR="003F1C22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</w:t>
      </w:r>
      <w:r w:rsidR="00C5140F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  «</w:t>
      </w:r>
      <w:r w:rsidR="003F1C22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</w:t>
      </w:r>
      <w:r w:rsidR="00C5140F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</w:t>
      </w:r>
      <w:r w:rsidR="003F1C22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января</w:t>
      </w:r>
      <w:r w:rsidR="00C5140F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D31AF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2021</w:t>
      </w:r>
      <w:r w:rsidR="003F1C22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83070" w:rsidRPr="003F1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</w:t>
      </w:r>
    </w:p>
    <w:p w:rsidR="00E83070" w:rsidRPr="003F1C22" w:rsidRDefault="00E83070" w:rsidP="00E83070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E83070" w:rsidRPr="003F1C22" w:rsidRDefault="00E83070" w:rsidP="00E83070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E83070" w:rsidRPr="003F1C22" w:rsidRDefault="00E83070" w:rsidP="00E83070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F1C2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Перечень закупаемых Товаров</w:t>
      </w:r>
    </w:p>
    <w:p w:rsidR="00E83070" w:rsidRPr="003F1C22" w:rsidRDefault="00E83070" w:rsidP="00E83070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28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4"/>
        <w:gridCol w:w="987"/>
        <w:gridCol w:w="1276"/>
        <w:gridCol w:w="424"/>
        <w:gridCol w:w="1277"/>
        <w:gridCol w:w="709"/>
        <w:gridCol w:w="850"/>
        <w:gridCol w:w="1560"/>
        <w:gridCol w:w="850"/>
        <w:gridCol w:w="1134"/>
        <w:gridCol w:w="1386"/>
        <w:gridCol w:w="1700"/>
      </w:tblGrid>
      <w:tr w:rsidR="003F1C22" w:rsidRPr="003F1C22" w:rsidTr="005C7893">
        <w:trPr>
          <w:gridAfter w:val="2"/>
          <w:wAfter w:w="3086" w:type="dxa"/>
          <w:trHeight w:val="2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Производитель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Ед.</w:t>
            </w:r>
          </w:p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Срок поставки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3F1C22" w:rsidRPr="003F1C22" w:rsidTr="00116E47">
        <w:trPr>
          <w:gridAfter w:val="2"/>
          <w:wAfter w:w="3086" w:type="dxa"/>
          <w:trHeight w:val="73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C22" w:rsidRPr="003F1C22" w:rsidTr="005C7893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22" w:rsidRPr="003F1C22" w:rsidRDefault="003F1C22" w:rsidP="003F1C22">
            <w:pPr>
              <w:spacing w:after="0" w:line="240" w:lineRule="auto"/>
              <w:ind w:left="16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F1C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22" w:rsidRPr="003F1C22" w:rsidRDefault="003F1C22" w:rsidP="003F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</w:tcPr>
          <w:p w:rsidR="003F1C22" w:rsidRPr="003F1C22" w:rsidRDefault="003F1C22" w:rsidP="003F1C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3F1C22" w:rsidRPr="003F1C22" w:rsidTr="005C7893">
        <w:trPr>
          <w:gridAfter w:val="8"/>
          <w:wAfter w:w="9466" w:type="dxa"/>
          <w:trHeight w:val="300"/>
        </w:trPr>
        <w:tc>
          <w:tcPr>
            <w:tcW w:w="1701" w:type="dxa"/>
            <w:gridSpan w:val="2"/>
          </w:tcPr>
          <w:p w:rsidR="003F1C22" w:rsidRPr="003F1C22" w:rsidRDefault="003F1C22" w:rsidP="003F1C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:rsidR="003F1C22" w:rsidRPr="003F1C22" w:rsidRDefault="003F1C22" w:rsidP="003F1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:rsidR="00E83070" w:rsidRPr="003F1C22" w:rsidRDefault="00E83070" w:rsidP="00E83070">
      <w:pPr>
        <w:pStyle w:val="2"/>
        <w:spacing w:before="0" w:beforeAutospacing="0" w:after="0" w:afterAutospacing="0"/>
        <w:rPr>
          <w:sz w:val="20"/>
          <w:szCs w:val="20"/>
          <w:lang w:val="ru-RU"/>
        </w:rPr>
      </w:pPr>
    </w:p>
    <w:p w:rsidR="00E83070" w:rsidRPr="003F1C22" w:rsidRDefault="00E83070" w:rsidP="00E83070">
      <w:pPr>
        <w:pStyle w:val="2"/>
        <w:spacing w:before="0" w:beforeAutospacing="0" w:after="0" w:afterAutospacing="0"/>
        <w:rPr>
          <w:sz w:val="20"/>
          <w:szCs w:val="20"/>
          <w:lang w:val="ru-RU"/>
        </w:rPr>
      </w:pPr>
    </w:p>
    <w:tbl>
      <w:tblPr>
        <w:tblStyle w:val="aa"/>
        <w:tblW w:w="992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534"/>
      </w:tblGrid>
      <w:tr w:rsidR="00E83070" w:rsidRPr="003F1C22" w:rsidTr="008B28A5">
        <w:tc>
          <w:tcPr>
            <w:tcW w:w="5387" w:type="dxa"/>
          </w:tcPr>
          <w:p w:rsidR="00E83070" w:rsidRPr="003F1C22" w:rsidRDefault="00E83070" w:rsidP="00DB57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Государственное коммунальное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предприятие на праве хозяйственного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ведения "Алматинская многопрофильная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клиническая больница" государственного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учреждения "Управление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здравоохранения Алматинской области"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Юр. Адрес: Илийский р-он,  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пос. Отеген Батыра, ул. Батталханова, 8.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Фак. Адрес: г. Алматы, ул. Демченко, 83Б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тел: 8 (727) 399 38 39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БИН 990 240 006 664</w:t>
            </w:r>
          </w:p>
          <w:p w:rsidR="00D7686E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ИИК KZ 518 560 000 000 058</w:t>
            </w:r>
            <w:r w:rsidR="00D7686E" w:rsidRPr="003F1C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</w:p>
          <w:p w:rsidR="00E83070" w:rsidRPr="003F1C22" w:rsidRDefault="00D7686E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БИК  KCJBKZKX</w:t>
            </w:r>
            <w:r w:rsidR="00E83070"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E83070" w:rsidRPr="003F1C22" w:rsidRDefault="00E83070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АГФ АО «Банк Центр Кредит»             </w:t>
            </w:r>
          </w:p>
          <w:p w:rsidR="00DB574A" w:rsidRPr="003F1C22" w:rsidRDefault="00DB574A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______________ Молдакулов Ж.М. </w:t>
            </w:r>
          </w:p>
          <w:p w:rsidR="00E83070" w:rsidRPr="003F1C22" w:rsidRDefault="00DB574A" w:rsidP="00DB5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4534" w:type="dxa"/>
          </w:tcPr>
          <w:p w:rsidR="00E83070" w:rsidRPr="003F1C22" w:rsidRDefault="00E83070" w:rsidP="00DB57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C22"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Поставщик:</w:t>
            </w:r>
          </w:p>
          <w:p w:rsidR="00E83070" w:rsidRPr="003F1C22" w:rsidRDefault="00E83070" w:rsidP="003F1C22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4575" w:rsidRDefault="00124575" w:rsidP="008B28A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124575" w:rsidSect="007B3EE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A87195" w:rsidRPr="00821BB5" w:rsidRDefault="00A87195" w:rsidP="00D31AF1">
      <w:pPr>
        <w:tabs>
          <w:tab w:val="left" w:pos="8450"/>
        </w:tabs>
        <w:rPr>
          <w:rFonts w:ascii="Times New Roman" w:hAnsi="Times New Roman" w:cs="Times New Roman"/>
        </w:rPr>
      </w:pPr>
    </w:p>
    <w:sectPr w:rsidR="00A87195" w:rsidRPr="00821BB5" w:rsidSect="00885A82">
      <w:pgSz w:w="16838" w:h="11906" w:orient="landscape"/>
      <w:pgMar w:top="709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30B" w:rsidRDefault="00C7330B" w:rsidP="006763CF">
      <w:pPr>
        <w:spacing w:after="0" w:line="240" w:lineRule="auto"/>
      </w:pPr>
      <w:r>
        <w:separator/>
      </w:r>
    </w:p>
  </w:endnote>
  <w:endnote w:type="continuationSeparator" w:id="0">
    <w:p w:rsidR="00C7330B" w:rsidRDefault="00C7330B" w:rsidP="0067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30B" w:rsidRDefault="00C7330B" w:rsidP="006763CF">
      <w:pPr>
        <w:spacing w:after="0" w:line="240" w:lineRule="auto"/>
      </w:pPr>
      <w:r>
        <w:separator/>
      </w:r>
    </w:p>
  </w:footnote>
  <w:footnote w:type="continuationSeparator" w:id="0">
    <w:p w:rsidR="00C7330B" w:rsidRDefault="00C7330B" w:rsidP="00676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3045D"/>
    <w:multiLevelType w:val="hybridMultilevel"/>
    <w:tmpl w:val="ABBCC310"/>
    <w:lvl w:ilvl="0" w:tplc="8250BC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DEFAA232"/>
    <w:lvl w:ilvl="0" w:tplc="EA14B3E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2CD"/>
    <w:rsid w:val="00012990"/>
    <w:rsid w:val="00030210"/>
    <w:rsid w:val="000567C5"/>
    <w:rsid w:val="00096FA8"/>
    <w:rsid w:val="000B2B89"/>
    <w:rsid w:val="000D295B"/>
    <w:rsid w:val="00100A43"/>
    <w:rsid w:val="00112A05"/>
    <w:rsid w:val="00121B5C"/>
    <w:rsid w:val="00124575"/>
    <w:rsid w:val="001504F6"/>
    <w:rsid w:val="00160A16"/>
    <w:rsid w:val="001872A4"/>
    <w:rsid w:val="001B521C"/>
    <w:rsid w:val="001D010A"/>
    <w:rsid w:val="001E75BC"/>
    <w:rsid w:val="00203C59"/>
    <w:rsid w:val="00232A82"/>
    <w:rsid w:val="002749D3"/>
    <w:rsid w:val="00283E95"/>
    <w:rsid w:val="002A6884"/>
    <w:rsid w:val="002B552D"/>
    <w:rsid w:val="002E4572"/>
    <w:rsid w:val="00347157"/>
    <w:rsid w:val="00386895"/>
    <w:rsid w:val="003D716D"/>
    <w:rsid w:val="003F1C22"/>
    <w:rsid w:val="00415FA1"/>
    <w:rsid w:val="00457A1C"/>
    <w:rsid w:val="00470FB4"/>
    <w:rsid w:val="004715CE"/>
    <w:rsid w:val="004E25B1"/>
    <w:rsid w:val="00526E8A"/>
    <w:rsid w:val="00555551"/>
    <w:rsid w:val="005561B0"/>
    <w:rsid w:val="005D47AA"/>
    <w:rsid w:val="005E39DE"/>
    <w:rsid w:val="0063595A"/>
    <w:rsid w:val="006763CF"/>
    <w:rsid w:val="006855CB"/>
    <w:rsid w:val="00696F5A"/>
    <w:rsid w:val="006C36C0"/>
    <w:rsid w:val="006C732E"/>
    <w:rsid w:val="006F44FC"/>
    <w:rsid w:val="00703CCC"/>
    <w:rsid w:val="00723175"/>
    <w:rsid w:val="00732C3B"/>
    <w:rsid w:val="00760F95"/>
    <w:rsid w:val="007A4A2C"/>
    <w:rsid w:val="007B2795"/>
    <w:rsid w:val="007B3EE8"/>
    <w:rsid w:val="007C325F"/>
    <w:rsid w:val="007E4CC4"/>
    <w:rsid w:val="00821BB5"/>
    <w:rsid w:val="008425DC"/>
    <w:rsid w:val="00846A05"/>
    <w:rsid w:val="00885A82"/>
    <w:rsid w:val="0089093B"/>
    <w:rsid w:val="00896A64"/>
    <w:rsid w:val="008B0E60"/>
    <w:rsid w:val="008B28A5"/>
    <w:rsid w:val="008C6047"/>
    <w:rsid w:val="00946B25"/>
    <w:rsid w:val="0097224D"/>
    <w:rsid w:val="00985466"/>
    <w:rsid w:val="00986BD3"/>
    <w:rsid w:val="009876D9"/>
    <w:rsid w:val="00996BB7"/>
    <w:rsid w:val="009E453C"/>
    <w:rsid w:val="00A066EB"/>
    <w:rsid w:val="00A32347"/>
    <w:rsid w:val="00A40C81"/>
    <w:rsid w:val="00A84FEE"/>
    <w:rsid w:val="00A87195"/>
    <w:rsid w:val="00AE5EC3"/>
    <w:rsid w:val="00B11289"/>
    <w:rsid w:val="00B34F97"/>
    <w:rsid w:val="00B54593"/>
    <w:rsid w:val="00B555A4"/>
    <w:rsid w:val="00B972CD"/>
    <w:rsid w:val="00BA395F"/>
    <w:rsid w:val="00BB1CC8"/>
    <w:rsid w:val="00BD4C2A"/>
    <w:rsid w:val="00C2234E"/>
    <w:rsid w:val="00C5140F"/>
    <w:rsid w:val="00C5173A"/>
    <w:rsid w:val="00C712CD"/>
    <w:rsid w:val="00C7330B"/>
    <w:rsid w:val="00CB405A"/>
    <w:rsid w:val="00D044F2"/>
    <w:rsid w:val="00D1116D"/>
    <w:rsid w:val="00D31AF1"/>
    <w:rsid w:val="00D7686E"/>
    <w:rsid w:val="00D93ADB"/>
    <w:rsid w:val="00D96B23"/>
    <w:rsid w:val="00DB574A"/>
    <w:rsid w:val="00E83070"/>
    <w:rsid w:val="00EA183E"/>
    <w:rsid w:val="00EA3AB9"/>
    <w:rsid w:val="00EC2553"/>
    <w:rsid w:val="00F377B5"/>
    <w:rsid w:val="00F945C7"/>
    <w:rsid w:val="00F977DF"/>
    <w:rsid w:val="00FC7D9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9223D-2C6D-4788-B7D5-17790AA5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E83070"/>
    <w:pPr>
      <w:spacing w:before="100" w:beforeAutospacing="1" w:after="100" w:afterAutospacing="1" w:line="240" w:lineRule="auto"/>
      <w:outlineLvl w:val="1"/>
    </w:pPr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11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116D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11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1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63CF"/>
  </w:style>
  <w:style w:type="paragraph" w:styleId="a8">
    <w:name w:val="footer"/>
    <w:basedOn w:val="a"/>
    <w:link w:val="a9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63CF"/>
  </w:style>
  <w:style w:type="table" w:styleId="aa">
    <w:name w:val="Table Grid"/>
    <w:basedOn w:val="a1"/>
    <w:uiPriority w:val="59"/>
    <w:rsid w:val="00112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83070"/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ab">
    <w:name w:val="No Spacing"/>
    <w:uiPriority w:val="1"/>
    <w:qFormat/>
    <w:rsid w:val="00E83070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E83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A87195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CABC0-C65E-4068-94C2-F5D20BA1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2318</Words>
  <Characters>13215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2018-01-12T08:39:00Z</cp:lastPrinted>
  <dcterms:created xsi:type="dcterms:W3CDTF">2021-01-06T09:27:00Z</dcterms:created>
  <dcterms:modified xsi:type="dcterms:W3CDTF">2021-01-06T09:27:00Z</dcterms:modified>
</cp:coreProperties>
</file>