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E" w:rsidRPr="00FC128B" w:rsidRDefault="005A5E35" w:rsidP="005A5E35">
      <w:pPr>
        <w:spacing w:after="0"/>
        <w:jc w:val="right"/>
        <w:rPr>
          <w:rFonts w:ascii="Times New Roman" w:hAnsi="Times New Roman" w:cs="Times New Roman"/>
          <w:b/>
        </w:rPr>
      </w:pPr>
      <w:r w:rsidRPr="00FC128B">
        <w:rPr>
          <w:rFonts w:ascii="Times New Roman" w:hAnsi="Times New Roman" w:cs="Times New Roman"/>
          <w:b/>
        </w:rPr>
        <w:t>Приложение №1</w:t>
      </w:r>
    </w:p>
    <w:p w:rsidR="005A5E35" w:rsidRPr="00FC128B" w:rsidRDefault="005A5E35" w:rsidP="005A5E35">
      <w:pPr>
        <w:spacing w:after="0"/>
        <w:jc w:val="right"/>
        <w:rPr>
          <w:rFonts w:ascii="Times New Roman" w:hAnsi="Times New Roman" w:cs="Times New Roman"/>
          <w:b/>
        </w:rPr>
      </w:pPr>
      <w:r w:rsidRPr="00FC128B">
        <w:rPr>
          <w:rFonts w:ascii="Times New Roman" w:hAnsi="Times New Roman" w:cs="Times New Roman"/>
          <w:b/>
        </w:rPr>
        <w:t xml:space="preserve">От </w:t>
      </w:r>
      <w:r w:rsidR="00FC128B" w:rsidRPr="00FC128B">
        <w:rPr>
          <w:rFonts w:ascii="Times New Roman" w:hAnsi="Times New Roman" w:cs="Times New Roman"/>
          <w:b/>
        </w:rPr>
        <w:t>28 августа</w:t>
      </w:r>
      <w:r w:rsidRPr="00FC128B">
        <w:rPr>
          <w:rFonts w:ascii="Times New Roman" w:hAnsi="Times New Roman" w:cs="Times New Roman"/>
          <w:b/>
        </w:rPr>
        <w:t xml:space="preserve"> 2017 г.</w:t>
      </w:r>
    </w:p>
    <w:tbl>
      <w:tblPr>
        <w:tblStyle w:val="a3"/>
        <w:tblpPr w:leftFromText="180" w:rightFromText="180" w:vertAnchor="text" w:tblpXSpec="center" w:tblpY="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544"/>
        <w:gridCol w:w="850"/>
        <w:gridCol w:w="992"/>
        <w:gridCol w:w="1276"/>
        <w:gridCol w:w="1559"/>
        <w:gridCol w:w="1560"/>
      </w:tblGrid>
      <w:tr w:rsidR="00CB17A2" w:rsidRPr="00136C82" w:rsidTr="001D00AA">
        <w:tc>
          <w:tcPr>
            <w:tcW w:w="817" w:type="dxa"/>
            <w:vAlign w:val="center"/>
          </w:tcPr>
          <w:p w:rsidR="00CB17A2" w:rsidRPr="00136C82" w:rsidRDefault="00CB17A2" w:rsidP="00CB17A2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2977" w:type="dxa"/>
            <w:vAlign w:val="center"/>
          </w:tcPr>
          <w:p w:rsidR="00CB17A2" w:rsidRPr="00136C82" w:rsidRDefault="00CB17A2" w:rsidP="00CB17A2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товара</w:t>
            </w:r>
          </w:p>
        </w:tc>
        <w:tc>
          <w:tcPr>
            <w:tcW w:w="3544" w:type="dxa"/>
            <w:vAlign w:val="center"/>
          </w:tcPr>
          <w:p w:rsidR="00CB17A2" w:rsidRPr="00136C82" w:rsidRDefault="00CB17A2" w:rsidP="00CB17A2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Краткая характеристика</w:t>
            </w:r>
          </w:p>
        </w:tc>
        <w:tc>
          <w:tcPr>
            <w:tcW w:w="850" w:type="dxa"/>
            <w:vAlign w:val="center"/>
          </w:tcPr>
          <w:p w:rsidR="00CB17A2" w:rsidRPr="00136C82" w:rsidRDefault="00CB17A2" w:rsidP="00CB17A2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CB17A2" w:rsidRPr="00136C82" w:rsidRDefault="00CB17A2" w:rsidP="00CB17A2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CB17A2" w:rsidRPr="00136C82" w:rsidRDefault="00CB17A2" w:rsidP="00CB17A2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559" w:type="dxa"/>
            <w:vAlign w:val="center"/>
          </w:tcPr>
          <w:p w:rsidR="00CB17A2" w:rsidRPr="00136C82" w:rsidRDefault="00CB17A2" w:rsidP="00CB17A2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1560" w:type="dxa"/>
            <w:vAlign w:val="center"/>
          </w:tcPr>
          <w:p w:rsidR="00CB17A2" w:rsidRPr="00136C82" w:rsidRDefault="00CB17A2" w:rsidP="00CB17A2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CB17A2" w:rsidRPr="00136C82" w:rsidTr="001D00AA">
        <w:trPr>
          <w:trHeight w:val="1060"/>
        </w:trPr>
        <w:tc>
          <w:tcPr>
            <w:tcW w:w="817" w:type="dxa"/>
            <w:vAlign w:val="center"/>
          </w:tcPr>
          <w:p w:rsidR="00CB17A2" w:rsidRPr="00136C82" w:rsidRDefault="00CB17A2" w:rsidP="00CB17A2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977" w:type="dxa"/>
            <w:vAlign w:val="center"/>
          </w:tcPr>
          <w:p w:rsidR="00CB17A2" w:rsidRPr="00143F06" w:rsidRDefault="00CB17A2" w:rsidP="00CB17A2">
            <w:pPr>
              <w:rPr>
                <w:rFonts w:ascii="Times New Roman" w:hAnsi="Times New Roman"/>
              </w:rPr>
            </w:pPr>
            <w:r w:rsidRPr="001119CD">
              <w:rPr>
                <w:rFonts w:ascii="Times New Roman" w:hAnsi="Times New Roman"/>
              </w:rPr>
              <w:t>Набор центральных венозных катетеров</w:t>
            </w:r>
          </w:p>
        </w:tc>
        <w:tc>
          <w:tcPr>
            <w:tcW w:w="3544" w:type="dxa"/>
            <w:vAlign w:val="center"/>
          </w:tcPr>
          <w:p w:rsidR="00CB17A2" w:rsidRPr="00CB17A2" w:rsidRDefault="00CB17A2" w:rsidP="00CB17A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Состав набора: полиуретановый </w:t>
            </w:r>
            <w:proofErr w:type="spellStart"/>
            <w:r>
              <w:rPr>
                <w:rFonts w:ascii="Times New Roman" w:hAnsi="Times New Roman"/>
              </w:rPr>
              <w:t>двухпросветный</w:t>
            </w:r>
            <w:proofErr w:type="spellEnd"/>
            <w:r>
              <w:rPr>
                <w:rFonts w:ascii="Times New Roman" w:hAnsi="Times New Roman"/>
              </w:rPr>
              <w:t xml:space="preserve"> катетер с расщепленным </w:t>
            </w:r>
            <w:r w:rsidR="001D00AA">
              <w:rPr>
                <w:rFonts w:ascii="Times New Roman" w:hAnsi="Times New Roman"/>
              </w:rPr>
              <w:t>окончанием</w:t>
            </w:r>
            <w:r>
              <w:rPr>
                <w:rFonts w:ascii="Times New Roman" w:hAnsi="Times New Roman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lang w:val="en-US"/>
              </w:rPr>
              <w:t>Fr</w:t>
            </w:r>
            <w:proofErr w:type="spellEnd"/>
            <w:r w:rsidRPr="00CB17A2">
              <w:rPr>
                <w:rFonts w:ascii="Times New Roman" w:hAnsi="Times New Roman"/>
              </w:rPr>
              <w:t>.</w:t>
            </w:r>
            <w:r w:rsidR="001D00AA">
              <w:rPr>
                <w:rFonts w:ascii="Times New Roman" w:hAnsi="Times New Roman"/>
              </w:rPr>
              <w:t xml:space="preserve"> </w:t>
            </w:r>
            <w:r w:rsidRPr="00CB17A2">
              <w:rPr>
                <w:rFonts w:ascii="Times New Roman" w:hAnsi="Times New Roman"/>
              </w:rPr>
              <w:t>10/10</w:t>
            </w:r>
            <w:r w:rsidR="001D00A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Ga</w:t>
            </w:r>
            <w:proofErr w:type="spellEnd"/>
            <w:r w:rsidRPr="00CB17A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пункционная игла 18 </w:t>
            </w:r>
            <w:proofErr w:type="spellStart"/>
            <w:r>
              <w:rPr>
                <w:rFonts w:ascii="Times New Roman" w:hAnsi="Times New Roman"/>
                <w:lang w:val="en-US"/>
              </w:rPr>
              <w:t>Ga</w:t>
            </w:r>
            <w:proofErr w:type="spellEnd"/>
            <w:r>
              <w:rPr>
                <w:rFonts w:ascii="Times New Roman" w:hAnsi="Times New Roman"/>
              </w:rPr>
              <w:t xml:space="preserve"> х 6.35 см. проводник, скальпель, тканевые расширители</w:t>
            </w:r>
            <w:r w:rsidR="001D00AA">
              <w:rPr>
                <w:rFonts w:ascii="Times New Roman" w:hAnsi="Times New Roman"/>
              </w:rPr>
              <w:t>: 12</w:t>
            </w:r>
            <w:r>
              <w:rPr>
                <w:rFonts w:ascii="Times New Roman" w:hAnsi="Times New Roman"/>
              </w:rPr>
              <w:t xml:space="preserve"> </w:t>
            </w:r>
            <w:r w:rsidR="001D00AA" w:rsidRPr="001D00AA">
              <w:rPr>
                <w:rFonts w:ascii="Times New Roman" w:hAnsi="Times New Roman"/>
              </w:rPr>
              <w:t xml:space="preserve"> </w:t>
            </w:r>
            <w:proofErr w:type="spellStart"/>
            <w:r w:rsidR="001D00AA">
              <w:rPr>
                <w:rFonts w:ascii="Times New Roman" w:hAnsi="Times New Roman"/>
                <w:lang w:val="en-US"/>
              </w:rPr>
              <w:t>Fr</w:t>
            </w:r>
            <w:proofErr w:type="spellEnd"/>
            <w:r w:rsidR="001D00AA">
              <w:rPr>
                <w:rFonts w:ascii="Times New Roman" w:hAnsi="Times New Roman"/>
              </w:rPr>
              <w:t xml:space="preserve"> и 14 </w:t>
            </w:r>
            <w:r w:rsidR="001D00AA" w:rsidRPr="001D00AA">
              <w:rPr>
                <w:rFonts w:ascii="Times New Roman" w:hAnsi="Times New Roman"/>
              </w:rPr>
              <w:t xml:space="preserve"> </w:t>
            </w:r>
            <w:proofErr w:type="spellStart"/>
            <w:r w:rsidR="001D00AA">
              <w:rPr>
                <w:rFonts w:ascii="Times New Roman" w:hAnsi="Times New Roman"/>
                <w:lang w:val="en-US"/>
              </w:rPr>
              <w:t>Fr</w:t>
            </w:r>
            <w:proofErr w:type="spellEnd"/>
            <w:r w:rsidR="001D00AA">
              <w:rPr>
                <w:rFonts w:ascii="Times New Roman" w:hAnsi="Times New Roman"/>
              </w:rPr>
              <w:t xml:space="preserve">, разрывной </w:t>
            </w:r>
            <w:proofErr w:type="spellStart"/>
            <w:r w:rsidR="001D00AA">
              <w:rPr>
                <w:rFonts w:ascii="Times New Roman" w:hAnsi="Times New Roman"/>
              </w:rPr>
              <w:t>интродьюсер</w:t>
            </w:r>
            <w:proofErr w:type="spellEnd"/>
            <w:r w:rsidR="001D00AA">
              <w:rPr>
                <w:rFonts w:ascii="Times New Roman" w:hAnsi="Times New Roman"/>
              </w:rPr>
              <w:t xml:space="preserve">  16 </w:t>
            </w:r>
            <w:r w:rsidR="001D00AA" w:rsidRPr="001D00AA">
              <w:rPr>
                <w:rFonts w:ascii="Times New Roman" w:hAnsi="Times New Roman"/>
              </w:rPr>
              <w:t xml:space="preserve"> </w:t>
            </w:r>
            <w:proofErr w:type="spellStart"/>
            <w:r w:rsidR="001D00AA">
              <w:rPr>
                <w:rFonts w:ascii="Times New Roman" w:hAnsi="Times New Roman"/>
                <w:lang w:val="en-US"/>
              </w:rPr>
              <w:t>Fr</w:t>
            </w:r>
            <w:proofErr w:type="spellEnd"/>
            <w:r w:rsidR="001D00AA">
              <w:rPr>
                <w:rFonts w:ascii="Times New Roman" w:hAnsi="Times New Roman"/>
              </w:rPr>
              <w:t xml:space="preserve">, расширитель </w:t>
            </w:r>
            <w:r>
              <w:rPr>
                <w:rFonts w:ascii="Times New Roman" w:hAnsi="Times New Roman"/>
              </w:rPr>
              <w:t>туннельного хода, металлический проводник катетера по туннелю, зажим катетера, подсоединяемый сменный блок с портами, инъекционные колпачки, колпачок и втулка для крепления и герметизации коннектора просветов, фиксирующая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прозрачная</w:t>
            </w:r>
            <w:proofErr w:type="gramEnd"/>
            <w:r>
              <w:rPr>
                <w:rFonts w:ascii="Times New Roman" w:hAnsi="Times New Roman"/>
              </w:rPr>
              <w:t xml:space="preserve"> наклейка10.0 см х 12.0 см.</w:t>
            </w:r>
          </w:p>
        </w:tc>
        <w:tc>
          <w:tcPr>
            <w:tcW w:w="850" w:type="dxa"/>
            <w:vAlign w:val="center"/>
          </w:tcPr>
          <w:p w:rsidR="00CB17A2" w:rsidRPr="000B05DB" w:rsidRDefault="001D00AA" w:rsidP="00CB17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CB17A2" w:rsidRPr="000B05DB" w:rsidRDefault="00CB17A2" w:rsidP="00CB17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CB17A2" w:rsidRPr="007D1480" w:rsidRDefault="00CB17A2" w:rsidP="00CB17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1 920 000</w:t>
            </w:r>
          </w:p>
        </w:tc>
        <w:tc>
          <w:tcPr>
            <w:tcW w:w="1559" w:type="dxa"/>
            <w:vMerge w:val="restart"/>
          </w:tcPr>
          <w:p w:rsidR="00CB17A2" w:rsidRPr="00136C82" w:rsidRDefault="00CB17A2" w:rsidP="00CB17A2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>г. Алматы, ул. Демченко 83</w:t>
            </w:r>
            <w:proofErr w:type="gramStart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 xml:space="preserve"> Б</w:t>
            </w:r>
            <w:proofErr w:type="gramEnd"/>
          </w:p>
        </w:tc>
        <w:tc>
          <w:tcPr>
            <w:tcW w:w="1560" w:type="dxa"/>
            <w:vMerge w:val="restart"/>
          </w:tcPr>
          <w:p w:rsidR="00CB17A2" w:rsidRPr="00136C82" w:rsidRDefault="00CB17A2" w:rsidP="00CB17A2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x-none"/>
              </w:rPr>
              <w:t>и</w:t>
            </w:r>
            <w:proofErr w:type="gramEnd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 xml:space="preserve"> 5 календарных дней со дня устной заявки заказчика до 31.12.2017 г.</w:t>
            </w:r>
          </w:p>
        </w:tc>
      </w:tr>
      <w:tr w:rsidR="00CB17A2" w:rsidRPr="00136C82" w:rsidTr="001D00AA">
        <w:trPr>
          <w:trHeight w:val="2064"/>
        </w:trPr>
        <w:tc>
          <w:tcPr>
            <w:tcW w:w="817" w:type="dxa"/>
            <w:vAlign w:val="center"/>
          </w:tcPr>
          <w:p w:rsidR="00CB17A2" w:rsidRPr="00136C82" w:rsidRDefault="00CB17A2" w:rsidP="00CB17A2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977" w:type="dxa"/>
            <w:vAlign w:val="center"/>
          </w:tcPr>
          <w:p w:rsidR="00CB17A2" w:rsidRPr="00143F06" w:rsidRDefault="00CB17A2" w:rsidP="00CB1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x-none"/>
              </w:rPr>
              <w:t xml:space="preserve">Фистульная игла артериальная 16 </w:t>
            </w:r>
            <w:r>
              <w:rPr>
                <w:rFonts w:ascii="Times New Roman" w:hAnsi="Times New Roman"/>
                <w:lang w:val="en-US" w:eastAsia="x-none"/>
              </w:rPr>
              <w:t>G</w:t>
            </w:r>
            <w:r>
              <w:rPr>
                <w:rFonts w:ascii="Times New Roman" w:hAnsi="Times New Roman"/>
                <w:lang w:eastAsia="x-none"/>
              </w:rPr>
              <w:t>, фистульная игла венозная 16</w:t>
            </w:r>
            <w:r>
              <w:rPr>
                <w:rFonts w:ascii="Times New Roman" w:hAnsi="Times New Roman"/>
                <w:lang w:val="en-US" w:eastAsia="x-none"/>
              </w:rPr>
              <w:t>G</w:t>
            </w:r>
          </w:p>
        </w:tc>
        <w:tc>
          <w:tcPr>
            <w:tcW w:w="3544" w:type="dxa"/>
            <w:vAlign w:val="center"/>
          </w:tcPr>
          <w:p w:rsidR="00CB17A2" w:rsidRPr="00143F06" w:rsidRDefault="001D00AA" w:rsidP="00CB1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x-none"/>
              </w:rPr>
              <w:t xml:space="preserve">Фистульная игла артериальная 16 </w:t>
            </w:r>
            <w:r>
              <w:rPr>
                <w:rFonts w:ascii="Times New Roman" w:hAnsi="Times New Roman"/>
                <w:lang w:val="en-US" w:eastAsia="x-none"/>
              </w:rPr>
              <w:t>G</w:t>
            </w:r>
            <w:r>
              <w:rPr>
                <w:rFonts w:ascii="Times New Roman" w:hAnsi="Times New Roman"/>
                <w:lang w:eastAsia="x-none"/>
              </w:rPr>
              <w:t>*25*300. Дополнительное боковое отверстие, вращающиеся крылышки, зажим красного цвета. Ф</w:t>
            </w:r>
            <w:r>
              <w:rPr>
                <w:rFonts w:ascii="Times New Roman" w:hAnsi="Times New Roman"/>
                <w:lang w:eastAsia="x-none"/>
              </w:rPr>
              <w:t>истульная игла венозная 16</w:t>
            </w:r>
            <w:r>
              <w:rPr>
                <w:rFonts w:ascii="Times New Roman" w:hAnsi="Times New Roman"/>
                <w:lang w:val="en-US" w:eastAsia="x-none"/>
              </w:rPr>
              <w:t>G</w:t>
            </w:r>
            <w:r>
              <w:rPr>
                <w:rFonts w:ascii="Times New Roman" w:hAnsi="Times New Roman"/>
                <w:lang w:eastAsia="x-none"/>
              </w:rPr>
              <w:t xml:space="preserve">*25*300. Без бокового отверстия,  </w:t>
            </w:r>
            <w:r>
              <w:rPr>
                <w:rFonts w:ascii="Times New Roman" w:hAnsi="Times New Roman"/>
                <w:lang w:eastAsia="x-none"/>
              </w:rPr>
              <w:t xml:space="preserve">вращающиеся крылышки, зажим </w:t>
            </w:r>
            <w:r>
              <w:rPr>
                <w:rFonts w:ascii="Times New Roman" w:hAnsi="Times New Roman"/>
                <w:lang w:eastAsia="x-none"/>
              </w:rPr>
              <w:t>синего</w:t>
            </w:r>
            <w:r>
              <w:rPr>
                <w:rFonts w:ascii="Times New Roman" w:hAnsi="Times New Roman"/>
                <w:lang w:eastAsia="x-none"/>
              </w:rPr>
              <w:t xml:space="preserve"> цвета.</w:t>
            </w:r>
          </w:p>
        </w:tc>
        <w:tc>
          <w:tcPr>
            <w:tcW w:w="850" w:type="dxa"/>
            <w:vAlign w:val="center"/>
          </w:tcPr>
          <w:p w:rsidR="00CB17A2" w:rsidRPr="000B05DB" w:rsidRDefault="00CB17A2" w:rsidP="00CB17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</w:t>
            </w:r>
          </w:p>
        </w:tc>
        <w:tc>
          <w:tcPr>
            <w:tcW w:w="992" w:type="dxa"/>
            <w:vAlign w:val="center"/>
          </w:tcPr>
          <w:p w:rsidR="00CB17A2" w:rsidRPr="000B05DB" w:rsidRDefault="00CB17A2" w:rsidP="00CB17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3 900</w:t>
            </w:r>
          </w:p>
        </w:tc>
        <w:tc>
          <w:tcPr>
            <w:tcW w:w="1276" w:type="dxa"/>
            <w:vAlign w:val="center"/>
          </w:tcPr>
          <w:p w:rsidR="00CB17A2" w:rsidRPr="007D1480" w:rsidRDefault="00CB17A2" w:rsidP="00CB17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1 606 800</w:t>
            </w:r>
          </w:p>
        </w:tc>
        <w:tc>
          <w:tcPr>
            <w:tcW w:w="1559" w:type="dxa"/>
            <w:vMerge/>
          </w:tcPr>
          <w:p w:rsidR="00CB17A2" w:rsidRPr="00136C82" w:rsidRDefault="00CB17A2" w:rsidP="00CB17A2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560" w:type="dxa"/>
            <w:vMerge/>
          </w:tcPr>
          <w:p w:rsidR="00CB17A2" w:rsidRPr="00136C82" w:rsidRDefault="00CB17A2" w:rsidP="00CB17A2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5A5E35" w:rsidRPr="005A5E35" w:rsidRDefault="005A5E35" w:rsidP="005A5E35">
      <w:pPr>
        <w:spacing w:after="0"/>
        <w:jc w:val="right"/>
        <w:rPr>
          <w:b/>
        </w:rPr>
      </w:pPr>
    </w:p>
    <w:sectPr w:rsidR="005A5E35" w:rsidRPr="005A5E35" w:rsidSect="00CB17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E3"/>
    <w:rsid w:val="001119CD"/>
    <w:rsid w:val="001D00AA"/>
    <w:rsid w:val="001D0276"/>
    <w:rsid w:val="00387BE3"/>
    <w:rsid w:val="005A5E35"/>
    <w:rsid w:val="006C732E"/>
    <w:rsid w:val="00B34D4D"/>
    <w:rsid w:val="00CB17A2"/>
    <w:rsid w:val="00FC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2017-01-18T10:36:00Z</dcterms:created>
  <dcterms:modified xsi:type="dcterms:W3CDTF">2017-08-25T10:13:00Z</dcterms:modified>
</cp:coreProperties>
</file>