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F1" w:rsidRDefault="00230BF1" w:rsidP="001F07B3">
      <w:pPr>
        <w:spacing w:after="0"/>
        <w:jc w:val="right"/>
        <w:rPr>
          <w:b/>
        </w:rPr>
      </w:pPr>
    </w:p>
    <w:p w:rsidR="00063309" w:rsidRDefault="00063309" w:rsidP="001F07B3">
      <w:pPr>
        <w:spacing w:after="0"/>
        <w:jc w:val="right"/>
        <w:rPr>
          <w:b/>
        </w:rPr>
      </w:pPr>
    </w:p>
    <w:p w:rsidR="006C732E" w:rsidRPr="003F321D" w:rsidRDefault="001F07B3" w:rsidP="001F07B3">
      <w:pPr>
        <w:spacing w:after="0"/>
        <w:jc w:val="right"/>
        <w:rPr>
          <w:rFonts w:ascii="Times New Roman" w:hAnsi="Times New Roman" w:cs="Times New Roman"/>
          <w:b/>
        </w:rPr>
      </w:pPr>
      <w:r w:rsidRPr="003F321D">
        <w:rPr>
          <w:rFonts w:ascii="Times New Roman" w:hAnsi="Times New Roman" w:cs="Times New Roman"/>
          <w:b/>
        </w:rPr>
        <w:t>Приложение №1</w:t>
      </w:r>
    </w:p>
    <w:p w:rsidR="001F07B3" w:rsidRDefault="003F321D" w:rsidP="001F07B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230BF1" w:rsidRPr="004E1662">
        <w:rPr>
          <w:rFonts w:ascii="Times New Roman" w:hAnsi="Times New Roman" w:cs="Times New Roman"/>
          <w:b/>
        </w:rPr>
        <w:t>о</w:t>
      </w:r>
      <w:r w:rsidR="001F07B3" w:rsidRPr="004E1662">
        <w:rPr>
          <w:rFonts w:ascii="Times New Roman" w:hAnsi="Times New Roman" w:cs="Times New Roman"/>
          <w:b/>
        </w:rPr>
        <w:t xml:space="preserve">т </w:t>
      </w:r>
      <w:r w:rsidR="00A432BC">
        <w:rPr>
          <w:rFonts w:ascii="Times New Roman" w:hAnsi="Times New Roman" w:cs="Times New Roman"/>
          <w:b/>
          <w:lang w:val="kk-KZ"/>
        </w:rPr>
        <w:t>0</w:t>
      </w:r>
      <w:r w:rsidR="00D11A7F">
        <w:rPr>
          <w:rFonts w:ascii="Times New Roman" w:hAnsi="Times New Roman" w:cs="Times New Roman"/>
          <w:b/>
          <w:lang w:val="kk-KZ"/>
        </w:rPr>
        <w:t>7</w:t>
      </w:r>
      <w:r w:rsidR="00A432BC">
        <w:rPr>
          <w:rFonts w:ascii="Times New Roman" w:hAnsi="Times New Roman" w:cs="Times New Roman"/>
          <w:b/>
          <w:lang w:val="kk-KZ"/>
        </w:rPr>
        <w:t xml:space="preserve"> мар</w:t>
      </w:r>
      <w:r w:rsidR="003A2310">
        <w:rPr>
          <w:rFonts w:ascii="Times New Roman" w:hAnsi="Times New Roman" w:cs="Times New Roman"/>
          <w:b/>
          <w:lang w:val="kk-KZ"/>
        </w:rPr>
        <w:t>т</w:t>
      </w:r>
      <w:r w:rsidR="00A432BC">
        <w:rPr>
          <w:rFonts w:ascii="Times New Roman" w:hAnsi="Times New Roman" w:cs="Times New Roman"/>
          <w:b/>
          <w:lang w:val="kk-KZ"/>
        </w:rPr>
        <w:t xml:space="preserve">а </w:t>
      </w:r>
      <w:r w:rsidR="001F07B3" w:rsidRPr="004E1662">
        <w:rPr>
          <w:rFonts w:ascii="Times New Roman" w:hAnsi="Times New Roman" w:cs="Times New Roman"/>
          <w:b/>
        </w:rPr>
        <w:t xml:space="preserve"> 2017 г.</w:t>
      </w:r>
    </w:p>
    <w:p w:rsidR="004E1662" w:rsidRPr="004E1662" w:rsidRDefault="004E1662" w:rsidP="001F07B3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4142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693"/>
        <w:gridCol w:w="992"/>
        <w:gridCol w:w="1276"/>
        <w:gridCol w:w="1559"/>
        <w:gridCol w:w="1418"/>
        <w:gridCol w:w="2835"/>
      </w:tblGrid>
      <w:tr w:rsidR="006057C8" w:rsidRPr="003A2310" w:rsidTr="00A04951">
        <w:tc>
          <w:tcPr>
            <w:tcW w:w="534" w:type="dxa"/>
            <w:vAlign w:val="center"/>
          </w:tcPr>
          <w:p w:rsidR="006057C8" w:rsidRPr="003A2310" w:rsidRDefault="006057C8" w:rsidP="006057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3A23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№</w:t>
            </w:r>
          </w:p>
        </w:tc>
        <w:tc>
          <w:tcPr>
            <w:tcW w:w="2835" w:type="dxa"/>
            <w:vAlign w:val="center"/>
          </w:tcPr>
          <w:p w:rsidR="006057C8" w:rsidRPr="003A2310" w:rsidRDefault="006057C8" w:rsidP="00D11A7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3A23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 xml:space="preserve">Наименование </w:t>
            </w:r>
            <w:r w:rsidR="00D11A7F" w:rsidRPr="003A23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товара</w:t>
            </w:r>
          </w:p>
        </w:tc>
        <w:tc>
          <w:tcPr>
            <w:tcW w:w="2693" w:type="dxa"/>
            <w:vAlign w:val="center"/>
          </w:tcPr>
          <w:p w:rsidR="006057C8" w:rsidRPr="003A2310" w:rsidRDefault="006057C8" w:rsidP="00D11A7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3A23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 xml:space="preserve">Характеристика </w:t>
            </w:r>
            <w:r w:rsidR="00D11A7F" w:rsidRPr="003A23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товара</w:t>
            </w:r>
          </w:p>
        </w:tc>
        <w:tc>
          <w:tcPr>
            <w:tcW w:w="992" w:type="dxa"/>
            <w:vAlign w:val="center"/>
          </w:tcPr>
          <w:p w:rsidR="006057C8" w:rsidRPr="003A2310" w:rsidRDefault="006057C8" w:rsidP="006057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3A23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Ед. изм.</w:t>
            </w:r>
          </w:p>
        </w:tc>
        <w:tc>
          <w:tcPr>
            <w:tcW w:w="1276" w:type="dxa"/>
            <w:vAlign w:val="center"/>
          </w:tcPr>
          <w:p w:rsidR="006057C8" w:rsidRPr="003A2310" w:rsidRDefault="006057C8" w:rsidP="006057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3A23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6057C8" w:rsidRPr="003A2310" w:rsidRDefault="006057C8" w:rsidP="006057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3A23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Выделенная сумма в тенге</w:t>
            </w:r>
          </w:p>
        </w:tc>
        <w:tc>
          <w:tcPr>
            <w:tcW w:w="1418" w:type="dxa"/>
            <w:vAlign w:val="center"/>
          </w:tcPr>
          <w:p w:rsidR="006057C8" w:rsidRPr="003A2310" w:rsidRDefault="006057C8" w:rsidP="006057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3A23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Место поставки</w:t>
            </w:r>
          </w:p>
        </w:tc>
        <w:tc>
          <w:tcPr>
            <w:tcW w:w="2835" w:type="dxa"/>
            <w:vAlign w:val="center"/>
          </w:tcPr>
          <w:p w:rsidR="006057C8" w:rsidRPr="003A2310" w:rsidRDefault="006057C8" w:rsidP="006057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3A23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Срок и условия поставки</w:t>
            </w:r>
          </w:p>
        </w:tc>
      </w:tr>
      <w:tr w:rsidR="009B294F" w:rsidRPr="003A2310" w:rsidTr="00DF497E">
        <w:trPr>
          <w:trHeight w:val="770"/>
        </w:trPr>
        <w:tc>
          <w:tcPr>
            <w:tcW w:w="534" w:type="dxa"/>
          </w:tcPr>
          <w:p w:rsidR="009B294F" w:rsidRPr="003A2310" w:rsidRDefault="009B294F" w:rsidP="003A2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bookmarkStart w:id="0" w:name="_GoBack" w:colFirst="1" w:colLast="5"/>
            <w:r w:rsidRPr="003A2310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2835" w:type="dxa"/>
            <w:vAlign w:val="center"/>
          </w:tcPr>
          <w:p w:rsidR="009B294F" w:rsidRPr="009B294F" w:rsidRDefault="009B29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Хлоросодержащее</w:t>
            </w:r>
            <w:proofErr w:type="spell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дезинфицирующее средство (таблетки)</w:t>
            </w:r>
          </w:p>
        </w:tc>
        <w:tc>
          <w:tcPr>
            <w:tcW w:w="2693" w:type="dxa"/>
            <w:vAlign w:val="center"/>
          </w:tcPr>
          <w:p w:rsidR="009B294F" w:rsidRPr="009B294F" w:rsidRDefault="009B29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Состав: количество натриевой  соли  </w:t>
            </w:r>
            <w:proofErr w:type="spell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дихлоризоциануровой</w:t>
            </w:r>
            <w:proofErr w:type="spell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кислоты 99,8% ,  количество активного хлора 56%.  Для дезинфекции поверхностей, </w:t>
            </w:r>
            <w:proofErr w:type="gram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санитарного-технического</w:t>
            </w:r>
            <w:proofErr w:type="gram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оборудования, для проведения текущих и генеральных уборок, для обеззараживания питьевой воды и воды плавательных бассейнов. №375 (1 кг в банке)    </w:t>
            </w:r>
          </w:p>
        </w:tc>
        <w:tc>
          <w:tcPr>
            <w:tcW w:w="992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банка</w:t>
            </w:r>
          </w:p>
        </w:tc>
        <w:tc>
          <w:tcPr>
            <w:tcW w:w="1276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980 000   </w:t>
            </w:r>
          </w:p>
        </w:tc>
        <w:tc>
          <w:tcPr>
            <w:tcW w:w="1418" w:type="dxa"/>
            <w:vMerge w:val="restart"/>
            <w:vAlign w:val="center"/>
          </w:tcPr>
          <w:p w:rsidR="009B294F" w:rsidRPr="003A2310" w:rsidRDefault="009B294F" w:rsidP="00605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3A2310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г. Алматы, ул. </w:t>
            </w:r>
            <w:proofErr w:type="spellStart"/>
            <w:r w:rsidRPr="003A2310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А.Демченко</w:t>
            </w:r>
            <w:proofErr w:type="spellEnd"/>
            <w:r w:rsidRPr="003A2310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83 Б.</w:t>
            </w:r>
          </w:p>
        </w:tc>
        <w:tc>
          <w:tcPr>
            <w:tcW w:w="2835" w:type="dxa"/>
            <w:vMerge w:val="restart"/>
            <w:vAlign w:val="center"/>
          </w:tcPr>
          <w:p w:rsidR="009B294F" w:rsidRPr="003A2310" w:rsidRDefault="009B294F" w:rsidP="00605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proofErr w:type="gramStart"/>
            <w:r w:rsidRPr="003A2310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В</w:t>
            </w:r>
            <w:proofErr w:type="gramEnd"/>
            <w:r w:rsidRPr="003A2310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gramStart"/>
            <w:r w:rsidRPr="003A2310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течений</w:t>
            </w:r>
            <w:proofErr w:type="gramEnd"/>
            <w:r w:rsidRPr="003A2310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5 календарных дней со дня устной заявки заказчика до 31.12.2017 г.</w:t>
            </w:r>
          </w:p>
        </w:tc>
      </w:tr>
      <w:tr w:rsidR="009B294F" w:rsidRPr="003A2310" w:rsidTr="00DF497E">
        <w:tc>
          <w:tcPr>
            <w:tcW w:w="534" w:type="dxa"/>
          </w:tcPr>
          <w:p w:rsidR="009B294F" w:rsidRPr="003A2310" w:rsidRDefault="009B294F" w:rsidP="003A2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3A2310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2835" w:type="dxa"/>
            <w:vAlign w:val="center"/>
          </w:tcPr>
          <w:p w:rsidR="009B294F" w:rsidRPr="009B294F" w:rsidRDefault="009B29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Хлоросодержащее</w:t>
            </w:r>
            <w:proofErr w:type="spell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дезинфицирующее средство (таблетки)</w:t>
            </w:r>
          </w:p>
        </w:tc>
        <w:tc>
          <w:tcPr>
            <w:tcW w:w="2693" w:type="dxa"/>
            <w:vAlign w:val="center"/>
          </w:tcPr>
          <w:p w:rsidR="009B294F" w:rsidRPr="009B294F" w:rsidRDefault="009B29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Состав: натриевая соль </w:t>
            </w:r>
            <w:proofErr w:type="spell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дихлоризоциануровой</w:t>
            </w:r>
            <w:proofErr w:type="spell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кислоты не менее 80%, адипиновая кислота 8%, углекислый натрий 8%, синергист, стабилизатор, вспомогательные компоненты - ПАВ (без контроля содержания в препарате) до 4% </w:t>
            </w:r>
            <w:proofErr w:type="gram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моющим эффектам.  Дезинфицирующее средство  предназначено для проведения профилактической, текущей, заключительной дезинфекции, генеральных уборок: </w:t>
            </w:r>
            <w:proofErr w:type="gram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лечебно-</w:t>
            </w: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профилактических организациях (ЛПО) любого профиля: хирургических акушерских и гинекологических, соматических отделениях, отделениях физиотерапевтического профиля, отделениях неонатологии, реабилитационных центрах; в клинических, бактериологических, вирусологических и </w:t>
            </w:r>
            <w:proofErr w:type="spell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паразитологических</w:t>
            </w:r>
            <w:proofErr w:type="spell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лабораториях, в лабораториях ВИЧ-инфекции; в противотуберкулезных, кожно-венерологических и инфекционных отделениях, инфекционных очагах, отделениях переливания крови, аптеках, детских и взрослых поликлиниках, медсанчастях и медпунктах, фельдшерско-акушерских пунктах, донорских пунктах, в санитарных пропускниках;</w:t>
            </w:r>
            <w:proofErr w:type="gram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патологоанатомических отделениях, отделениях судмедэкспертизы, моргах; в аптечных учреждениях (аптеки, аптечные пункты, аптечные киоски, аптечные склады) и т.п. №300 (1 кг в банке)</w:t>
            </w:r>
            <w:proofErr w:type="gramEnd"/>
          </w:p>
        </w:tc>
        <w:tc>
          <w:tcPr>
            <w:tcW w:w="992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банка</w:t>
            </w:r>
          </w:p>
        </w:tc>
        <w:tc>
          <w:tcPr>
            <w:tcW w:w="1276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840 000   </w:t>
            </w:r>
          </w:p>
        </w:tc>
        <w:tc>
          <w:tcPr>
            <w:tcW w:w="1418" w:type="dxa"/>
            <w:vMerge/>
          </w:tcPr>
          <w:p w:rsidR="009B294F" w:rsidRPr="003A2310" w:rsidRDefault="009B294F" w:rsidP="00605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835" w:type="dxa"/>
            <w:vMerge/>
          </w:tcPr>
          <w:p w:rsidR="009B294F" w:rsidRPr="003A2310" w:rsidRDefault="009B294F" w:rsidP="00605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9B294F" w:rsidRPr="003A2310" w:rsidTr="00DF497E">
        <w:tc>
          <w:tcPr>
            <w:tcW w:w="534" w:type="dxa"/>
          </w:tcPr>
          <w:p w:rsidR="009B294F" w:rsidRPr="003A2310" w:rsidRDefault="009B294F" w:rsidP="003A2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3A2310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lastRenderedPageBreak/>
              <w:t>3</w:t>
            </w:r>
          </w:p>
        </w:tc>
        <w:tc>
          <w:tcPr>
            <w:tcW w:w="2835" w:type="dxa"/>
            <w:vAlign w:val="center"/>
          </w:tcPr>
          <w:p w:rsidR="009B294F" w:rsidRPr="009B294F" w:rsidRDefault="009B29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Хлоросодержащее</w:t>
            </w:r>
            <w:proofErr w:type="spell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дезинфицирующее средство (таблетки)</w:t>
            </w:r>
          </w:p>
        </w:tc>
        <w:tc>
          <w:tcPr>
            <w:tcW w:w="2693" w:type="dxa"/>
            <w:vAlign w:val="center"/>
          </w:tcPr>
          <w:p w:rsidR="009B294F" w:rsidRPr="009B294F" w:rsidRDefault="009B29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Вещества содержит натриевую соль </w:t>
            </w:r>
            <w:proofErr w:type="spell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дихлоризоциануровой</w:t>
            </w:r>
            <w:proofErr w:type="spell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кислоты, адипиновую кислоту, содержание активного хлора – 1,5 г (0,26 – 0,32); 2,66 г (0,76 – 0,94); 3,5 г (1,49-1,77);5 г (2,88 – 3,55). Заключительная дезинфекция  в лечебно-профилактических учреждениях. В школах и детских учреждениях. В очагах при инфекциях бактериальной, вирусной, грибковой этиологии, особо опасных и карантинных инфекций. Ежедневная дезинфекция и уборка. </w:t>
            </w:r>
            <w:proofErr w:type="spell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Дезрастворы</w:t>
            </w:r>
            <w:proofErr w:type="spell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обработки поверхностей в таб. №300 </w:t>
            </w:r>
          </w:p>
        </w:tc>
        <w:tc>
          <w:tcPr>
            <w:tcW w:w="992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банка</w:t>
            </w:r>
          </w:p>
        </w:tc>
        <w:tc>
          <w:tcPr>
            <w:tcW w:w="1276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800 000   </w:t>
            </w:r>
          </w:p>
        </w:tc>
        <w:tc>
          <w:tcPr>
            <w:tcW w:w="1418" w:type="dxa"/>
            <w:vMerge/>
          </w:tcPr>
          <w:p w:rsidR="009B294F" w:rsidRPr="003A2310" w:rsidRDefault="009B294F" w:rsidP="00605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835" w:type="dxa"/>
            <w:vMerge/>
          </w:tcPr>
          <w:p w:rsidR="009B294F" w:rsidRPr="003A2310" w:rsidRDefault="009B294F" w:rsidP="00605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9B294F" w:rsidRPr="003A2310" w:rsidTr="00DF497E">
        <w:tc>
          <w:tcPr>
            <w:tcW w:w="534" w:type="dxa"/>
          </w:tcPr>
          <w:p w:rsidR="009B294F" w:rsidRPr="003A2310" w:rsidRDefault="009B294F" w:rsidP="003A2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3A2310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lastRenderedPageBreak/>
              <w:t>4</w:t>
            </w:r>
          </w:p>
        </w:tc>
        <w:tc>
          <w:tcPr>
            <w:tcW w:w="2835" w:type="dxa"/>
            <w:vAlign w:val="center"/>
          </w:tcPr>
          <w:p w:rsidR="009B294F" w:rsidRPr="009B294F" w:rsidRDefault="009B29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Хлоросодержащее</w:t>
            </w:r>
            <w:proofErr w:type="spell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дезинфицирующее средство (таблетки)</w:t>
            </w:r>
          </w:p>
        </w:tc>
        <w:tc>
          <w:tcPr>
            <w:tcW w:w="2693" w:type="dxa"/>
            <w:vAlign w:val="center"/>
          </w:tcPr>
          <w:p w:rsidR="009B294F" w:rsidRPr="009B294F" w:rsidRDefault="009B29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Средство должно представлять собой </w:t>
            </w:r>
            <w:proofErr w:type="spell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дезинфектант</w:t>
            </w:r>
            <w:proofErr w:type="spell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широкого спектра действия. Должно содержать 1,3-дихлор-5,5-диметилгидантоин – не менее 2,0 %, </w:t>
            </w:r>
            <w:proofErr w:type="spell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дигидрат</w:t>
            </w:r>
            <w:proofErr w:type="spell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натриевой соли </w:t>
            </w:r>
            <w:proofErr w:type="spell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дихлоризоциануровой</w:t>
            </w:r>
            <w:proofErr w:type="spell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кислоты – не менее 97,8 %. В виде таблеток круглой формы с выпуклыми поверхностями и с крестообразными разделительными насечками с характерным запахом хлора</w:t>
            </w:r>
            <w:proofErr w:type="gram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весом не менее 2,66 г, выделяющие при растворении в воде не менее 1,55г активного хлора. Средство должно быть предназначено для </w:t>
            </w: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дезинфекции: различных объектов ЛПУ в инфекционных очагах</w:t>
            </w:r>
            <w:proofErr w:type="gram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 </w:t>
            </w:r>
            <w:proofErr w:type="spell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особо опасных инфекций - сибирской язвы (в </w:t>
            </w:r>
            <w:proofErr w:type="spell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 споровой форме), чумы, холеры, туляремии; дезинфекции предметов мед. назначения и инструментария. В 1 упаковке средства должно содержаться не менее 375 таблеток.</w:t>
            </w:r>
          </w:p>
        </w:tc>
        <w:tc>
          <w:tcPr>
            <w:tcW w:w="992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банка</w:t>
            </w:r>
          </w:p>
        </w:tc>
        <w:tc>
          <w:tcPr>
            <w:tcW w:w="1276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534 600   </w:t>
            </w:r>
          </w:p>
        </w:tc>
        <w:tc>
          <w:tcPr>
            <w:tcW w:w="1418" w:type="dxa"/>
            <w:vMerge/>
          </w:tcPr>
          <w:p w:rsidR="009B294F" w:rsidRPr="003A2310" w:rsidRDefault="009B294F" w:rsidP="00605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835" w:type="dxa"/>
            <w:vMerge/>
          </w:tcPr>
          <w:p w:rsidR="009B294F" w:rsidRPr="003A2310" w:rsidRDefault="009B294F" w:rsidP="00605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9B294F" w:rsidRPr="003A2310" w:rsidTr="00DF497E">
        <w:tc>
          <w:tcPr>
            <w:tcW w:w="534" w:type="dxa"/>
          </w:tcPr>
          <w:p w:rsidR="009B294F" w:rsidRPr="003A2310" w:rsidRDefault="009B294F" w:rsidP="003A2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3A2310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lastRenderedPageBreak/>
              <w:t>5</w:t>
            </w:r>
          </w:p>
        </w:tc>
        <w:tc>
          <w:tcPr>
            <w:tcW w:w="2835" w:type="dxa"/>
            <w:vAlign w:val="center"/>
          </w:tcPr>
          <w:p w:rsidR="009B294F" w:rsidRPr="009B294F" w:rsidRDefault="009B29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Средство для дезинфекции + ПСО, ПСО ИМН, дезинфекция высокого уровня, стерилизация термолабильных ИМН</w:t>
            </w:r>
          </w:p>
        </w:tc>
        <w:tc>
          <w:tcPr>
            <w:tcW w:w="2693" w:type="dxa"/>
            <w:vAlign w:val="center"/>
          </w:tcPr>
          <w:p w:rsidR="009B294F" w:rsidRPr="009B294F" w:rsidRDefault="009B29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Вещество должно содержать </w:t>
            </w:r>
            <w:proofErr w:type="spell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четвертично</w:t>
            </w:r>
            <w:proofErr w:type="spell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аммонивые</w:t>
            </w:r>
            <w:proofErr w:type="spell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соединения (ЧАС) не менее 5,0%, Перекись водорода не менее 21.0% . С целью снижения аллергической нагрузки средство не должно содержать спирты, альдегиды, фенолы и их производные, активный хлор, ферменты, </w:t>
            </w:r>
            <w:proofErr w:type="spell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гуанидины</w:t>
            </w:r>
            <w:proofErr w:type="spell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амины . </w:t>
            </w:r>
            <w:proofErr w:type="spell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</w:t>
            </w:r>
            <w:proofErr w:type="spell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средства должен быть в диапазоне от 3,0 до 4,7 ед.  Дезинфекция + ПСО, ПСО ИМН, дезинфекция высокого уровня, стерилизация термолабильных ИМН, дезинфекция поверхностей: бактерицидный, </w:t>
            </w:r>
            <w:proofErr w:type="spell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вирулицидный</w:t>
            </w:r>
            <w:proofErr w:type="spellEnd"/>
            <w:proofErr w:type="gram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туберкулоцидный</w:t>
            </w:r>
            <w:proofErr w:type="spell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спороцидный</w:t>
            </w:r>
            <w:proofErr w:type="spell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режимы, дезинфекция </w:t>
            </w:r>
            <w:proofErr w:type="gram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биологи-</w:t>
            </w:r>
            <w:proofErr w:type="spell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</w:t>
            </w:r>
            <w:proofErr w:type="spellEnd"/>
            <w:proofErr w:type="gram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выделений (кровь, моча, мокрота и т.п.), (1 л. во флаконе)</w:t>
            </w:r>
          </w:p>
        </w:tc>
        <w:tc>
          <w:tcPr>
            <w:tcW w:w="992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59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917 500   </w:t>
            </w:r>
          </w:p>
        </w:tc>
        <w:tc>
          <w:tcPr>
            <w:tcW w:w="1418" w:type="dxa"/>
            <w:vMerge/>
          </w:tcPr>
          <w:p w:rsidR="009B294F" w:rsidRPr="003A2310" w:rsidRDefault="009B294F" w:rsidP="00605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835" w:type="dxa"/>
            <w:vMerge/>
          </w:tcPr>
          <w:p w:rsidR="009B294F" w:rsidRPr="003A2310" w:rsidRDefault="009B294F" w:rsidP="00605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9B294F" w:rsidRPr="003A2310" w:rsidTr="00DF497E">
        <w:tc>
          <w:tcPr>
            <w:tcW w:w="534" w:type="dxa"/>
          </w:tcPr>
          <w:p w:rsidR="009B294F" w:rsidRPr="003A2310" w:rsidRDefault="009B294F" w:rsidP="003A2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3A2310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lastRenderedPageBreak/>
              <w:t>6</w:t>
            </w:r>
          </w:p>
        </w:tc>
        <w:tc>
          <w:tcPr>
            <w:tcW w:w="2835" w:type="dxa"/>
            <w:vAlign w:val="center"/>
          </w:tcPr>
          <w:p w:rsidR="009B294F" w:rsidRPr="009B294F" w:rsidRDefault="009B29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Средство </w:t>
            </w:r>
            <w:proofErr w:type="gram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дезинфекция</w:t>
            </w:r>
            <w:proofErr w:type="gram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+ПСО</w:t>
            </w:r>
            <w:proofErr w:type="spell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ПСО и стерилизация изделий медицинского назначения</w:t>
            </w:r>
          </w:p>
        </w:tc>
        <w:tc>
          <w:tcPr>
            <w:tcW w:w="2693" w:type="dxa"/>
            <w:vAlign w:val="center"/>
          </w:tcPr>
          <w:p w:rsidR="009B294F" w:rsidRPr="009B294F" w:rsidRDefault="009B29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состав средства должны входить действующие вещества: кислоты от 0,5 до 17% по массе, ЧАС или комплекс ЧАС – от 1,5 до 12 % по массе, ингибиторы коррозии. Средство не должно содержать в своем составе такие вещества как спирты, альдегиды, фенолы и их производные, активный хлор, ферменты, амины. </w:t>
            </w:r>
            <w:proofErr w:type="gram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активности водородных ионов водного раствора средства (</w:t>
            </w:r>
            <w:proofErr w:type="spell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Рh</w:t>
            </w:r>
            <w:proofErr w:type="spell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должен составлять не менее 3,0 ед. и не более 5,0 Срок годности концентрата при условии хранения в закрытой упаковке производителя должен составлять от 3 до 5 лет, срок годности рабочих растворов должен составлять от 14 до 28 суток </w:t>
            </w:r>
            <w:proofErr w:type="spell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Дезинфекция+ПСО</w:t>
            </w:r>
            <w:proofErr w:type="spell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ПСО и стерилизация изделий медицинского назначения, в </w:t>
            </w:r>
            <w:proofErr w:type="spell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эндоскопов и инструментов</w:t>
            </w:r>
            <w:proofErr w:type="gram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ним, дезинфекция поверхностей, яиц при бактериальных, вирусных, грибковых инфекциях (в </w:t>
            </w:r>
            <w:proofErr w:type="spell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туберкулёз).</w:t>
            </w:r>
            <w:proofErr w:type="gram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Дезинфекция сложного оборудования, медицинских отходов, обуви, воздуха, санитарного транспорта и др. Дезинфекция при особо </w:t>
            </w: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опасных инфекциях (чума, холера), в очагах анаэробных инфекций</w:t>
            </w:r>
            <w:proofErr w:type="gram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(</w:t>
            </w:r>
            <w:proofErr w:type="gram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1л во флаконе) </w:t>
            </w:r>
          </w:p>
        </w:tc>
        <w:tc>
          <w:tcPr>
            <w:tcW w:w="992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флакон </w:t>
            </w:r>
          </w:p>
        </w:tc>
        <w:tc>
          <w:tcPr>
            <w:tcW w:w="1276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59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915 000   </w:t>
            </w:r>
          </w:p>
        </w:tc>
        <w:tc>
          <w:tcPr>
            <w:tcW w:w="1418" w:type="dxa"/>
            <w:vMerge/>
          </w:tcPr>
          <w:p w:rsidR="009B294F" w:rsidRPr="003A2310" w:rsidRDefault="009B294F" w:rsidP="00605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835" w:type="dxa"/>
            <w:vMerge/>
          </w:tcPr>
          <w:p w:rsidR="009B294F" w:rsidRPr="003A2310" w:rsidRDefault="009B294F" w:rsidP="00605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9B294F" w:rsidRPr="003A2310" w:rsidTr="00DF497E">
        <w:tc>
          <w:tcPr>
            <w:tcW w:w="534" w:type="dxa"/>
          </w:tcPr>
          <w:p w:rsidR="009B294F" w:rsidRPr="003A2310" w:rsidRDefault="009B294F" w:rsidP="003A2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3A2310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lastRenderedPageBreak/>
              <w:t>7</w:t>
            </w:r>
          </w:p>
        </w:tc>
        <w:tc>
          <w:tcPr>
            <w:tcW w:w="2835" w:type="dxa"/>
            <w:vAlign w:val="center"/>
          </w:tcPr>
          <w:p w:rsidR="009B294F" w:rsidRPr="009B294F" w:rsidRDefault="009B29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Концентрированное средство для дезинфекции и </w:t>
            </w:r>
            <w:proofErr w:type="spell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предстерилизационной</w:t>
            </w:r>
            <w:proofErr w:type="spell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очистки изделий медицинского назначения и эндоскопов</w:t>
            </w:r>
          </w:p>
        </w:tc>
        <w:tc>
          <w:tcPr>
            <w:tcW w:w="2693" w:type="dxa"/>
            <w:vAlign w:val="center"/>
          </w:tcPr>
          <w:p w:rsidR="009B294F" w:rsidRPr="009B294F" w:rsidRDefault="009B29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gram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Составе</w:t>
            </w:r>
            <w:proofErr w:type="gram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должен быт: </w:t>
            </w:r>
            <w:proofErr w:type="gram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N,N-бис (3-аминопропил) </w:t>
            </w:r>
            <w:proofErr w:type="spell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додециламин</w:t>
            </w:r>
            <w:proofErr w:type="spell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не больше- 5% и не меньше 3%, Неионогенные ПАВ не больше - 3% и не меньше 1%, Ингибитор коррозии не больше - 3% и не меньше 1%, Отдушка Зеленое Яблоко не больше - 0,3% и не больше 0,1%, Краситель Синий блестящий не больше - 0,02% и не меньше 0,01%, Функциональная добавка не больше - 0,0003% и не меньше 0,0001%, вода не</w:t>
            </w:r>
            <w:proofErr w:type="gram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больше - 95% не меньше 90%. Концентрированное средство для дезинфекции и </w:t>
            </w:r>
            <w:proofErr w:type="spell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предстерилизационной</w:t>
            </w:r>
            <w:proofErr w:type="spell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очистки изделий медицинского назначения и эндоскопов. Дезинфекция и </w:t>
            </w:r>
            <w:proofErr w:type="spell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предстерилизационная</w:t>
            </w:r>
            <w:proofErr w:type="spell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очистка, в том числе совмещенные в одном процессе, изделий медицинского назначения (в том числе хирургические и стоматологические инструменты), гибких и жестких эндоскопов и инструментов к ним Дезинфекция наркозно-дыхательной аппаратуры и приспособлений к ней </w:t>
            </w: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Дезинфекция и мытье стоматологических оттисков, зубопротезных заготовок, </w:t>
            </w:r>
            <w:proofErr w:type="spell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артикуляторов</w:t>
            </w:r>
            <w:proofErr w:type="spell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слюноотсосов</w:t>
            </w:r>
            <w:proofErr w:type="spell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слюноотсасывающих</w:t>
            </w:r>
            <w:proofErr w:type="spell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установок. Дезинфекция поверхностей, предметов, борьба с плесенью"</w:t>
            </w:r>
          </w:p>
        </w:tc>
        <w:tc>
          <w:tcPr>
            <w:tcW w:w="992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 л флакон </w:t>
            </w:r>
          </w:p>
        </w:tc>
        <w:tc>
          <w:tcPr>
            <w:tcW w:w="1276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1 680 000   </w:t>
            </w:r>
          </w:p>
        </w:tc>
        <w:tc>
          <w:tcPr>
            <w:tcW w:w="1418" w:type="dxa"/>
            <w:vMerge/>
          </w:tcPr>
          <w:p w:rsidR="009B294F" w:rsidRPr="003A2310" w:rsidRDefault="009B294F" w:rsidP="00605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835" w:type="dxa"/>
            <w:vMerge/>
          </w:tcPr>
          <w:p w:rsidR="009B294F" w:rsidRPr="003A2310" w:rsidRDefault="009B294F" w:rsidP="00605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9B294F" w:rsidRPr="003A2310" w:rsidTr="00DF497E">
        <w:tc>
          <w:tcPr>
            <w:tcW w:w="534" w:type="dxa"/>
          </w:tcPr>
          <w:p w:rsidR="009B294F" w:rsidRPr="003A2310" w:rsidRDefault="009B294F" w:rsidP="003A2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3A2310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lastRenderedPageBreak/>
              <w:t>8</w:t>
            </w:r>
          </w:p>
        </w:tc>
        <w:tc>
          <w:tcPr>
            <w:tcW w:w="2835" w:type="dxa"/>
            <w:vAlign w:val="center"/>
          </w:tcPr>
          <w:p w:rsidR="009B294F" w:rsidRPr="009B294F" w:rsidRDefault="009B29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Средство для дезинфекции высокого уровня и химической стерилизации изделий медицинского назначения и эндоскопов</w:t>
            </w:r>
          </w:p>
        </w:tc>
        <w:tc>
          <w:tcPr>
            <w:tcW w:w="2693" w:type="dxa"/>
            <w:vAlign w:val="center"/>
          </w:tcPr>
          <w:p w:rsidR="009B294F" w:rsidRPr="009B294F" w:rsidRDefault="009B29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 содержать </w:t>
            </w:r>
            <w:proofErr w:type="spell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глутаровый</w:t>
            </w:r>
            <w:proofErr w:type="spell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альдегид – не менее 5 %; четвертичные аммониевые соединения – не менее 17 % (не менее 8,5 % </w:t>
            </w:r>
            <w:proofErr w:type="spell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алкилдиметилбензиламмония</w:t>
            </w:r>
            <w:proofErr w:type="spell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хлорид и не менее 8,5 % </w:t>
            </w:r>
            <w:proofErr w:type="spell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дидецилдиметиламмония</w:t>
            </w:r>
            <w:proofErr w:type="spell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хлорид); 2-феноксиэтанол – не менее 10 %. Канистра объемом не менее 5,0 л.</w:t>
            </w:r>
          </w:p>
        </w:tc>
        <w:tc>
          <w:tcPr>
            <w:tcW w:w="992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канистра</w:t>
            </w:r>
          </w:p>
        </w:tc>
        <w:tc>
          <w:tcPr>
            <w:tcW w:w="1276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9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2 088 000   </w:t>
            </w:r>
          </w:p>
        </w:tc>
        <w:tc>
          <w:tcPr>
            <w:tcW w:w="1418" w:type="dxa"/>
            <w:vMerge/>
          </w:tcPr>
          <w:p w:rsidR="009B294F" w:rsidRPr="003A2310" w:rsidRDefault="009B294F" w:rsidP="00605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835" w:type="dxa"/>
            <w:vMerge/>
          </w:tcPr>
          <w:p w:rsidR="009B294F" w:rsidRPr="003A2310" w:rsidRDefault="009B294F" w:rsidP="00605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9B294F" w:rsidRPr="003A2310" w:rsidTr="00DF497E">
        <w:tc>
          <w:tcPr>
            <w:tcW w:w="534" w:type="dxa"/>
          </w:tcPr>
          <w:p w:rsidR="009B294F" w:rsidRPr="003A2310" w:rsidRDefault="009B294F" w:rsidP="003A2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3A2310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9</w:t>
            </w:r>
          </w:p>
        </w:tc>
        <w:tc>
          <w:tcPr>
            <w:tcW w:w="2835" w:type="dxa"/>
            <w:vAlign w:val="center"/>
          </w:tcPr>
          <w:p w:rsidR="009B294F" w:rsidRPr="009B294F" w:rsidRDefault="009B29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Индикаторные </w:t>
            </w:r>
            <w:proofErr w:type="gram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тест-полоски</w:t>
            </w:r>
            <w:proofErr w:type="gramEnd"/>
          </w:p>
        </w:tc>
        <w:tc>
          <w:tcPr>
            <w:tcW w:w="2693" w:type="dxa"/>
            <w:vAlign w:val="center"/>
          </w:tcPr>
          <w:p w:rsidR="009B294F" w:rsidRPr="009B294F" w:rsidRDefault="009B29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"Полоски индикаторные для </w:t>
            </w:r>
            <w:proofErr w:type="gram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экспресс-контроля</w:t>
            </w:r>
            <w:proofErr w:type="gram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концентраций рабочих растворов  дезинфицирующих средств. Предназначены для использования персоналом лечебно-профилактических учреждений, работниками дезинфекционной и санитарно-эпидемиологической служб, а также других учреждений, применяющих соответствующие дезинфицирующие средства "</w:t>
            </w:r>
          </w:p>
        </w:tc>
        <w:tc>
          <w:tcPr>
            <w:tcW w:w="992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 полосок в 1 банке </w:t>
            </w:r>
          </w:p>
        </w:tc>
        <w:tc>
          <w:tcPr>
            <w:tcW w:w="1276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100 000   </w:t>
            </w:r>
          </w:p>
        </w:tc>
        <w:tc>
          <w:tcPr>
            <w:tcW w:w="1418" w:type="dxa"/>
            <w:vMerge/>
          </w:tcPr>
          <w:p w:rsidR="009B294F" w:rsidRPr="003A2310" w:rsidRDefault="009B294F" w:rsidP="00605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835" w:type="dxa"/>
            <w:vMerge/>
          </w:tcPr>
          <w:p w:rsidR="009B294F" w:rsidRPr="003A2310" w:rsidRDefault="009B294F" w:rsidP="00605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9B294F" w:rsidRPr="003A2310" w:rsidTr="00DF497E">
        <w:tc>
          <w:tcPr>
            <w:tcW w:w="534" w:type="dxa"/>
          </w:tcPr>
          <w:p w:rsidR="009B294F" w:rsidRPr="003A2310" w:rsidRDefault="009B294F" w:rsidP="003A2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3A2310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10</w:t>
            </w:r>
          </w:p>
        </w:tc>
        <w:tc>
          <w:tcPr>
            <w:tcW w:w="2835" w:type="dxa"/>
            <w:vAlign w:val="center"/>
          </w:tcPr>
          <w:p w:rsidR="009B294F" w:rsidRPr="009B294F" w:rsidRDefault="009B29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Мыло жидкое с антибактериальным эффектом</w:t>
            </w:r>
          </w:p>
        </w:tc>
        <w:tc>
          <w:tcPr>
            <w:tcW w:w="2693" w:type="dxa"/>
            <w:vAlign w:val="center"/>
          </w:tcPr>
          <w:p w:rsidR="009B294F" w:rsidRPr="009B294F" w:rsidRDefault="009B29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Моющее средство должно представлять собой готовую </w:t>
            </w: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 применению жидкость на основе поверхностно-активных веществ. Не должно содержать в своем составе: красителей; </w:t>
            </w:r>
            <w:proofErr w:type="spell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триклозан</w:t>
            </w:r>
            <w:proofErr w:type="spell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ПГМГ; </w:t>
            </w:r>
            <w:proofErr w:type="spell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аромомасел</w:t>
            </w:r>
            <w:proofErr w:type="spellEnd"/>
            <w:proofErr w:type="gram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Средство должно обладать выраженным антибактериальным действием: бактерицидным, в том числе </w:t>
            </w:r>
            <w:proofErr w:type="spell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фунгицидным</w:t>
            </w:r>
            <w:proofErr w:type="spell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Средство должно быть предназначено: - для очистки и гигиенической обработки кожных покровов (в том числе рук) медицинского персонала и пациентов;- для принятия душа;- для мытья волос; Должно обладать пролонгированным эффектом в течени</w:t>
            </w:r>
            <w:proofErr w:type="gram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менее 3 часов после нанесения на кожу. Средство не должно иметь какого-либо выраженного запаха. Должно обладать увлажняющим эффектом. Срок годности средства должен составлять не менее 3 лет. (1л во флаконе) </w:t>
            </w:r>
          </w:p>
        </w:tc>
        <w:tc>
          <w:tcPr>
            <w:tcW w:w="992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флакон </w:t>
            </w:r>
          </w:p>
        </w:tc>
        <w:tc>
          <w:tcPr>
            <w:tcW w:w="1276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1 050 000   </w:t>
            </w:r>
          </w:p>
        </w:tc>
        <w:tc>
          <w:tcPr>
            <w:tcW w:w="1418" w:type="dxa"/>
            <w:vMerge/>
          </w:tcPr>
          <w:p w:rsidR="009B294F" w:rsidRPr="003A2310" w:rsidRDefault="009B294F" w:rsidP="00605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835" w:type="dxa"/>
            <w:vMerge/>
          </w:tcPr>
          <w:p w:rsidR="009B294F" w:rsidRPr="003A2310" w:rsidRDefault="009B294F" w:rsidP="00605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9B294F" w:rsidRPr="003A2310" w:rsidTr="00DF497E">
        <w:tc>
          <w:tcPr>
            <w:tcW w:w="534" w:type="dxa"/>
          </w:tcPr>
          <w:p w:rsidR="009B294F" w:rsidRPr="003A2310" w:rsidRDefault="009B294F" w:rsidP="003A2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3A2310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lastRenderedPageBreak/>
              <w:t>11</w:t>
            </w:r>
          </w:p>
        </w:tc>
        <w:tc>
          <w:tcPr>
            <w:tcW w:w="2835" w:type="dxa"/>
            <w:vAlign w:val="center"/>
          </w:tcPr>
          <w:p w:rsidR="009B294F" w:rsidRPr="009B294F" w:rsidRDefault="009B29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Мыло жидкое с антибактериальным эффектом </w:t>
            </w:r>
          </w:p>
        </w:tc>
        <w:tc>
          <w:tcPr>
            <w:tcW w:w="2693" w:type="dxa"/>
            <w:vAlign w:val="center"/>
          </w:tcPr>
          <w:p w:rsidR="009B294F" w:rsidRPr="009B294F" w:rsidRDefault="009B29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 содержать в качестве действующего вещества 2,4,4-трихлоро-2-гидроксидифенил эфир (</w:t>
            </w:r>
            <w:proofErr w:type="spell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триклозан</w:t>
            </w:r>
            <w:proofErr w:type="spell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– не менее 0,25%, а также функциональные добавки, увлажняющие и </w:t>
            </w: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ухаживающие за кожей компоненты</w:t>
            </w:r>
            <w:proofErr w:type="gram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10 % водного раствора мыла - 5,0-8,5. Флакон объемом не менее 1,0 л</w:t>
            </w:r>
          </w:p>
        </w:tc>
        <w:tc>
          <w:tcPr>
            <w:tcW w:w="992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флакон</w:t>
            </w:r>
          </w:p>
        </w:tc>
        <w:tc>
          <w:tcPr>
            <w:tcW w:w="1276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913 200   </w:t>
            </w:r>
          </w:p>
        </w:tc>
        <w:tc>
          <w:tcPr>
            <w:tcW w:w="1418" w:type="dxa"/>
            <w:vMerge/>
          </w:tcPr>
          <w:p w:rsidR="009B294F" w:rsidRPr="003A2310" w:rsidRDefault="009B294F" w:rsidP="00605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835" w:type="dxa"/>
            <w:vMerge/>
          </w:tcPr>
          <w:p w:rsidR="009B294F" w:rsidRPr="003A2310" w:rsidRDefault="009B294F" w:rsidP="00605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9B294F" w:rsidRPr="003A2310" w:rsidTr="00DF497E">
        <w:tc>
          <w:tcPr>
            <w:tcW w:w="534" w:type="dxa"/>
          </w:tcPr>
          <w:p w:rsidR="009B294F" w:rsidRPr="003A2310" w:rsidRDefault="009B294F" w:rsidP="003A2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3A2310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lastRenderedPageBreak/>
              <w:t>12</w:t>
            </w:r>
          </w:p>
        </w:tc>
        <w:tc>
          <w:tcPr>
            <w:tcW w:w="2835" w:type="dxa"/>
            <w:vAlign w:val="center"/>
          </w:tcPr>
          <w:p w:rsidR="009B294F" w:rsidRPr="009B294F" w:rsidRDefault="009B29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Антисептическое моющее средство (Жидкое мыло)</w:t>
            </w:r>
          </w:p>
        </w:tc>
        <w:tc>
          <w:tcPr>
            <w:tcW w:w="2693" w:type="dxa"/>
            <w:vAlign w:val="center"/>
          </w:tcPr>
          <w:p w:rsidR="009B294F" w:rsidRPr="009B294F" w:rsidRDefault="009B29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gram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Составе</w:t>
            </w:r>
            <w:proofErr w:type="gram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должен быт: </w:t>
            </w:r>
            <w:proofErr w:type="gram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Лауреат сульфат натрия не больше- 6% и не меньше 3,5%, Отдушка Зеленое Яблоко не больше - 0,4% и не меньше 0,2%, Неионогенные ПАВ не больше - 0,9% и не меньше 0,7%, Глицерин не больше - 0,6% и не меньше 0,4%, </w:t>
            </w:r>
            <w:proofErr w:type="spell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Глутаровый</w:t>
            </w:r>
            <w:proofErr w:type="spell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альдегид не больше - 0,2% и не меньше 0,1%, Неионогенные ПАВ не больше - 4% и не меньше 0,2%, Ингибитор </w:t>
            </w:r>
            <w:proofErr w:type="spell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коррозиине</w:t>
            </w:r>
            <w:proofErr w:type="spell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больше - 4% и</w:t>
            </w:r>
            <w:proofErr w:type="gram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меньше 2%, вода не больше - 90% и не </w:t>
            </w:r>
            <w:proofErr w:type="spell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85%. Антисептическое моющее средство (Жидкое мыло). Гигиеническая обработка рук медицинского персонала, в том числе перед обработкой антисептиком. Гигиеническая обработка рук и санитарная обработка кожных покровов пациентов" (1л во флаконе) </w:t>
            </w:r>
          </w:p>
        </w:tc>
        <w:tc>
          <w:tcPr>
            <w:tcW w:w="992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флакон </w:t>
            </w:r>
          </w:p>
        </w:tc>
        <w:tc>
          <w:tcPr>
            <w:tcW w:w="1276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1 140 000   </w:t>
            </w:r>
          </w:p>
        </w:tc>
        <w:tc>
          <w:tcPr>
            <w:tcW w:w="1418" w:type="dxa"/>
            <w:vMerge/>
          </w:tcPr>
          <w:p w:rsidR="009B294F" w:rsidRPr="003A2310" w:rsidRDefault="009B294F" w:rsidP="00605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835" w:type="dxa"/>
            <w:vMerge/>
          </w:tcPr>
          <w:p w:rsidR="009B294F" w:rsidRPr="003A2310" w:rsidRDefault="009B294F" w:rsidP="00605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9B294F" w:rsidRPr="003A2310" w:rsidTr="00DF497E">
        <w:tc>
          <w:tcPr>
            <w:tcW w:w="534" w:type="dxa"/>
          </w:tcPr>
          <w:p w:rsidR="009B294F" w:rsidRPr="003A2310" w:rsidRDefault="009B294F" w:rsidP="003A2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3A2310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13</w:t>
            </w:r>
          </w:p>
        </w:tc>
        <w:tc>
          <w:tcPr>
            <w:tcW w:w="2835" w:type="dxa"/>
            <w:vAlign w:val="center"/>
          </w:tcPr>
          <w:p w:rsidR="009B294F" w:rsidRPr="009B294F" w:rsidRDefault="009B29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Антисептик</w:t>
            </w:r>
          </w:p>
        </w:tc>
        <w:tc>
          <w:tcPr>
            <w:tcW w:w="2693" w:type="dxa"/>
          </w:tcPr>
          <w:p w:rsidR="009B294F" w:rsidRPr="009B294F" w:rsidRDefault="009B29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Средство должно представлять собой готовый к применению кожный антисептик в виде прозрачной жидкости </w:t>
            </w:r>
            <w:proofErr w:type="gram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бесцветного до светло-</w:t>
            </w: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жёлтого цвета, с характерным спиртовым запахом. Средство должно содержать не менее 63 % н-</w:t>
            </w:r>
            <w:proofErr w:type="spell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пропанола</w:t>
            </w:r>
            <w:proofErr w:type="spell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не более 0,2 % </w:t>
            </w:r>
            <w:proofErr w:type="spell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пироктон</w:t>
            </w:r>
            <w:proofErr w:type="spell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оламина</w:t>
            </w:r>
            <w:proofErr w:type="spell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воду, а также смягчающие кожу компоненты и функциональные добавки. Флакон объемом не менее 1 л</w:t>
            </w:r>
            <w:proofErr w:type="gram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92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флакон</w:t>
            </w:r>
          </w:p>
        </w:tc>
        <w:tc>
          <w:tcPr>
            <w:tcW w:w="1276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1 314 300   </w:t>
            </w:r>
          </w:p>
        </w:tc>
        <w:tc>
          <w:tcPr>
            <w:tcW w:w="1418" w:type="dxa"/>
            <w:vMerge/>
          </w:tcPr>
          <w:p w:rsidR="009B294F" w:rsidRPr="003A2310" w:rsidRDefault="009B294F" w:rsidP="00605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835" w:type="dxa"/>
            <w:vMerge/>
          </w:tcPr>
          <w:p w:rsidR="009B294F" w:rsidRPr="003A2310" w:rsidRDefault="009B294F" w:rsidP="00605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9B294F" w:rsidRPr="003A2310" w:rsidTr="00DF497E">
        <w:tc>
          <w:tcPr>
            <w:tcW w:w="534" w:type="dxa"/>
          </w:tcPr>
          <w:p w:rsidR="009B294F" w:rsidRPr="003A2310" w:rsidRDefault="009B294F" w:rsidP="003A2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3A2310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lastRenderedPageBreak/>
              <w:t>14</w:t>
            </w:r>
          </w:p>
        </w:tc>
        <w:tc>
          <w:tcPr>
            <w:tcW w:w="2835" w:type="dxa"/>
            <w:vAlign w:val="center"/>
          </w:tcPr>
          <w:p w:rsidR="009B294F" w:rsidRPr="009B294F" w:rsidRDefault="009B29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Готовое к применению универсальное дезинфицирующее средство – кожный антисептик</w:t>
            </w:r>
          </w:p>
        </w:tc>
        <w:tc>
          <w:tcPr>
            <w:tcW w:w="2693" w:type="dxa"/>
            <w:vAlign w:val="center"/>
          </w:tcPr>
          <w:p w:rsidR="009B294F" w:rsidRPr="009B294F" w:rsidRDefault="009B29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Составе должен быт: изопропиловый спирт не больше- 31% и не меньше 29%, </w:t>
            </w:r>
            <w:proofErr w:type="spell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полигексаметиленбигуанид</w:t>
            </w:r>
            <w:proofErr w:type="spell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гидрохлорид не больше - 0,6% и не меньше 0,4%, Отдушка Зеленое Яблоко не больше - 0,6% и не меньше 0,4%, Неионогенные ПАВ не больше - 4% и не меньше 2%, вода не больше  - 65% и не меньше 60%. Готовое к применению универсальное дезинфицирующее средство – кожный антисептик.</w:t>
            </w:r>
            <w:proofErr w:type="gram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Обеззараживание и обезжиривание кожи операционного и инъекционного полей, локтевых сгибов доноров. Хирургическая и гигиеническая обработка рук медицинского персонала. Обработка кожных покровов с целью профилактики гнойничковых и грибковых заболеваний. Быстрая </w:t>
            </w: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дезинфекция небольших по площади поверхностей и изделий, включая стоматологическое оборудование и приспособления, датчики диагностического и лечебного оборудования (в том числе датчики УЗИ). Обеззараживание медицинских перчаток и обуви (1л во флаконе) </w:t>
            </w:r>
          </w:p>
        </w:tc>
        <w:tc>
          <w:tcPr>
            <w:tcW w:w="992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флакон</w:t>
            </w:r>
          </w:p>
        </w:tc>
        <w:tc>
          <w:tcPr>
            <w:tcW w:w="1276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1 140 000   </w:t>
            </w:r>
          </w:p>
        </w:tc>
        <w:tc>
          <w:tcPr>
            <w:tcW w:w="1418" w:type="dxa"/>
            <w:vMerge/>
          </w:tcPr>
          <w:p w:rsidR="009B294F" w:rsidRPr="003A2310" w:rsidRDefault="009B294F" w:rsidP="00605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835" w:type="dxa"/>
            <w:vMerge/>
          </w:tcPr>
          <w:p w:rsidR="009B294F" w:rsidRPr="003A2310" w:rsidRDefault="009B294F" w:rsidP="00605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9B294F" w:rsidRPr="003A2310" w:rsidTr="00DF497E">
        <w:tc>
          <w:tcPr>
            <w:tcW w:w="534" w:type="dxa"/>
          </w:tcPr>
          <w:p w:rsidR="009B294F" w:rsidRPr="003A2310" w:rsidRDefault="009B294F" w:rsidP="003A2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3A2310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lastRenderedPageBreak/>
              <w:t>15</w:t>
            </w:r>
          </w:p>
        </w:tc>
        <w:tc>
          <w:tcPr>
            <w:tcW w:w="2835" w:type="dxa"/>
            <w:vAlign w:val="center"/>
          </w:tcPr>
          <w:p w:rsidR="009B294F" w:rsidRPr="009B294F" w:rsidRDefault="009B29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Антисептик для рук</w:t>
            </w:r>
          </w:p>
        </w:tc>
        <w:tc>
          <w:tcPr>
            <w:tcW w:w="2693" w:type="dxa"/>
            <w:vAlign w:val="center"/>
          </w:tcPr>
          <w:p w:rsidR="009B294F" w:rsidRPr="009B294F" w:rsidRDefault="009B29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Средство является универсальным антисептическим средством. Используется в качестве гигиенической обработке рук.  Гигиеническая обработка рук медицинского персонала лечебно-профилактических учреждений (ЛПУ), станций скорой медицинской помощи, работников лабораторий (в том числе бактериологических, вирусологических, иммунологических, клинических и прочих), аптечных заведений. Обработка рук хирургов, операционных медицинских сестер, акушерок и других лиц, участвующих в проведении операций, приеме родов. (1л во флаконе) </w:t>
            </w:r>
          </w:p>
        </w:tc>
        <w:tc>
          <w:tcPr>
            <w:tcW w:w="992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флакон </w:t>
            </w:r>
          </w:p>
        </w:tc>
        <w:tc>
          <w:tcPr>
            <w:tcW w:w="1276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1 260 000   </w:t>
            </w:r>
          </w:p>
        </w:tc>
        <w:tc>
          <w:tcPr>
            <w:tcW w:w="1418" w:type="dxa"/>
            <w:vMerge/>
          </w:tcPr>
          <w:p w:rsidR="009B294F" w:rsidRPr="003A2310" w:rsidRDefault="009B294F" w:rsidP="00605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835" w:type="dxa"/>
            <w:vMerge/>
          </w:tcPr>
          <w:p w:rsidR="009B294F" w:rsidRPr="003A2310" w:rsidRDefault="009B294F" w:rsidP="00605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9B294F" w:rsidRPr="003A2310" w:rsidTr="00DF497E">
        <w:tc>
          <w:tcPr>
            <w:tcW w:w="534" w:type="dxa"/>
          </w:tcPr>
          <w:p w:rsidR="009B294F" w:rsidRPr="003A2310" w:rsidRDefault="009B294F" w:rsidP="003A2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3A2310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16</w:t>
            </w:r>
          </w:p>
        </w:tc>
        <w:tc>
          <w:tcPr>
            <w:tcW w:w="2835" w:type="dxa"/>
            <w:vAlign w:val="center"/>
          </w:tcPr>
          <w:p w:rsidR="009B294F" w:rsidRPr="009B294F" w:rsidRDefault="009B29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Салфетки </w:t>
            </w:r>
          </w:p>
        </w:tc>
        <w:tc>
          <w:tcPr>
            <w:tcW w:w="2693" w:type="dxa"/>
            <w:vAlign w:val="center"/>
          </w:tcPr>
          <w:p w:rsidR="009B294F" w:rsidRPr="009B294F" w:rsidRDefault="009B29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Салфетки поставляются в виде перфорированного рулона в индивидуальной </w:t>
            </w: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герметичной полиэтиленовой упаковке. Материал салфеток имеет в своём составе вискозу и полипропилен, не оставляет следов ворса на протираемых поверхностях, имеет однородную полимерную структуру, обеспечивающую высокую устойчивость материала к истиранию. Плотность 45 </w:t>
            </w:r>
            <w:proofErr w:type="gram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</w:t>
            </w:r>
            <w:proofErr w:type="gram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Количества салфеток от 40 до 50 </w:t>
            </w:r>
            <w:proofErr w:type="spellStart"/>
            <w:proofErr w:type="gram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1 ведре. </w:t>
            </w:r>
          </w:p>
        </w:tc>
        <w:tc>
          <w:tcPr>
            <w:tcW w:w="992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 л ведро </w:t>
            </w:r>
          </w:p>
        </w:tc>
        <w:tc>
          <w:tcPr>
            <w:tcW w:w="1276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300 000   </w:t>
            </w:r>
          </w:p>
        </w:tc>
        <w:tc>
          <w:tcPr>
            <w:tcW w:w="1418" w:type="dxa"/>
            <w:vMerge/>
          </w:tcPr>
          <w:p w:rsidR="009B294F" w:rsidRPr="003A2310" w:rsidRDefault="009B294F" w:rsidP="00605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835" w:type="dxa"/>
            <w:vMerge/>
          </w:tcPr>
          <w:p w:rsidR="009B294F" w:rsidRPr="003A2310" w:rsidRDefault="009B294F" w:rsidP="00605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9B294F" w:rsidRPr="003A2310" w:rsidTr="00DF497E">
        <w:tc>
          <w:tcPr>
            <w:tcW w:w="534" w:type="dxa"/>
          </w:tcPr>
          <w:p w:rsidR="009B294F" w:rsidRPr="003A2310" w:rsidRDefault="009B294F" w:rsidP="003A2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3A2310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lastRenderedPageBreak/>
              <w:t>17</w:t>
            </w:r>
          </w:p>
        </w:tc>
        <w:tc>
          <w:tcPr>
            <w:tcW w:w="2835" w:type="dxa"/>
            <w:vAlign w:val="center"/>
          </w:tcPr>
          <w:p w:rsidR="009B294F" w:rsidRPr="009B294F" w:rsidRDefault="009B29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Жидкое мыло </w:t>
            </w:r>
          </w:p>
        </w:tc>
        <w:tc>
          <w:tcPr>
            <w:tcW w:w="2693" w:type="dxa"/>
            <w:vAlign w:val="center"/>
          </w:tcPr>
          <w:p w:rsidR="009B294F" w:rsidRPr="009B294F" w:rsidRDefault="009B29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Мыло должно быть представлено в виде – крема, густой консистенции. Не должно содержать консервантов, красителей, ароматических отдушек и абразивных веществ, не должно вызывать раздражений кожи и аллергических реакций при частом использовании. Средство должно быть упаковано в полимерные, герметичные, стерильные пакеты объемом не более 0,7 л, снабженные обратным дозирующим клапаном, исключающим обратный подсос воздуха, обеспечивающим стерильность средства до конца использования и точное дозирование препарата (не более 1,6 мл за одно нажатие). Срок годности мыла не менее 36 </w:t>
            </w: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месяцев </w:t>
            </w:r>
            <w:proofErr w:type="gram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даты производства</w:t>
            </w:r>
            <w:proofErr w:type="gram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Потребительская упаковка средства должна содержать маркировку на казахском и русском языке.  Совместно </w:t>
            </w:r>
            <w:proofErr w:type="gram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мылом должны быть поставлены настенные держатели с локтевым приводом в необходимом количестве. Установка настенных держателей должна осуществляться за счет поставщика. Замена вышедших из строя настенных держателей должна осуществляться за счет поставщика в течение всего срока использования средства.</w:t>
            </w:r>
          </w:p>
        </w:tc>
        <w:tc>
          <w:tcPr>
            <w:tcW w:w="992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0,7 л</w:t>
            </w:r>
          </w:p>
        </w:tc>
        <w:tc>
          <w:tcPr>
            <w:tcW w:w="1276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690 000   </w:t>
            </w:r>
          </w:p>
        </w:tc>
        <w:tc>
          <w:tcPr>
            <w:tcW w:w="1418" w:type="dxa"/>
            <w:vMerge/>
          </w:tcPr>
          <w:p w:rsidR="009B294F" w:rsidRPr="003A2310" w:rsidRDefault="009B294F" w:rsidP="00605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835" w:type="dxa"/>
            <w:vMerge/>
          </w:tcPr>
          <w:p w:rsidR="009B294F" w:rsidRPr="003A2310" w:rsidRDefault="009B294F" w:rsidP="00605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9B294F" w:rsidRPr="003A2310" w:rsidTr="00DF497E">
        <w:tc>
          <w:tcPr>
            <w:tcW w:w="534" w:type="dxa"/>
          </w:tcPr>
          <w:p w:rsidR="009B294F" w:rsidRPr="003A2310" w:rsidRDefault="009B294F" w:rsidP="003A2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3A2310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lastRenderedPageBreak/>
              <w:t>18</w:t>
            </w:r>
          </w:p>
        </w:tc>
        <w:tc>
          <w:tcPr>
            <w:tcW w:w="2835" w:type="dxa"/>
            <w:vAlign w:val="center"/>
          </w:tcPr>
          <w:p w:rsidR="009B294F" w:rsidRPr="009B294F" w:rsidRDefault="009B29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Антисептик для гигиенической и хирургической обработки рук, мест инъекций, локтевых  сгибов доноров, операционного поля, стерильно, не содержит консервантов, красителей и ароматических отдушек)</w:t>
            </w:r>
            <w:proofErr w:type="gramEnd"/>
          </w:p>
        </w:tc>
        <w:tc>
          <w:tcPr>
            <w:tcW w:w="2693" w:type="dxa"/>
            <w:vAlign w:val="center"/>
          </w:tcPr>
          <w:p w:rsidR="009B294F" w:rsidRPr="009B294F" w:rsidRDefault="009B29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Антисептическое средство должно быть представлено в виде геля, должно содержать не менее 65% смеси </w:t>
            </w:r>
            <w:proofErr w:type="spell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пропиловых</w:t>
            </w:r>
            <w:proofErr w:type="spell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спиртов высокой очистки в соотношение 1:0,63 со смягчающими добавками для кожи. Не должно содержать консервантов, красителей и ароматических отдушек. Должно быть разрешено для хирургической, гигиенической обработки рук, кожи операционного и инъекционного полей и локтевых сгибов доноров. Должно обладать бактерицидными (в </w:t>
            </w:r>
            <w:proofErr w:type="spell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возбудители туберкулеза и ВБИ), </w:t>
            </w:r>
            <w:proofErr w:type="spell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фунгицидными</w:t>
            </w:r>
            <w:proofErr w:type="spell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вирулицидными</w:t>
            </w:r>
            <w:proofErr w:type="spell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свойствами. Средство должно быть упаковано в полимерные, герметичные, стерильные пакеты объемом не более 0,7 л, снабженные обратным дозирующим клапаном, исключающим обратный подсос воздуха, обеспечивающим стерильность средства до конца использования и точное дозирование препарата (не более 1,6 мл за одно нажатие). Срок годности средства не менее 36 месяцев </w:t>
            </w:r>
            <w:proofErr w:type="gram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даты производства</w:t>
            </w:r>
            <w:proofErr w:type="gram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Потребительская упаковка средства должна содержать маркировку на казахском и русском языке.  Совместно с антисептическим средством должны быть поставлены настенные держатели с локтевым приводом в необходимом количестве. Установка настенных держателей должна осуществляться за счет поставщика. Замена вышедших из строя настенных держателей должна осуществляться за счет поставщика в течение всего срока использования средства.</w:t>
            </w:r>
          </w:p>
        </w:tc>
        <w:tc>
          <w:tcPr>
            <w:tcW w:w="992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0,7л </w:t>
            </w:r>
          </w:p>
        </w:tc>
        <w:tc>
          <w:tcPr>
            <w:tcW w:w="1276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782 000   </w:t>
            </w:r>
          </w:p>
        </w:tc>
        <w:tc>
          <w:tcPr>
            <w:tcW w:w="1418" w:type="dxa"/>
            <w:vMerge/>
          </w:tcPr>
          <w:p w:rsidR="009B294F" w:rsidRPr="003A2310" w:rsidRDefault="009B294F" w:rsidP="00605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835" w:type="dxa"/>
            <w:vMerge/>
          </w:tcPr>
          <w:p w:rsidR="009B294F" w:rsidRPr="003A2310" w:rsidRDefault="009B294F" w:rsidP="00605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bookmarkEnd w:id="0"/>
    </w:tbl>
    <w:p w:rsidR="006057C8" w:rsidRPr="006057C8" w:rsidRDefault="006057C8" w:rsidP="006057C8">
      <w:pPr>
        <w:spacing w:after="0"/>
        <w:rPr>
          <w:b/>
        </w:rPr>
      </w:pPr>
    </w:p>
    <w:sectPr w:rsidR="006057C8" w:rsidRPr="006057C8" w:rsidSect="006057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2B"/>
    <w:rsid w:val="0000106C"/>
    <w:rsid w:val="00007596"/>
    <w:rsid w:val="00063309"/>
    <w:rsid w:val="0007688F"/>
    <w:rsid w:val="001132FB"/>
    <w:rsid w:val="001F07B3"/>
    <w:rsid w:val="001F572B"/>
    <w:rsid w:val="00230BF1"/>
    <w:rsid w:val="00265EEF"/>
    <w:rsid w:val="00272F09"/>
    <w:rsid w:val="00347202"/>
    <w:rsid w:val="003A2310"/>
    <w:rsid w:val="003F321D"/>
    <w:rsid w:val="00464011"/>
    <w:rsid w:val="004E1662"/>
    <w:rsid w:val="006057C8"/>
    <w:rsid w:val="00651975"/>
    <w:rsid w:val="006A119F"/>
    <w:rsid w:val="006C732E"/>
    <w:rsid w:val="0079310B"/>
    <w:rsid w:val="007E5CA5"/>
    <w:rsid w:val="00820255"/>
    <w:rsid w:val="0091734D"/>
    <w:rsid w:val="0092637C"/>
    <w:rsid w:val="009B294F"/>
    <w:rsid w:val="009B33DC"/>
    <w:rsid w:val="00A04951"/>
    <w:rsid w:val="00A3458A"/>
    <w:rsid w:val="00A432BC"/>
    <w:rsid w:val="00AC6EF4"/>
    <w:rsid w:val="00C663B5"/>
    <w:rsid w:val="00D11A7F"/>
    <w:rsid w:val="00D464AC"/>
    <w:rsid w:val="00DA4226"/>
    <w:rsid w:val="00DB588B"/>
    <w:rsid w:val="00E56581"/>
    <w:rsid w:val="00E8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14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2017-01-18T10:34:00Z</dcterms:created>
  <dcterms:modified xsi:type="dcterms:W3CDTF">2017-03-07T04:45:00Z</dcterms:modified>
</cp:coreProperties>
</file>