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A6C68">
        <w:rPr>
          <w:rFonts w:ascii="Times New Roman" w:hAnsi="Times New Roman" w:cs="Times New Roman"/>
          <w:b/>
        </w:rPr>
        <w:t>0</w:t>
      </w:r>
      <w:r w:rsidR="00D95B26">
        <w:rPr>
          <w:rFonts w:ascii="Times New Roman" w:hAnsi="Times New Roman" w:cs="Times New Roman"/>
          <w:b/>
        </w:rPr>
        <w:t>5</w:t>
      </w:r>
      <w:r w:rsidR="00AA6C68">
        <w:rPr>
          <w:rFonts w:ascii="Times New Roman" w:hAnsi="Times New Roman" w:cs="Times New Roman"/>
          <w:b/>
        </w:rPr>
        <w:t>.04.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44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993"/>
        <w:gridCol w:w="1559"/>
        <w:gridCol w:w="1418"/>
        <w:gridCol w:w="2835"/>
      </w:tblGrid>
      <w:tr w:rsidR="00942EFA" w:rsidRPr="00F14E63" w:rsidTr="007B1975">
        <w:tc>
          <w:tcPr>
            <w:tcW w:w="675" w:type="dxa"/>
            <w:vAlign w:val="center"/>
          </w:tcPr>
          <w:p w:rsidR="00942EFA" w:rsidRPr="00F14E63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694" w:type="dxa"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товара</w:t>
            </w:r>
          </w:p>
        </w:tc>
        <w:tc>
          <w:tcPr>
            <w:tcW w:w="1275" w:type="dxa"/>
            <w:vAlign w:val="center"/>
          </w:tcPr>
          <w:p w:rsidR="00942EFA" w:rsidRPr="00F14E63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942EFA" w:rsidRPr="00F14E63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942EFA" w:rsidRPr="00F14E63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942EFA" w:rsidRPr="00F14E63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942EFA" w:rsidRPr="00F14E63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942EFA" w:rsidRPr="00F14E63" w:rsidTr="007B1975">
        <w:trPr>
          <w:trHeight w:val="362"/>
        </w:trPr>
        <w:tc>
          <w:tcPr>
            <w:tcW w:w="675" w:type="dxa"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Align w:val="center"/>
          </w:tcPr>
          <w:p w:rsidR="00942EFA" w:rsidRPr="00F14E63" w:rsidRDefault="000D2B40" w:rsidP="00AF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 xml:space="preserve">Краска Май – </w:t>
            </w:r>
            <w:proofErr w:type="spellStart"/>
            <w:r w:rsidRPr="00F14E63">
              <w:rPr>
                <w:rFonts w:ascii="Times New Roman" w:hAnsi="Times New Roman" w:cs="Times New Roman"/>
                <w:color w:val="000000"/>
              </w:rPr>
              <w:t>Грюнвальд</w:t>
            </w:r>
            <w:r w:rsidR="00AF5D82" w:rsidRPr="00F14E63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F14E63">
              <w:rPr>
                <w:rFonts w:ascii="Times New Roman" w:hAnsi="Times New Roman" w:cs="Times New Roman"/>
                <w:color w:val="000000"/>
              </w:rPr>
              <w:t xml:space="preserve"> 1 л.</w:t>
            </w:r>
          </w:p>
        </w:tc>
        <w:tc>
          <w:tcPr>
            <w:tcW w:w="1275" w:type="dxa"/>
            <w:vAlign w:val="center"/>
          </w:tcPr>
          <w:p w:rsidR="00942EFA" w:rsidRPr="00F14E63" w:rsidRDefault="00AF5D82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литр</w:t>
            </w:r>
          </w:p>
        </w:tc>
        <w:tc>
          <w:tcPr>
            <w:tcW w:w="993" w:type="dxa"/>
            <w:vAlign w:val="center"/>
          </w:tcPr>
          <w:p w:rsidR="00942EFA" w:rsidRPr="00F14E63" w:rsidRDefault="00AF5D82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942EFA" w:rsidRPr="00F14E63" w:rsidRDefault="00F07EF6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  <w:tc>
          <w:tcPr>
            <w:tcW w:w="1418" w:type="dxa"/>
            <w:vMerge w:val="restart"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г. Алматы, ул. А. Демченко 83 Б.</w:t>
            </w:r>
          </w:p>
        </w:tc>
        <w:tc>
          <w:tcPr>
            <w:tcW w:w="2835" w:type="dxa"/>
            <w:vMerge w:val="restart"/>
            <w:vAlign w:val="center"/>
          </w:tcPr>
          <w:p w:rsidR="00942EFA" w:rsidRPr="00F14E63" w:rsidRDefault="00BE6873" w:rsidP="00717B76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proofErr w:type="gramStart"/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proofErr w:type="gramEnd"/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717B76" w:rsidRPr="00F14E63">
              <w:rPr>
                <w:rFonts w:ascii="Times New Roman" w:eastAsia="Times New Roman" w:hAnsi="Times New Roman" w:cs="Times New Roman"/>
                <w:lang w:eastAsia="x-none"/>
              </w:rPr>
              <w:t>5 календарных дней со дня устной заявке заказчика</w:t>
            </w:r>
          </w:p>
        </w:tc>
      </w:tr>
      <w:tr w:rsidR="00942EFA" w:rsidRPr="00F14E63" w:rsidTr="007B1975">
        <w:trPr>
          <w:trHeight w:val="268"/>
        </w:trPr>
        <w:tc>
          <w:tcPr>
            <w:tcW w:w="675" w:type="dxa"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694" w:type="dxa"/>
            <w:vAlign w:val="center"/>
          </w:tcPr>
          <w:p w:rsidR="00942EFA" w:rsidRPr="00F14E63" w:rsidRDefault="00AF5D82" w:rsidP="00AF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4E63">
              <w:rPr>
                <w:rFonts w:ascii="Times New Roman" w:hAnsi="Times New Roman" w:cs="Times New Roman"/>
                <w:color w:val="000000"/>
              </w:rPr>
              <w:t>Генциановый</w:t>
            </w:r>
            <w:proofErr w:type="spellEnd"/>
            <w:r w:rsidRPr="00F14E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14E63">
              <w:rPr>
                <w:rFonts w:ascii="Times New Roman" w:hAnsi="Times New Roman" w:cs="Times New Roman"/>
                <w:color w:val="000000"/>
              </w:rPr>
              <w:t>фиолетовый</w:t>
            </w:r>
            <w:proofErr w:type="gramEnd"/>
            <w:r w:rsidRPr="00F14E63">
              <w:rPr>
                <w:rFonts w:ascii="Times New Roman" w:hAnsi="Times New Roman" w:cs="Times New Roman"/>
                <w:color w:val="000000"/>
              </w:rPr>
              <w:t xml:space="preserve"> (генциан </w:t>
            </w:r>
            <w:proofErr w:type="spellStart"/>
            <w:r w:rsidRPr="00F14E63">
              <w:rPr>
                <w:rFonts w:ascii="Times New Roman" w:hAnsi="Times New Roman" w:cs="Times New Roman"/>
                <w:color w:val="000000"/>
              </w:rPr>
              <w:t>виолет</w:t>
            </w:r>
            <w:proofErr w:type="spellEnd"/>
            <w:r w:rsidRPr="00F14E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E63">
              <w:rPr>
                <w:rFonts w:ascii="Times New Roman" w:hAnsi="Times New Roman" w:cs="Times New Roman"/>
                <w:color w:val="000000"/>
              </w:rPr>
              <w:t>крист</w:t>
            </w:r>
            <w:proofErr w:type="spellEnd"/>
            <w:r w:rsidRPr="00F14E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E63">
              <w:rPr>
                <w:rFonts w:ascii="Times New Roman" w:hAnsi="Times New Roman" w:cs="Times New Roman"/>
                <w:color w:val="000000"/>
              </w:rPr>
              <w:t>фиалет</w:t>
            </w:r>
            <w:proofErr w:type="spellEnd"/>
            <w:r w:rsidRPr="00F14E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942EFA" w:rsidRPr="00F14E63" w:rsidRDefault="00AF5D82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литр</w:t>
            </w:r>
          </w:p>
        </w:tc>
        <w:tc>
          <w:tcPr>
            <w:tcW w:w="993" w:type="dxa"/>
            <w:vAlign w:val="center"/>
          </w:tcPr>
          <w:p w:rsidR="00942EFA" w:rsidRPr="00F14E63" w:rsidRDefault="00AF5D82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42EFA" w:rsidRPr="00F14E63" w:rsidRDefault="00F07EF6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22 500</w:t>
            </w:r>
          </w:p>
        </w:tc>
        <w:tc>
          <w:tcPr>
            <w:tcW w:w="1418" w:type="dxa"/>
            <w:vMerge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F14E63" w:rsidTr="007B1975">
        <w:trPr>
          <w:trHeight w:val="427"/>
        </w:trPr>
        <w:tc>
          <w:tcPr>
            <w:tcW w:w="675" w:type="dxa"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694" w:type="dxa"/>
            <w:vAlign w:val="center"/>
          </w:tcPr>
          <w:p w:rsidR="00942EFA" w:rsidRPr="00F14E63" w:rsidRDefault="00AF5D82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Контейнер для сбора биоматериала стерильный с крышкой в индивидуальной упаковке на 60 мл.</w:t>
            </w:r>
          </w:p>
        </w:tc>
        <w:tc>
          <w:tcPr>
            <w:tcW w:w="1275" w:type="dxa"/>
            <w:vAlign w:val="center"/>
          </w:tcPr>
          <w:p w:rsidR="00942EFA" w:rsidRPr="00F14E63" w:rsidRDefault="00AF5D82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vAlign w:val="center"/>
          </w:tcPr>
          <w:p w:rsidR="00942EFA" w:rsidRPr="00F14E63" w:rsidRDefault="00AF5D82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  <w:vAlign w:val="center"/>
          </w:tcPr>
          <w:p w:rsidR="00942EFA" w:rsidRPr="002843A8" w:rsidRDefault="002843A8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250 000</w:t>
            </w:r>
          </w:p>
        </w:tc>
        <w:tc>
          <w:tcPr>
            <w:tcW w:w="1418" w:type="dxa"/>
            <w:vMerge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07EF6" w:rsidRPr="00F14E63" w:rsidTr="007B1975">
        <w:trPr>
          <w:trHeight w:val="427"/>
        </w:trPr>
        <w:tc>
          <w:tcPr>
            <w:tcW w:w="675" w:type="dxa"/>
            <w:vAlign w:val="center"/>
          </w:tcPr>
          <w:p w:rsidR="00F07EF6" w:rsidRPr="00F14E63" w:rsidRDefault="00F07EF6" w:rsidP="00F07EF6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694" w:type="dxa"/>
            <w:vAlign w:val="center"/>
          </w:tcPr>
          <w:p w:rsidR="00F07EF6" w:rsidRPr="00F14E63" w:rsidRDefault="00F07EF6" w:rsidP="00F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Контейнер для сбора биоматериала стерильный с крышкой в индивидуальной упаковке на 30/40 мл.</w:t>
            </w:r>
          </w:p>
        </w:tc>
        <w:tc>
          <w:tcPr>
            <w:tcW w:w="1275" w:type="dxa"/>
            <w:vAlign w:val="center"/>
          </w:tcPr>
          <w:p w:rsidR="00F07EF6" w:rsidRPr="00F14E63" w:rsidRDefault="00F07EF6" w:rsidP="00F0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vAlign w:val="center"/>
          </w:tcPr>
          <w:p w:rsidR="00F07EF6" w:rsidRPr="00F14E63" w:rsidRDefault="00F07EF6" w:rsidP="00F0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  <w:vAlign w:val="center"/>
          </w:tcPr>
          <w:p w:rsidR="00F07EF6" w:rsidRPr="002843A8" w:rsidRDefault="002843A8" w:rsidP="00F0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en-US"/>
              </w:rPr>
              <w:t>50 000</w:t>
            </w:r>
          </w:p>
        </w:tc>
        <w:tc>
          <w:tcPr>
            <w:tcW w:w="1418" w:type="dxa"/>
            <w:vMerge/>
            <w:vAlign w:val="center"/>
          </w:tcPr>
          <w:p w:rsidR="00F07EF6" w:rsidRPr="00F14E63" w:rsidRDefault="00F07EF6" w:rsidP="00F07EF6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F07EF6" w:rsidRPr="00F14E63" w:rsidRDefault="00F07EF6" w:rsidP="00F07EF6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F14E63" w:rsidTr="007B1975">
        <w:trPr>
          <w:trHeight w:val="504"/>
        </w:trPr>
        <w:tc>
          <w:tcPr>
            <w:tcW w:w="675" w:type="dxa"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694" w:type="dxa"/>
            <w:vAlign w:val="center"/>
          </w:tcPr>
          <w:p w:rsidR="00942EFA" w:rsidRPr="002843A8" w:rsidRDefault="002843A8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3A8">
              <w:rPr>
                <w:rFonts w:ascii="Times New Roman" w:hAnsi="Times New Roman" w:cs="Times New Roman"/>
              </w:rPr>
              <w:t xml:space="preserve">Дозатор переменного объема 1-канальный 10–100 </w:t>
            </w:r>
            <w:proofErr w:type="spellStart"/>
            <w:r w:rsidRPr="002843A8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275" w:type="dxa"/>
            <w:vAlign w:val="center"/>
          </w:tcPr>
          <w:p w:rsidR="00942EFA" w:rsidRPr="00F14E63" w:rsidRDefault="00AF5D82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vAlign w:val="center"/>
          </w:tcPr>
          <w:p w:rsidR="00942EFA" w:rsidRPr="00F14E63" w:rsidRDefault="00AF5D82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42EFA" w:rsidRPr="00AC043A" w:rsidRDefault="00AC043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150 000</w:t>
            </w:r>
          </w:p>
        </w:tc>
        <w:tc>
          <w:tcPr>
            <w:tcW w:w="1418" w:type="dxa"/>
            <w:vMerge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F14E63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F5D82" w:rsidRPr="00F14E63" w:rsidTr="00AF5D82">
        <w:trPr>
          <w:trHeight w:val="426"/>
        </w:trPr>
        <w:tc>
          <w:tcPr>
            <w:tcW w:w="675" w:type="dxa"/>
            <w:vAlign w:val="center"/>
          </w:tcPr>
          <w:p w:rsidR="00AF5D82" w:rsidRPr="00F14E63" w:rsidRDefault="00AF5D82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694" w:type="dxa"/>
            <w:vAlign w:val="center"/>
          </w:tcPr>
          <w:p w:rsidR="00AF5D82" w:rsidRPr="00F14E63" w:rsidRDefault="00AF5D82" w:rsidP="00AF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Камера Горяева 2 сеточная</w:t>
            </w:r>
          </w:p>
        </w:tc>
        <w:tc>
          <w:tcPr>
            <w:tcW w:w="1275" w:type="dxa"/>
            <w:vAlign w:val="center"/>
          </w:tcPr>
          <w:p w:rsidR="00AF5D82" w:rsidRPr="00F14E63" w:rsidRDefault="00AF5D82" w:rsidP="00AF5D82">
            <w:pPr>
              <w:jc w:val="center"/>
              <w:rPr>
                <w:rFonts w:ascii="Times New Roman" w:hAnsi="Times New Roman" w:cs="Times New Roman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vAlign w:val="center"/>
          </w:tcPr>
          <w:p w:rsidR="00AF5D82" w:rsidRPr="00F14E63" w:rsidRDefault="00AF5D82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AF5D82" w:rsidRPr="00F14E63" w:rsidRDefault="00F07EF6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418" w:type="dxa"/>
            <w:vMerge/>
            <w:vAlign w:val="center"/>
          </w:tcPr>
          <w:p w:rsidR="00AF5D82" w:rsidRPr="00F14E63" w:rsidRDefault="00AF5D82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AF5D82" w:rsidRPr="00F14E63" w:rsidRDefault="00AF5D82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F5D82" w:rsidRPr="00F14E63" w:rsidTr="00AF5D82">
        <w:trPr>
          <w:trHeight w:val="533"/>
        </w:trPr>
        <w:tc>
          <w:tcPr>
            <w:tcW w:w="675" w:type="dxa"/>
            <w:vAlign w:val="center"/>
          </w:tcPr>
          <w:p w:rsidR="00AF5D82" w:rsidRPr="00F14E63" w:rsidRDefault="00AF5D82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694" w:type="dxa"/>
            <w:vAlign w:val="center"/>
          </w:tcPr>
          <w:p w:rsidR="00AF5D82" w:rsidRPr="00F14E63" w:rsidRDefault="00AC043A" w:rsidP="00F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Счетчик лабораторный</w:t>
            </w:r>
          </w:p>
        </w:tc>
        <w:tc>
          <w:tcPr>
            <w:tcW w:w="1275" w:type="dxa"/>
            <w:vAlign w:val="center"/>
          </w:tcPr>
          <w:p w:rsidR="00AF5D82" w:rsidRPr="00F14E63" w:rsidRDefault="00AF5D82" w:rsidP="00AF5D82">
            <w:pPr>
              <w:jc w:val="center"/>
              <w:rPr>
                <w:rFonts w:ascii="Times New Roman" w:hAnsi="Times New Roman" w:cs="Times New Roman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vAlign w:val="center"/>
          </w:tcPr>
          <w:p w:rsidR="00AF5D82" w:rsidRPr="00F14E63" w:rsidRDefault="00AF5D82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F5D82" w:rsidRPr="00F14E63" w:rsidRDefault="00F07EF6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6 200</w:t>
            </w:r>
          </w:p>
        </w:tc>
        <w:tc>
          <w:tcPr>
            <w:tcW w:w="1418" w:type="dxa"/>
            <w:vMerge/>
            <w:vAlign w:val="center"/>
          </w:tcPr>
          <w:p w:rsidR="00AF5D82" w:rsidRPr="00F14E63" w:rsidRDefault="00AF5D82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AF5D82" w:rsidRPr="00F14E63" w:rsidRDefault="00AF5D82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B1975" w:rsidRPr="00F14E63" w:rsidTr="007B1975">
        <w:trPr>
          <w:trHeight w:val="399"/>
        </w:trPr>
        <w:tc>
          <w:tcPr>
            <w:tcW w:w="675" w:type="dxa"/>
            <w:vAlign w:val="center"/>
          </w:tcPr>
          <w:p w:rsidR="007B1975" w:rsidRPr="00F14E63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14E63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694" w:type="dxa"/>
            <w:vAlign w:val="center"/>
          </w:tcPr>
          <w:p w:rsidR="007B1975" w:rsidRPr="00F14E63" w:rsidRDefault="009D02D6" w:rsidP="009D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4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Пробирки вакуумные пластиковые для плазмы, с гепарином лития 3 мл</w:t>
            </w:r>
          </w:p>
        </w:tc>
        <w:tc>
          <w:tcPr>
            <w:tcW w:w="1275" w:type="dxa"/>
            <w:vAlign w:val="center"/>
          </w:tcPr>
          <w:p w:rsidR="007B1975" w:rsidRPr="00F14E63" w:rsidRDefault="009D02D6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vAlign w:val="center"/>
          </w:tcPr>
          <w:p w:rsidR="007B1975" w:rsidRPr="00F14E63" w:rsidRDefault="009D02D6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7B1975" w:rsidRPr="00F14E63" w:rsidRDefault="00F07EF6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E63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  <w:tc>
          <w:tcPr>
            <w:tcW w:w="1418" w:type="dxa"/>
            <w:vMerge/>
            <w:vAlign w:val="center"/>
          </w:tcPr>
          <w:p w:rsidR="007B1975" w:rsidRPr="00F14E63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7B1975" w:rsidRPr="00F14E63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Default="001F07B3" w:rsidP="001F07B3">
      <w:pPr>
        <w:spacing w:after="0"/>
        <w:jc w:val="right"/>
        <w:rPr>
          <w:b/>
        </w:rPr>
      </w:pPr>
    </w:p>
    <w:p w:rsidR="00DF1DC2" w:rsidRPr="006057C8" w:rsidRDefault="00DF1DC2" w:rsidP="001F07B3">
      <w:pPr>
        <w:spacing w:after="0"/>
        <w:jc w:val="right"/>
        <w:rPr>
          <w:b/>
        </w:rPr>
      </w:pPr>
    </w:p>
    <w:p w:rsidR="006057C8" w:rsidRDefault="006057C8" w:rsidP="006057C8">
      <w:pPr>
        <w:spacing w:after="0"/>
        <w:rPr>
          <w:b/>
        </w:rPr>
      </w:pPr>
    </w:p>
    <w:p w:rsidR="00DF1DC2" w:rsidRPr="006057C8" w:rsidRDefault="00DF1DC2" w:rsidP="006057C8">
      <w:pPr>
        <w:spacing w:after="0"/>
        <w:rPr>
          <w:b/>
        </w:rPr>
      </w:pPr>
    </w:p>
    <w:sectPr w:rsidR="00DF1DC2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0D2B40"/>
    <w:rsid w:val="001132FB"/>
    <w:rsid w:val="001D04CA"/>
    <w:rsid w:val="001F07B3"/>
    <w:rsid w:val="001F572B"/>
    <w:rsid w:val="00230BF1"/>
    <w:rsid w:val="00265EEF"/>
    <w:rsid w:val="00272F09"/>
    <w:rsid w:val="002843A8"/>
    <w:rsid w:val="00316F31"/>
    <w:rsid w:val="00347202"/>
    <w:rsid w:val="003F321D"/>
    <w:rsid w:val="00464011"/>
    <w:rsid w:val="004E1662"/>
    <w:rsid w:val="004F1B91"/>
    <w:rsid w:val="004F42A3"/>
    <w:rsid w:val="006057C8"/>
    <w:rsid w:val="00613547"/>
    <w:rsid w:val="00626B4A"/>
    <w:rsid w:val="00651975"/>
    <w:rsid w:val="006A119F"/>
    <w:rsid w:val="006C732E"/>
    <w:rsid w:val="00717B76"/>
    <w:rsid w:val="00781621"/>
    <w:rsid w:val="0079310B"/>
    <w:rsid w:val="007B1975"/>
    <w:rsid w:val="007E5CA5"/>
    <w:rsid w:val="00820255"/>
    <w:rsid w:val="00822133"/>
    <w:rsid w:val="0091734D"/>
    <w:rsid w:val="0092637C"/>
    <w:rsid w:val="00942EFA"/>
    <w:rsid w:val="009B33DC"/>
    <w:rsid w:val="009C1375"/>
    <w:rsid w:val="009D02D6"/>
    <w:rsid w:val="00A432BC"/>
    <w:rsid w:val="00AA6C68"/>
    <w:rsid w:val="00AC043A"/>
    <w:rsid w:val="00AC6EF4"/>
    <w:rsid w:val="00AF5D82"/>
    <w:rsid w:val="00B0315C"/>
    <w:rsid w:val="00BE6873"/>
    <w:rsid w:val="00C663B5"/>
    <w:rsid w:val="00D464AC"/>
    <w:rsid w:val="00D95B26"/>
    <w:rsid w:val="00DA4226"/>
    <w:rsid w:val="00DB588B"/>
    <w:rsid w:val="00DF1DC2"/>
    <w:rsid w:val="00E56581"/>
    <w:rsid w:val="00E83455"/>
    <w:rsid w:val="00F07EF6"/>
    <w:rsid w:val="00F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2017-04-05T04:45:00Z</cp:lastPrinted>
  <dcterms:created xsi:type="dcterms:W3CDTF">2017-01-18T10:34:00Z</dcterms:created>
  <dcterms:modified xsi:type="dcterms:W3CDTF">2017-04-07T10:52:00Z</dcterms:modified>
</cp:coreProperties>
</file>