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4B43FF">
        <w:rPr>
          <w:rFonts w:ascii="Times New Roman" w:hAnsi="Times New Roman" w:cs="Times New Roman"/>
          <w:b/>
        </w:rPr>
        <w:t xml:space="preserve">                            </w:t>
      </w:r>
      <w:r w:rsidRPr="000E20C4">
        <w:rPr>
          <w:rFonts w:ascii="Times New Roman" w:hAnsi="Times New Roman" w:cs="Times New Roman"/>
          <w:b/>
        </w:rPr>
        <w:t>«</w:t>
      </w:r>
      <w:r w:rsidR="00612E6B">
        <w:rPr>
          <w:rFonts w:ascii="Times New Roman" w:hAnsi="Times New Roman" w:cs="Times New Roman"/>
          <w:b/>
        </w:rPr>
        <w:t>30</w:t>
      </w:r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4B43FF">
        <w:rPr>
          <w:rFonts w:ascii="Times New Roman" w:hAnsi="Times New Roman" w:cs="Times New Roman"/>
          <w:b/>
        </w:rPr>
        <w:t xml:space="preserve">сентября </w:t>
      </w:r>
      <w:r w:rsidR="00C82811" w:rsidRPr="000E20C4">
        <w:rPr>
          <w:rFonts w:ascii="Times New Roman" w:hAnsi="Times New Roman" w:cs="Times New Roman"/>
          <w:b/>
        </w:rPr>
        <w:t>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</w:t>
      </w:r>
      <w:r w:rsidR="00F55363">
        <w:rPr>
          <w:rFonts w:ascii="Times New Roman" w:eastAsia="Times New Roman" w:hAnsi="Times New Roman" w:cs="Times New Roman"/>
          <w:color w:val="000000"/>
        </w:rPr>
        <w:t>медицинских изделий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4B43FF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 xml:space="preserve">Наименование </w:t>
            </w:r>
            <w:r w:rsidR="004B43FF" w:rsidRPr="004B43FF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4B43FF" w:rsidRPr="004B43FF" w:rsidTr="009E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F55363" w:rsidP="00F55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363">
              <w:rPr>
                <w:rFonts w:ascii="Times New Roman" w:hAnsi="Times New Roman" w:cs="Times New Roman"/>
                <w:sz w:val="24"/>
                <w:szCs w:val="24"/>
              </w:rPr>
              <w:t>Изогнутый циркулярный сшивающий аппарат 2-х рядный шов,  диаметр 32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F55363" w:rsidP="00230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363"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Циркулярный изогнутый </w:t>
            </w:r>
            <w:proofErr w:type="spellStart"/>
            <w:r w:rsidRPr="00F55363">
              <w:rPr>
                <w:rFonts w:ascii="Times New Roman" w:hAnsi="Times New Roman" w:cs="Times New Roman"/>
                <w:sz w:val="24"/>
                <w:szCs w:val="24"/>
              </w:rPr>
              <w:t>сшивающе</w:t>
            </w:r>
            <w:proofErr w:type="spellEnd"/>
            <w:r w:rsidRPr="00F55363">
              <w:rPr>
                <w:rFonts w:ascii="Times New Roman" w:hAnsi="Times New Roman" w:cs="Times New Roman"/>
                <w:sz w:val="24"/>
                <w:szCs w:val="24"/>
              </w:rPr>
              <w:t xml:space="preserve">-режущий аппарат типоразмера 32 мм с регулируемой высотой закрытия скобок, с ножом для формирования анастомоза по типу "конец в конец", "конец в бок" или "бок в бок" путем резекции ткани и наложения двух циркулярных рядов скобок, расположенных в шахматном порядке. Ствол изогнутый, с антибликовым покрытием, герметичный, длина не более 28 см. Съемная низкопрофильная плоская головка со стволом, оснащенным пружинным запором, выемкой для затягивания кисетного шва и прорезаемой прокладкой. Наличие глубокого отсека для резецированной ткани, интегрированный в рабочую часть троакар с маркировкой его полного выведения, шкалу компрессии ткани, поворотную рукоятку регулировки зазора, одну рукоятку прошивания и предохранитель преждевременной активации аппарата. Возможность использования при помощи одной руки. Комплектуется дополнительным пластиковым </w:t>
            </w:r>
            <w:r w:rsidRPr="00F5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троакаром для съемной головки и </w:t>
            </w:r>
            <w:proofErr w:type="spellStart"/>
            <w:r w:rsidRPr="00F55363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F55363">
              <w:rPr>
                <w:rFonts w:ascii="Times New Roman" w:hAnsi="Times New Roman" w:cs="Times New Roman"/>
                <w:sz w:val="24"/>
                <w:szCs w:val="24"/>
              </w:rPr>
              <w:t xml:space="preserve"> чехлом для троакара. Диаметр рабочей части не более 32 мм, диаметр встроенного лезвия не менее 22 мм. Наличие механизма быстрого открытия и закрытия аппарата, звукового и тактильного контроля прошивания. Калиброванный неизменяемый зазор 1 мм при полном закрытии аппарата для предотвращения избыточного сдавливания ткани. Аппарат заряжен не более чем 26 скобками, расположенными по кругу в 2 ряда в шахматном порядке. Диаметр проволоки скобок не менее 0,28 мм, ширина коронки скобки не более 4,0 мм, высота открытой скобки не менее 4,5 мм, высота закрытой скобки регулируемая - от 1,0 до 2,5 мм.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Поставляется </w:t>
            </w:r>
            <w:proofErr w:type="gramStart"/>
            <w:r w:rsidRPr="00F55363">
              <w:rPr>
                <w:rFonts w:ascii="Times New Roman" w:hAnsi="Times New Roman" w:cs="Times New Roman"/>
                <w:sz w:val="24"/>
                <w:szCs w:val="24"/>
              </w:rPr>
              <w:t>стерильным</w:t>
            </w:r>
            <w:proofErr w:type="gramEnd"/>
            <w:r w:rsidRPr="00F55363">
              <w:rPr>
                <w:rFonts w:ascii="Times New Roman" w:hAnsi="Times New Roman" w:cs="Times New Roman"/>
                <w:sz w:val="24"/>
                <w:szCs w:val="24"/>
              </w:rPr>
              <w:t>, предназначен для использования у одного пациента, повторной перезарядке и стерилизации не подлежит.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F55363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F55363" w:rsidP="004B4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F55363" w:rsidP="00230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F55363">
        <w:rPr>
          <w:rFonts w:ascii="Times New Roman" w:eastAsia="Times New Roman" w:hAnsi="Times New Roman" w:cs="Times New Roman"/>
          <w:color w:val="000000"/>
        </w:rPr>
        <w:t>100 000</w:t>
      </w:r>
      <w:r w:rsidR="004F6851" w:rsidRPr="004F6851">
        <w:rPr>
          <w:rFonts w:ascii="Times New Roman" w:eastAsia="Times New Roman" w:hAnsi="Times New Roman" w:cs="Times New Roman"/>
          <w:color w:val="000000"/>
        </w:rPr>
        <w:t xml:space="preserve"> </w:t>
      </w:r>
      <w:r w:rsidRPr="002A4A12">
        <w:rPr>
          <w:rFonts w:ascii="Times New Roman" w:eastAsia="Times New Roman" w:hAnsi="Times New Roman" w:cs="Times New Roman"/>
        </w:rPr>
        <w:t>(</w:t>
      </w:r>
      <w:r w:rsidR="00F55363">
        <w:rPr>
          <w:rFonts w:ascii="Times New Roman" w:eastAsia="Times New Roman" w:hAnsi="Times New Roman" w:cs="Times New Roman"/>
        </w:rPr>
        <w:t xml:space="preserve">сто тысяч) тенге, 00 </w:t>
      </w:r>
      <w:proofErr w:type="spellStart"/>
      <w:r w:rsidR="00F55363">
        <w:rPr>
          <w:rFonts w:ascii="Times New Roman" w:eastAsia="Times New Roman" w:hAnsi="Times New Roman" w:cs="Times New Roman"/>
        </w:rPr>
        <w:t>тиын</w:t>
      </w:r>
      <w:proofErr w:type="spellEnd"/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F55363">
        <w:rPr>
          <w:rFonts w:ascii="Times New Roman" w:eastAsia="Times New Roman" w:hAnsi="Times New Roman" w:cs="Times New Roman"/>
          <w:color w:val="000000"/>
        </w:rPr>
        <w:t>0</w:t>
      </w:r>
      <w:r w:rsidR="00612E6B">
        <w:rPr>
          <w:rFonts w:ascii="Times New Roman" w:eastAsia="Times New Roman" w:hAnsi="Times New Roman" w:cs="Times New Roman"/>
          <w:color w:val="000000"/>
        </w:rPr>
        <w:t>7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F55363">
        <w:rPr>
          <w:rFonts w:ascii="Times New Roman" w:eastAsia="Times New Roman" w:hAnsi="Times New Roman" w:cs="Times New Roman"/>
          <w:color w:val="000000"/>
        </w:rPr>
        <w:t xml:space="preserve">октября </w:t>
      </w:r>
      <w:r w:rsidRPr="000E20C4">
        <w:rPr>
          <w:rFonts w:ascii="Times New Roman" w:eastAsia="Times New Roman" w:hAnsi="Times New Roman" w:cs="Times New Roman"/>
          <w:color w:val="000000"/>
        </w:rPr>
        <w:t>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F55363">
        <w:rPr>
          <w:rFonts w:ascii="Times New Roman" w:eastAsia="Times New Roman" w:hAnsi="Times New Roman" w:cs="Times New Roman"/>
          <w:color w:val="000000"/>
        </w:rPr>
        <w:t>0</w:t>
      </w:r>
      <w:r w:rsidR="00612E6B">
        <w:rPr>
          <w:rFonts w:ascii="Times New Roman" w:eastAsia="Times New Roman" w:hAnsi="Times New Roman" w:cs="Times New Roman"/>
          <w:color w:val="000000"/>
        </w:rPr>
        <w:t>8</w:t>
      </w:r>
      <w:bookmarkStart w:id="0" w:name="_GoBack"/>
      <w:bookmarkEnd w:id="0"/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F55363">
        <w:rPr>
          <w:rFonts w:ascii="Times New Roman" w:eastAsia="Times New Roman" w:hAnsi="Times New Roman" w:cs="Times New Roman"/>
          <w:color w:val="000000"/>
        </w:rPr>
        <w:t xml:space="preserve">октября </w:t>
      </w:r>
      <w:r w:rsidRPr="000E20C4">
        <w:rPr>
          <w:rFonts w:ascii="Times New Roman" w:eastAsia="Times New Roman" w:hAnsi="Times New Roman" w:cs="Times New Roman"/>
          <w:color w:val="000000"/>
        </w:rPr>
        <w:t>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r w:rsidRPr="000E20C4">
        <w:rPr>
          <w:rFonts w:ascii="Times New Roman" w:eastAsia="Times New Roman" w:hAnsi="Times New Roman" w:cs="Times New Roman"/>
          <w:color w:val="000000"/>
        </w:rPr>
        <w:lastRenderedPageBreak/>
        <w:t>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D2228"/>
    <w:rsid w:val="000D4994"/>
    <w:rsid w:val="000E20C4"/>
    <w:rsid w:val="00192755"/>
    <w:rsid w:val="001C1B7F"/>
    <w:rsid w:val="001D06A9"/>
    <w:rsid w:val="00210E67"/>
    <w:rsid w:val="002302D0"/>
    <w:rsid w:val="00241916"/>
    <w:rsid w:val="00253ABE"/>
    <w:rsid w:val="002655E4"/>
    <w:rsid w:val="00287690"/>
    <w:rsid w:val="002A41B0"/>
    <w:rsid w:val="002A4A12"/>
    <w:rsid w:val="002C7DD8"/>
    <w:rsid w:val="002D2A70"/>
    <w:rsid w:val="002F60D5"/>
    <w:rsid w:val="00351096"/>
    <w:rsid w:val="003C0C38"/>
    <w:rsid w:val="003E40AA"/>
    <w:rsid w:val="00405A90"/>
    <w:rsid w:val="00474233"/>
    <w:rsid w:val="004769EC"/>
    <w:rsid w:val="004A14FF"/>
    <w:rsid w:val="004B43FF"/>
    <w:rsid w:val="004D26C8"/>
    <w:rsid w:val="004F6851"/>
    <w:rsid w:val="00584124"/>
    <w:rsid w:val="005C727F"/>
    <w:rsid w:val="00602BCD"/>
    <w:rsid w:val="00612E6B"/>
    <w:rsid w:val="0064203B"/>
    <w:rsid w:val="006629F5"/>
    <w:rsid w:val="006E1461"/>
    <w:rsid w:val="006F13E9"/>
    <w:rsid w:val="0072126E"/>
    <w:rsid w:val="00740CC4"/>
    <w:rsid w:val="00741CA4"/>
    <w:rsid w:val="00797CC0"/>
    <w:rsid w:val="00822A2C"/>
    <w:rsid w:val="00823D5D"/>
    <w:rsid w:val="008F20F1"/>
    <w:rsid w:val="008F3BA6"/>
    <w:rsid w:val="00902A6E"/>
    <w:rsid w:val="00927B48"/>
    <w:rsid w:val="00960DF1"/>
    <w:rsid w:val="009A0B9B"/>
    <w:rsid w:val="009A27E0"/>
    <w:rsid w:val="009C1507"/>
    <w:rsid w:val="009D4E82"/>
    <w:rsid w:val="00A16FFA"/>
    <w:rsid w:val="00A4576D"/>
    <w:rsid w:val="00A506C2"/>
    <w:rsid w:val="00A54AA9"/>
    <w:rsid w:val="00A651D2"/>
    <w:rsid w:val="00A75C15"/>
    <w:rsid w:val="00AB2488"/>
    <w:rsid w:val="00AB5A6F"/>
    <w:rsid w:val="00AC0BCD"/>
    <w:rsid w:val="00AD53D6"/>
    <w:rsid w:val="00AD6DAA"/>
    <w:rsid w:val="00B05DE7"/>
    <w:rsid w:val="00B6083D"/>
    <w:rsid w:val="00C02496"/>
    <w:rsid w:val="00C10AE2"/>
    <w:rsid w:val="00C82811"/>
    <w:rsid w:val="00C91C74"/>
    <w:rsid w:val="00CB20D7"/>
    <w:rsid w:val="00CB5BC4"/>
    <w:rsid w:val="00CE48A7"/>
    <w:rsid w:val="00D1110F"/>
    <w:rsid w:val="00D62CBC"/>
    <w:rsid w:val="00D77412"/>
    <w:rsid w:val="00DC2EAA"/>
    <w:rsid w:val="00DE7D36"/>
    <w:rsid w:val="00EE430A"/>
    <w:rsid w:val="00F11D98"/>
    <w:rsid w:val="00F32B73"/>
    <w:rsid w:val="00F53AFD"/>
    <w:rsid w:val="00F55363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C8B6-C371-41B6-A6BF-E86865BB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Lenovo</cp:lastModifiedBy>
  <cp:revision>27</cp:revision>
  <cp:lastPrinted>2019-06-06T08:35:00Z</cp:lastPrinted>
  <dcterms:created xsi:type="dcterms:W3CDTF">2018-05-30T09:10:00Z</dcterms:created>
  <dcterms:modified xsi:type="dcterms:W3CDTF">2019-10-08T06:06:00Z</dcterms:modified>
</cp:coreProperties>
</file>