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C24B2B">
        <w:rPr>
          <w:rFonts w:ascii="Times New Roman" w:hAnsi="Times New Roman" w:cs="Times New Roman"/>
          <w:b/>
        </w:rPr>
        <w:t>1</w:t>
      </w:r>
      <w:r w:rsidR="008A6992">
        <w:rPr>
          <w:rFonts w:ascii="Times New Roman" w:hAnsi="Times New Roman" w:cs="Times New Roman"/>
          <w:b/>
        </w:rPr>
        <w:t>4</w:t>
      </w:r>
      <w:r w:rsidRPr="00EC6683">
        <w:rPr>
          <w:rFonts w:ascii="Times New Roman" w:hAnsi="Times New Roman" w:cs="Times New Roman"/>
          <w:b/>
        </w:rPr>
        <w:t xml:space="preserve">» </w:t>
      </w:r>
      <w:r w:rsidR="00C24B2B">
        <w:rPr>
          <w:rFonts w:ascii="Times New Roman" w:hAnsi="Times New Roman" w:cs="Times New Roman"/>
          <w:b/>
        </w:rPr>
        <w:t xml:space="preserve">мая </w:t>
      </w:r>
      <w:r w:rsidRPr="00EC6683">
        <w:rPr>
          <w:rFonts w:ascii="Times New Roman" w:hAnsi="Times New Roman" w:cs="Times New Roman"/>
          <w:b/>
        </w:rPr>
        <w:t xml:space="preserve">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7171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</w:t>
      </w:r>
      <w:r w:rsidR="00723AEA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proofErr w:type="spellStart"/>
      <w:r w:rsidR="00723AEA"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 w:rsidR="00723AEA">
        <w:rPr>
          <w:rFonts w:ascii="Times New Roman" w:eastAsia="Times New Roman" w:hAnsi="Times New Roman" w:cs="Times New Roman"/>
          <w:color w:val="000000"/>
        </w:rPr>
        <w:t>. 1), п. 105 «</w:t>
      </w:r>
      <w:r w:rsidR="00723AEA" w:rsidRPr="00723AEA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</w:t>
      </w:r>
      <w:proofErr w:type="gramEnd"/>
      <w:r w:rsidR="00723AEA" w:rsidRPr="00723AEA">
        <w:rPr>
          <w:rStyle w:val="s1"/>
          <w:b w:val="0"/>
        </w:rPr>
        <w:t xml:space="preserve"> медицинской помощи и медицинской помощи в системе обязательного социального медицинского страхования</w:t>
      </w:r>
      <w:r w:rsidR="00723AEA">
        <w:rPr>
          <w:rStyle w:val="s1"/>
          <w:b w:val="0"/>
        </w:rPr>
        <w:t xml:space="preserve">», утвержденный Постановлением Правительства Республики Казахстан о 30 октября 2009 года №1729,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объявляет о проведении запроса ценовых предложений по закупу </w:t>
      </w:r>
      <w:r w:rsidR="001556F0">
        <w:rPr>
          <w:rFonts w:ascii="Times New Roman" w:eastAsia="Times New Roman" w:hAnsi="Times New Roman" w:cs="Times New Roman"/>
          <w:color w:val="000000"/>
        </w:rPr>
        <w:t xml:space="preserve">расходного материала для анализатора кислотно-щелочного и газового состава </w:t>
      </w:r>
      <w:r w:rsidR="007A7F82">
        <w:rPr>
          <w:rFonts w:ascii="Times New Roman" w:eastAsia="Times New Roman" w:hAnsi="Times New Roman" w:cs="Times New Roman"/>
          <w:color w:val="000000"/>
        </w:rPr>
        <w:t xml:space="preserve">крови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7A7F82">
        <w:rPr>
          <w:rFonts w:ascii="Times New Roman" w:eastAsia="Times New Roman" w:hAnsi="Times New Roman" w:cs="Times New Roman"/>
          <w:color w:val="000000"/>
          <w:lang w:val="en-US"/>
        </w:rPr>
        <w:t>ABL</w:t>
      </w:r>
      <w:r w:rsidR="007A7F82" w:rsidRPr="007A7F82">
        <w:rPr>
          <w:rFonts w:ascii="Times New Roman" w:eastAsia="Times New Roman" w:hAnsi="Times New Roman" w:cs="Times New Roman"/>
          <w:color w:val="000000"/>
        </w:rPr>
        <w:t xml:space="preserve"> 800 </w:t>
      </w:r>
      <w:r w:rsidR="007A7F82">
        <w:rPr>
          <w:rFonts w:ascii="Times New Roman" w:eastAsia="Times New Roman" w:hAnsi="Times New Roman" w:cs="Times New Roman"/>
          <w:color w:val="000000"/>
          <w:lang w:val="en-US"/>
        </w:rPr>
        <w:t>FLEX</w:t>
      </w:r>
      <w:r w:rsidR="007A7F82">
        <w:rPr>
          <w:rFonts w:ascii="Times New Roman" w:eastAsia="Times New Roman" w:hAnsi="Times New Roman" w:cs="Times New Roman"/>
          <w:color w:val="000000"/>
        </w:rPr>
        <w:t xml:space="preserve"> (закрытый тип).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1134"/>
        <w:gridCol w:w="1559"/>
      </w:tblGrid>
      <w:tr w:rsidR="00E50156" w:rsidRPr="00EE505C" w:rsidTr="00EE50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36143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>Наименование ИМН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EE505C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>Сумма</w:t>
            </w:r>
          </w:p>
        </w:tc>
      </w:tr>
      <w:tr w:rsidR="00E50156" w:rsidRPr="00EE505C" w:rsidTr="00EE50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7A7F82" w:rsidP="0036143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Очистный раствор 175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EE505C" w:rsidP="00B7561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FD0043" w:rsidP="00B7561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FD0043" w:rsidP="00B7561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223 335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FD0043">
        <w:rPr>
          <w:rFonts w:ascii="Times New Roman" w:eastAsia="Times New Roman" w:hAnsi="Times New Roman" w:cs="Times New Roman"/>
          <w:color w:val="000000"/>
        </w:rPr>
        <w:t>223 335</w:t>
      </w:r>
      <w:r w:rsidR="002F389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FD0043">
        <w:rPr>
          <w:rFonts w:ascii="Times New Roman" w:eastAsia="Times New Roman" w:hAnsi="Times New Roman" w:cs="Times New Roman"/>
          <w:color w:val="000000"/>
        </w:rPr>
        <w:t>двести двадцать три тысячи триста  тридцать пять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2F389C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2A539D" w:rsidRPr="00D3316B" w:rsidRDefault="002A539D" w:rsidP="002A53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F04A71">
        <w:rPr>
          <w:rFonts w:ascii="Times New Roman" w:eastAsia="Times New Roman" w:hAnsi="Times New Roman" w:cs="Times New Roman"/>
          <w:color w:val="000000"/>
        </w:rPr>
        <w:t>21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293597">
        <w:rPr>
          <w:rFonts w:ascii="Times New Roman" w:eastAsia="Times New Roman" w:hAnsi="Times New Roman" w:cs="Times New Roman"/>
          <w:color w:val="000000"/>
        </w:rPr>
        <w:t xml:space="preserve">мая </w:t>
      </w:r>
      <w:r w:rsidRPr="00D3316B">
        <w:rPr>
          <w:rFonts w:ascii="Times New Roman" w:eastAsia="Times New Roman" w:hAnsi="Times New Roman" w:cs="Times New Roman"/>
          <w:color w:val="000000"/>
        </w:rPr>
        <w:t>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</w:t>
      </w:r>
      <w:r w:rsidR="00293597">
        <w:rPr>
          <w:rFonts w:ascii="Times New Roman" w:eastAsia="Times New Roman" w:hAnsi="Times New Roman" w:cs="Times New Roman"/>
          <w:color w:val="000000"/>
        </w:rPr>
        <w:t>и</w:t>
      </w:r>
      <w:r w:rsidR="00CF64B5">
        <w:rPr>
          <w:rFonts w:ascii="Times New Roman" w:eastAsia="Times New Roman" w:hAnsi="Times New Roman" w:cs="Times New Roman"/>
          <w:color w:val="000000"/>
        </w:rPr>
        <w:t xml:space="preserve"> предложениями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B50DD4">
        <w:rPr>
          <w:rFonts w:ascii="Times New Roman" w:eastAsia="Times New Roman" w:hAnsi="Times New Roman" w:cs="Times New Roman"/>
          <w:color w:val="000000"/>
        </w:rPr>
        <w:t>3</w:t>
      </w:r>
      <w:bookmarkStart w:id="0" w:name="_GoBack"/>
      <w:bookmarkEnd w:id="0"/>
      <w:r w:rsidRPr="00D3316B">
        <w:rPr>
          <w:rFonts w:ascii="Times New Roman" w:eastAsia="Times New Roman" w:hAnsi="Times New Roman" w:cs="Times New Roman"/>
          <w:color w:val="000000"/>
        </w:rPr>
        <w:t xml:space="preserve">0 минут </w:t>
      </w:r>
      <w:r w:rsidR="00F04A71">
        <w:rPr>
          <w:rFonts w:ascii="Times New Roman" w:eastAsia="Times New Roman" w:hAnsi="Times New Roman" w:cs="Times New Roman"/>
          <w:color w:val="000000"/>
        </w:rPr>
        <w:t xml:space="preserve">22 </w:t>
      </w:r>
      <w:r w:rsidR="00293597">
        <w:rPr>
          <w:rFonts w:ascii="Times New Roman" w:eastAsia="Times New Roman" w:hAnsi="Times New Roman" w:cs="Times New Roman"/>
          <w:color w:val="000000"/>
        </w:rPr>
        <w:t>мая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1556F0"/>
    <w:rsid w:val="00293597"/>
    <w:rsid w:val="002A539D"/>
    <w:rsid w:val="002F389C"/>
    <w:rsid w:val="00347CC6"/>
    <w:rsid w:val="00361435"/>
    <w:rsid w:val="004C5F1A"/>
    <w:rsid w:val="004F4397"/>
    <w:rsid w:val="00503829"/>
    <w:rsid w:val="0056162F"/>
    <w:rsid w:val="0059607B"/>
    <w:rsid w:val="005F602D"/>
    <w:rsid w:val="006F373A"/>
    <w:rsid w:val="007171CD"/>
    <w:rsid w:val="00723AEA"/>
    <w:rsid w:val="0079009E"/>
    <w:rsid w:val="007A7F82"/>
    <w:rsid w:val="007C4FD6"/>
    <w:rsid w:val="008A0985"/>
    <w:rsid w:val="008A6992"/>
    <w:rsid w:val="008F72EC"/>
    <w:rsid w:val="009124C9"/>
    <w:rsid w:val="009B5B9D"/>
    <w:rsid w:val="00A57FC7"/>
    <w:rsid w:val="00AF022C"/>
    <w:rsid w:val="00B50DD4"/>
    <w:rsid w:val="00C24B2B"/>
    <w:rsid w:val="00CF64B5"/>
    <w:rsid w:val="00D3316B"/>
    <w:rsid w:val="00D60F49"/>
    <w:rsid w:val="00DB369D"/>
    <w:rsid w:val="00DC08B1"/>
    <w:rsid w:val="00DF0281"/>
    <w:rsid w:val="00E13C3F"/>
    <w:rsid w:val="00E252B3"/>
    <w:rsid w:val="00E30BF7"/>
    <w:rsid w:val="00E50156"/>
    <w:rsid w:val="00E506D2"/>
    <w:rsid w:val="00EC6683"/>
    <w:rsid w:val="00ED4412"/>
    <w:rsid w:val="00EE505C"/>
    <w:rsid w:val="00EF2C3D"/>
    <w:rsid w:val="00F04A71"/>
    <w:rsid w:val="00FA01FC"/>
    <w:rsid w:val="00FB1FE1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character" w:customStyle="1" w:styleId="2">
    <w:name w:val="Средняя сетка 2 Знак"/>
    <w:link w:val="20"/>
    <w:locked/>
    <w:rsid w:val="00AF022C"/>
    <w:rPr>
      <w:rFonts w:ascii="Arial" w:hAnsi="Arial"/>
      <w:b/>
      <w:color w:val="000000"/>
      <w:sz w:val="24"/>
      <w:szCs w:val="24"/>
    </w:rPr>
  </w:style>
  <w:style w:type="table" w:styleId="20">
    <w:name w:val="Medium Grid 2"/>
    <w:basedOn w:val="a1"/>
    <w:link w:val="2"/>
    <w:rsid w:val="00AF022C"/>
    <w:pPr>
      <w:spacing w:after="0" w:line="240" w:lineRule="auto"/>
    </w:pPr>
    <w:rPr>
      <w:rFonts w:ascii="Arial" w:hAnsi="Arial"/>
      <w:b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"/>
    <w:rsid w:val="008A6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character" w:customStyle="1" w:styleId="2">
    <w:name w:val="Средняя сетка 2 Знак"/>
    <w:link w:val="20"/>
    <w:locked/>
    <w:rsid w:val="00AF022C"/>
    <w:rPr>
      <w:rFonts w:ascii="Arial" w:hAnsi="Arial"/>
      <w:b/>
      <w:color w:val="000000"/>
      <w:sz w:val="24"/>
      <w:szCs w:val="24"/>
    </w:rPr>
  </w:style>
  <w:style w:type="table" w:styleId="20">
    <w:name w:val="Medium Grid 2"/>
    <w:basedOn w:val="a1"/>
    <w:link w:val="2"/>
    <w:rsid w:val="00AF022C"/>
    <w:pPr>
      <w:spacing w:after="0" w:line="240" w:lineRule="auto"/>
    </w:pPr>
    <w:rPr>
      <w:rFonts w:ascii="Arial" w:hAnsi="Arial"/>
      <w:b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"/>
    <w:rsid w:val="008A6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17</cp:revision>
  <cp:lastPrinted>2018-01-04T08:29:00Z</cp:lastPrinted>
  <dcterms:created xsi:type="dcterms:W3CDTF">2018-01-04T06:15:00Z</dcterms:created>
  <dcterms:modified xsi:type="dcterms:W3CDTF">2018-05-14T05:23:00Z</dcterms:modified>
</cp:coreProperties>
</file>