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F746F2">
        <w:rPr>
          <w:rFonts w:ascii="Times New Roman" w:hAnsi="Times New Roman" w:cs="Times New Roman"/>
          <w:b/>
        </w:rPr>
        <w:t>10</w:t>
      </w:r>
      <w:r w:rsidRPr="00EC6683">
        <w:rPr>
          <w:rFonts w:ascii="Times New Roman" w:hAnsi="Times New Roman" w:cs="Times New Roman"/>
          <w:b/>
        </w:rPr>
        <w:t>» января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E1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B84293" w:rsidRPr="00B84293">
        <w:rPr>
          <w:rFonts w:ascii="Times New Roman" w:eastAsia="Times New Roman" w:hAnsi="Times New Roman" w:cs="Times New Roman"/>
          <w:color w:val="000000"/>
        </w:rPr>
        <w:t xml:space="preserve">реагентов и расходных материалов </w:t>
      </w:r>
      <w:r w:rsidR="0036063B" w:rsidRPr="0036063B">
        <w:rPr>
          <w:rFonts w:ascii="Times New Roman" w:eastAsia="Times New Roman" w:hAnsi="Times New Roman" w:cs="Times New Roman"/>
          <w:color w:val="000000"/>
        </w:rPr>
        <w:t>для анализатора А 15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,  на 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417"/>
        <w:gridCol w:w="1843"/>
      </w:tblGrid>
      <w:tr w:rsidR="00E13C3F" w:rsidRPr="00307CC2" w:rsidTr="00B84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307CC2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7CC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307CC2" w:rsidRDefault="00E13C3F" w:rsidP="00EC6683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7CC2">
              <w:rPr>
                <w:b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307CC2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7CC2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307CC2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307CC2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7CC2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307CC2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07CC2">
              <w:rPr>
                <w:b/>
                <w:sz w:val="22"/>
                <w:szCs w:val="22"/>
              </w:rPr>
              <w:t>Сумма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ХОЛЕСТЕРИН 10х50мл.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43 092,00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МОЧЕВАЯ КИСЛОТА 10x50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198 960,00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 xml:space="preserve">ОБЩИЙ БЕЛОК (10x50мл)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62 820,00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АЛЬФА-АМИЛАЗА ПРЯМАЯ 5x20мл.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560 220,00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 xml:space="preserve">ГЛЮКОЗА 10x50мл.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41 440,00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МОЧЕВИНА  5х50мл.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150 840,00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АЛАНИНАМИНОТРАНСФЕРАЗА  5x50мл.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100 512,00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АСПАРТАТАМИНОТРАСФЕРАЗА 5x50мл.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100 512,00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БИЛИРУБИН (ОБЩИЙ)  5x50мл.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34 528,00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БИЛИРУБИН (ПРЯМОЙ)  50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34 528,00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ЖЕЛЕЗО (ФЕРРОЗИН)  5x50мл.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15 828,00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ЖЕЛЕЗОСВЯЗЫВАЮЩАЯ СПОСОБНОСТЬ  (50 тестов)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5 384,00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КРЕАТИНИН 10х50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81 536,00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ФЕРРИТИН 1х45мл.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207 280,00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ФЕРРИТИН СТАНДАРТ 1х3мл.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26 508,00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ФОСФОР (3х24+2х15мл)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6 896,00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ТРАНСФЕРРИН (1х5мл)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20 384,00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СТАНДАРТ СПЕЦИФИЧЕСКИХ  БЕЛКОВ 5x1мл.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45 456,00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КОНТРОЛЬ СПЕЦИФИЧЕСКИЙ БЕЛКОВ УРОВЕНЬ I   3х1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28 800,00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КОНТРОЛЬ СПЕЦИФИЧЕСКИЙ БЕЛКОВ УРОВЕНЬ II  3x1ml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28 800,00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 xml:space="preserve">ЩЕЛОЧНАЯ ФОСФАТАЗА ДЭА  5 x20 мл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12 968,00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АЛЬБУМИН  5x50ml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11 400,00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ТРИГЛИЦЕРИДЫ  10x50мл.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74 920,00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 xml:space="preserve">ГЛИКОЛИЗИРОВАННЫЙ ГЕМОГЛОБИН ПРЯМОЙ (HbA1C-DIR)  60 мл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723 460,00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 xml:space="preserve">ГЛИКОЛИЗИРОВАННЫЙ ГЕМОГЛОБИН ПРЯМОЙ СТАНДАРТ  </w:t>
            </w:r>
            <w:r w:rsidRPr="00307CC2">
              <w:rPr>
                <w:rFonts w:ascii="Times New Roman" w:hAnsi="Times New Roman" w:cs="Times New Roman"/>
              </w:rPr>
              <w:lastRenderedPageBreak/>
              <w:t xml:space="preserve">4x0.5 </w:t>
            </w:r>
            <w:proofErr w:type="spellStart"/>
            <w:r w:rsidRPr="00307CC2">
              <w:rPr>
                <w:rFonts w:ascii="Times New Roman" w:hAnsi="Times New Roman" w:cs="Times New Roman"/>
              </w:rPr>
              <w:t>ml</w:t>
            </w:r>
            <w:proofErr w:type="spellEnd"/>
            <w:r w:rsidRPr="00307C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lastRenderedPageBreak/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180 864,00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ГЛИКОЛИЗИРОВАННЫЙ КОНТРОЛЬ НОРМА1x0,5мл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43 056,00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 xml:space="preserve">ГЛИКОЛИЗИРОВАННЫЙ КОНТРОЛЬ ПАТОЛОГИЯ  1x0,5мл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43 056,00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БИОХИМИЧЕСКИЙ КАЛИБРАТОР 5х5мл.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104 912,00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 xml:space="preserve">БИОХИМИЧЕСКАЯ КОНТРОЛЬНАЯ СЫВОРОТКА (HUMAN) УРОВЕНЬ l  5х5мл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104 912,00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 xml:space="preserve">БИОХИМИЧЕСКАЯ КОНТРОЛЬНАЯ СЫВОРОТКА (HUMAN) УРОВЕНЬ l </w:t>
            </w:r>
            <w:proofErr w:type="spellStart"/>
            <w:r w:rsidRPr="00307CC2">
              <w:rPr>
                <w:rFonts w:ascii="Times New Roman" w:hAnsi="Times New Roman" w:cs="Times New Roman"/>
              </w:rPr>
              <w:t>l</w:t>
            </w:r>
            <w:proofErr w:type="spellEnd"/>
            <w:r w:rsidRPr="00307CC2">
              <w:rPr>
                <w:rFonts w:ascii="Times New Roman" w:hAnsi="Times New Roman" w:cs="Times New Roman"/>
              </w:rPr>
              <w:t xml:space="preserve"> 5х5мл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104 912,00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Системный концентрированный раствор (1 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37 932,00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Промывочная жидкость (1 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8 220,00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Реакционный ротор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93 872,00</w:t>
            </w:r>
          </w:p>
        </w:tc>
      </w:tr>
      <w:tr w:rsidR="00307CC2" w:rsidRPr="00307CC2" w:rsidTr="003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Кюветы для образцов (1000)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2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CC2">
              <w:rPr>
                <w:rFonts w:ascii="Times New Roman" w:hAnsi="Times New Roman" w:cs="Times New Roman"/>
              </w:rPr>
              <w:t>69 440,00</w:t>
            </w:r>
          </w:p>
        </w:tc>
      </w:tr>
      <w:tr w:rsidR="00E13C3F" w:rsidRPr="00307CC2" w:rsidTr="00307CC2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307CC2" w:rsidRDefault="00E13C3F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307CC2" w:rsidRDefault="00E13C3F" w:rsidP="005960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7C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307CC2" w:rsidRDefault="00E13C3F" w:rsidP="00596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307CC2" w:rsidRDefault="00E13C3F" w:rsidP="0059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307CC2" w:rsidRDefault="00307CC2" w:rsidP="00307C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7CC2">
              <w:rPr>
                <w:rFonts w:ascii="Times New Roman" w:hAnsi="Times New Roman" w:cs="Times New Roman"/>
                <w:b/>
                <w:bCs/>
                <w:color w:val="000000"/>
              </w:rPr>
              <w:t>3 408 248,00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307CC2">
        <w:rPr>
          <w:rFonts w:ascii="Times New Roman" w:eastAsia="Times New Roman" w:hAnsi="Times New Roman" w:cs="Times New Roman"/>
          <w:color w:val="000000"/>
        </w:rPr>
        <w:t xml:space="preserve">3 408 248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307CC2">
        <w:rPr>
          <w:rFonts w:ascii="Times New Roman" w:eastAsia="Times New Roman" w:hAnsi="Times New Roman" w:cs="Times New Roman"/>
          <w:color w:val="000000"/>
        </w:rPr>
        <w:t>три миллиона четыреста восемь тысяч двести сорок восемь</w:t>
      </w:r>
      <w:r>
        <w:rPr>
          <w:rFonts w:ascii="Times New Roman" w:eastAsia="Times New Roman" w:hAnsi="Times New Roman" w:cs="Times New Roman"/>
          <w:color w:val="000000"/>
        </w:rPr>
        <w:t>) тенге.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</w:t>
      </w:r>
      <w:bookmarkStart w:id="0" w:name="_GoBack"/>
      <w:bookmarkEnd w:id="0"/>
      <w:r w:rsidRPr="00D3316B">
        <w:rPr>
          <w:rFonts w:ascii="Times New Roman" w:eastAsia="Times New Roman" w:hAnsi="Times New Roman" w:cs="Times New Roman"/>
          <w:color w:val="000000"/>
        </w:rPr>
        <w:t>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предложением:  до 17 часов 00 минут 1</w:t>
      </w:r>
      <w:r w:rsidR="00B84293">
        <w:rPr>
          <w:rFonts w:ascii="Times New Roman" w:eastAsia="Times New Roman" w:hAnsi="Times New Roman" w:cs="Times New Roman"/>
          <w:color w:val="000000"/>
        </w:rPr>
        <w:t>6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января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Конверты с ценовым предложением будут вскрываться в 08 часов </w:t>
      </w:r>
      <w:r w:rsidR="00B84293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>0 минут 1</w:t>
      </w:r>
      <w:r w:rsidR="00B84293">
        <w:rPr>
          <w:rFonts w:ascii="Times New Roman" w:eastAsia="Times New Roman" w:hAnsi="Times New Roman" w:cs="Times New Roman"/>
          <w:color w:val="000000"/>
        </w:rPr>
        <w:t>7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января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p w:rsidR="007C4FD6" w:rsidRDefault="007C4FD6" w:rsidP="007C4FD6">
      <w:pPr>
        <w:jc w:val="center"/>
        <w:rPr>
          <w:rFonts w:ascii="Times New Roman" w:hAnsi="Times New Roman" w:cs="Times New Roman"/>
          <w:b/>
        </w:rPr>
      </w:pPr>
    </w:p>
    <w:p w:rsidR="00EC6683" w:rsidRDefault="007C4FD6" w:rsidP="007C4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сведению потенциальны</w:t>
      </w:r>
      <w:r w:rsidR="00EF2C3D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поставщик</w:t>
      </w:r>
      <w:r w:rsidR="00EF2C3D">
        <w:rPr>
          <w:rFonts w:ascii="Times New Roman" w:hAnsi="Times New Roman" w:cs="Times New Roman"/>
          <w:b/>
        </w:rPr>
        <w:t>ов</w:t>
      </w:r>
      <w:r>
        <w:rPr>
          <w:rFonts w:ascii="Times New Roman" w:hAnsi="Times New Roman" w:cs="Times New Roman"/>
          <w:b/>
        </w:rPr>
        <w:t>!</w:t>
      </w:r>
    </w:p>
    <w:p w:rsidR="007C4FD6" w:rsidRPr="00EC6683" w:rsidRDefault="007C4FD6" w:rsidP="007C4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sectPr w:rsidR="007C4FD6" w:rsidRPr="00EC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70CC4"/>
    <w:rsid w:val="000E2BBA"/>
    <w:rsid w:val="00152401"/>
    <w:rsid w:val="001D4413"/>
    <w:rsid w:val="001E35A1"/>
    <w:rsid w:val="00307CC2"/>
    <w:rsid w:val="0036063B"/>
    <w:rsid w:val="004F4397"/>
    <w:rsid w:val="0059607B"/>
    <w:rsid w:val="006F373A"/>
    <w:rsid w:val="007C4FD6"/>
    <w:rsid w:val="00B84293"/>
    <w:rsid w:val="00D3316B"/>
    <w:rsid w:val="00D60F49"/>
    <w:rsid w:val="00E13C3F"/>
    <w:rsid w:val="00E252B3"/>
    <w:rsid w:val="00EC6683"/>
    <w:rsid w:val="00EF2C3D"/>
    <w:rsid w:val="00F746F2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2018-01-04T08:29:00Z</cp:lastPrinted>
  <dcterms:created xsi:type="dcterms:W3CDTF">2018-01-04T06:15:00Z</dcterms:created>
  <dcterms:modified xsi:type="dcterms:W3CDTF">2018-01-10T03:08:00Z</dcterms:modified>
</cp:coreProperties>
</file>