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B" w:rsidRDefault="00CA7DBB" w:rsidP="00CA7DB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CA7DBB" w:rsidRDefault="00CA7DBB" w:rsidP="00CA7DB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о </w:t>
      </w:r>
      <w:r>
        <w:rPr>
          <w:sz w:val="24"/>
          <w:szCs w:val="24"/>
        </w:rPr>
        <w:t>повторном закупе</w:t>
      </w:r>
      <w:r>
        <w:rPr>
          <w:sz w:val="24"/>
          <w:szCs w:val="24"/>
        </w:rPr>
        <w:t xml:space="preserve"> способом запроса ценовых предложений </w:t>
      </w:r>
    </w:p>
    <w:p w:rsidR="00CA7DBB" w:rsidRDefault="00CA7DBB" w:rsidP="00CA7DBB">
      <w:pPr>
        <w:rPr>
          <w:rFonts w:ascii="Times New Roman" w:hAnsi="Times New Roman" w:cs="Times New Roman"/>
          <w:b/>
          <w:sz w:val="24"/>
          <w:szCs w:val="24"/>
        </w:rPr>
      </w:pPr>
    </w:p>
    <w:p w:rsidR="00CA7DBB" w:rsidRDefault="00CA7DBB" w:rsidP="00CA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</w:t>
      </w:r>
      <w:r w:rsidR="00BD20BE">
        <w:rPr>
          <w:rFonts w:ascii="Times New Roman" w:hAnsi="Times New Roman" w:cs="Times New Roman"/>
          <w:b/>
          <w:sz w:val="24"/>
          <w:szCs w:val="24"/>
        </w:rPr>
        <w:t xml:space="preserve">                             «21</w:t>
      </w:r>
      <w:r>
        <w:rPr>
          <w:rFonts w:ascii="Times New Roman" w:hAnsi="Times New Roman" w:cs="Times New Roman"/>
          <w:b/>
          <w:sz w:val="24"/>
          <w:szCs w:val="24"/>
        </w:rPr>
        <w:t>» февраля 2019 года</w:t>
      </w:r>
    </w:p>
    <w:p w:rsidR="00CA7DBB" w:rsidRDefault="00CA7DBB" w:rsidP="00CA7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Организатор закупа ГКП на ПХВ «</w:t>
      </w:r>
      <w:proofErr w:type="spellStart"/>
      <w:r>
        <w:rPr>
          <w:spacing w:val="2"/>
        </w:rPr>
        <w:t>Алматинская</w:t>
      </w:r>
      <w:proofErr w:type="spellEnd"/>
      <w:r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</w:rPr>
        <w:t>Алматинской</w:t>
      </w:r>
      <w:proofErr w:type="spellEnd"/>
      <w:r>
        <w:rPr>
          <w:spacing w:val="2"/>
        </w:rPr>
        <w:t xml:space="preserve"> области», расположенное по адресу: г. Алматы, ул. Демченко, 83Б в соответствии с пп.1 пункта 105 «</w:t>
      </w:r>
      <w:r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>
        <w:rPr>
          <w:spacing w:val="2"/>
        </w:rPr>
        <w:t xml:space="preserve">объявляет о </w:t>
      </w:r>
      <w:r w:rsidR="00BD20BE">
        <w:rPr>
          <w:spacing w:val="2"/>
        </w:rPr>
        <w:t>повторном закупе</w:t>
      </w:r>
      <w:r>
        <w:rPr>
          <w:spacing w:val="2"/>
        </w:rPr>
        <w:t xml:space="preserve"> способом запроса ценовых предложений лекарственных средств. 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2394"/>
        <w:gridCol w:w="2408"/>
        <w:gridCol w:w="1274"/>
        <w:gridCol w:w="850"/>
        <w:gridCol w:w="1133"/>
        <w:gridCol w:w="1558"/>
      </w:tblGrid>
      <w:tr w:rsidR="00CA7DBB" w:rsidTr="006E581F">
        <w:trPr>
          <w:trHeight w:val="30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ЛС и ИМН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A7DBB" w:rsidTr="006E581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6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(микрокристаллическая) для инъекций 2,5%, 5мл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52 800,00</w:t>
            </w:r>
          </w:p>
        </w:tc>
      </w:tr>
      <w:tr w:rsidR="00CA7DBB" w:rsidTr="006E581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6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ампулах 0,05% 1 мл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A7DBB" w:rsidTr="006E581F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7DBB" w:rsidRDefault="006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 10 мг/мл, 50 мл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 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223 454,00</w:t>
            </w:r>
          </w:p>
        </w:tc>
      </w:tr>
      <w:tr w:rsidR="00CA7DBB" w:rsidTr="006E581F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DBB" w:rsidRDefault="006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5 мг/мл 5 мл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41 028,00</w:t>
            </w:r>
          </w:p>
        </w:tc>
      </w:tr>
      <w:tr w:rsidR="00CA7DBB" w:rsidTr="006E581F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DBB" w:rsidRDefault="006E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(суспензия) 0,1 %  5 мл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7DBB" w:rsidRDefault="00CA7D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94 050,00</w:t>
            </w:r>
          </w:p>
        </w:tc>
      </w:tr>
    </w:tbl>
    <w:p w:rsidR="00CA7DBB" w:rsidRDefault="00CA7DBB" w:rsidP="00CA7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A7DBB" w:rsidRDefault="00CA7DBB" w:rsidP="00CA7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FF1E38">
        <w:rPr>
          <w:rFonts w:ascii="Times New Roman" w:eastAsia="Times New Roman" w:hAnsi="Times New Roman" w:cs="Times New Roman"/>
          <w:color w:val="000000"/>
        </w:rPr>
        <w:t>651 332</w:t>
      </w:r>
      <w:r>
        <w:rPr>
          <w:rFonts w:ascii="Times New Roman" w:eastAsia="Times New Roman" w:hAnsi="Times New Roman" w:cs="Times New Roman"/>
          <w:color w:val="000000"/>
        </w:rPr>
        <w:t xml:space="preserve">  (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E7246E" w:rsidRPr="00E7246E">
        <w:rPr>
          <w:rFonts w:ascii="Times New Roman" w:eastAsia="Times New Roman" w:hAnsi="Times New Roman" w:cs="Times New Roman"/>
          <w:color w:val="000000"/>
        </w:rPr>
        <w:t xml:space="preserve"> 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E7246E" w:rsidRPr="00E7246E">
        <w:rPr>
          <w:rFonts w:ascii="Times New Roman" w:eastAsia="Times New Roman" w:hAnsi="Times New Roman" w:cs="Times New Roman"/>
          <w:color w:val="000000"/>
        </w:rPr>
        <w:t xml:space="preserve"> 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одна</w:t>
      </w:r>
      <w:r w:rsidR="00E7246E" w:rsidRPr="00E7246E">
        <w:rPr>
          <w:rFonts w:ascii="Times New Roman" w:eastAsia="Times New Roman" w:hAnsi="Times New Roman" w:cs="Times New Roman"/>
          <w:color w:val="000000"/>
        </w:rPr>
        <w:t xml:space="preserve"> 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тысяча</w:t>
      </w:r>
      <w:r w:rsidR="00E7246E" w:rsidRPr="00E7246E">
        <w:rPr>
          <w:rFonts w:ascii="Times New Roman" w:eastAsia="Times New Roman" w:hAnsi="Times New Roman" w:cs="Times New Roman"/>
          <w:color w:val="000000"/>
        </w:rPr>
        <w:t xml:space="preserve"> 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триста</w:t>
      </w:r>
      <w:r w:rsidR="00E7246E" w:rsidRPr="00E7246E">
        <w:rPr>
          <w:rFonts w:ascii="Times New Roman" w:eastAsia="Times New Roman" w:hAnsi="Times New Roman" w:cs="Times New Roman"/>
          <w:color w:val="000000"/>
        </w:rPr>
        <w:t xml:space="preserve"> 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E7246E" w:rsidRPr="00E7246E">
        <w:rPr>
          <w:rFonts w:ascii="Times New Roman" w:eastAsia="Times New Roman" w:hAnsi="Times New Roman" w:cs="Times New Roman"/>
          <w:color w:val="000000"/>
        </w:rPr>
        <w:t xml:space="preserve"> </w:t>
      </w:r>
      <w:r w:rsidR="00E7246E" w:rsidRPr="00E7246E">
        <w:rPr>
          <w:rFonts w:ascii="Times New Roman" w:eastAsia="Times New Roman" w:hAnsi="Times New Roman" w:cs="Times New Roman" w:hint="cs"/>
          <w:color w:val="000000"/>
        </w:rPr>
        <w:t>два</w:t>
      </w:r>
      <w:r w:rsidR="00E7246E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A7DBB" w:rsidRDefault="00CA7DBB" w:rsidP="00CA7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CA7DBB" w:rsidRDefault="00CA7DBB" w:rsidP="00CA7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CA7DBB" w:rsidRDefault="00CA7DBB" w:rsidP="00CA7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CA7DBB" w:rsidRDefault="00CA7DBB" w:rsidP="00CA7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</w:t>
      </w:r>
      <w:r w:rsidR="00FA6601">
        <w:rPr>
          <w:spacing w:val="2"/>
          <w:sz w:val="22"/>
          <w:szCs w:val="22"/>
        </w:rPr>
        <w:t>ых предложений до 17.00 часов «2</w:t>
      </w:r>
      <w:r>
        <w:rPr>
          <w:spacing w:val="2"/>
          <w:sz w:val="22"/>
          <w:szCs w:val="22"/>
        </w:rPr>
        <w:t>8» февраля 2019 года.</w:t>
      </w:r>
    </w:p>
    <w:p w:rsidR="00CA7DBB" w:rsidRDefault="00CA7DBB" w:rsidP="00CA7D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Конверты с ценовыми предложениями буд</w:t>
      </w:r>
      <w:r w:rsidR="00FA6601">
        <w:rPr>
          <w:spacing w:val="2"/>
          <w:sz w:val="22"/>
          <w:szCs w:val="22"/>
        </w:rPr>
        <w:t>ут вскрываться в 08:00 часов «01» марта</w:t>
      </w:r>
      <w:r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CA7DBB" w:rsidRDefault="00CA7DBB" w:rsidP="00CA7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ридического лица на </w:t>
      </w:r>
      <w:r>
        <w:rPr>
          <w:rFonts w:ascii="Times New Roman" w:hAnsi="Times New Roman" w:cs="Times New Roman"/>
          <w:color w:val="000000"/>
        </w:rPr>
        <w:lastRenderedPageBreak/>
        <w:t>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CA7DBB" w:rsidRDefault="00CA7DBB" w:rsidP="00CA7D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A7DBB" w:rsidRDefault="00CA7DBB" w:rsidP="00CA7D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A7DBB" w:rsidRDefault="00CA7DBB" w:rsidP="00CA7D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CA7DBB" w:rsidRDefault="00CA7DBB" w:rsidP="00CA7D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CA7DBB" w:rsidRDefault="00CA7DBB" w:rsidP="00CA7DBB">
      <w:pPr>
        <w:rPr>
          <w:rFonts w:ascii="Times New Roman" w:hAnsi="Times New Roman" w:cs="Times New Roman"/>
          <w:sz w:val="24"/>
          <w:szCs w:val="24"/>
        </w:rPr>
      </w:pPr>
    </w:p>
    <w:p w:rsidR="00CA7DBB" w:rsidRDefault="00CA7DBB" w:rsidP="00CA7DBB"/>
    <w:p w:rsidR="00233214" w:rsidRDefault="00233214"/>
    <w:sectPr w:rsidR="0023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5"/>
    <w:rsid w:val="00233214"/>
    <w:rsid w:val="004537A5"/>
    <w:rsid w:val="006E581F"/>
    <w:rsid w:val="00BD20BE"/>
    <w:rsid w:val="00CA7DBB"/>
    <w:rsid w:val="00E7246E"/>
    <w:rsid w:val="00FA6601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B"/>
  </w:style>
  <w:style w:type="paragraph" w:styleId="3">
    <w:name w:val="heading 3"/>
    <w:basedOn w:val="a"/>
    <w:link w:val="30"/>
    <w:uiPriority w:val="9"/>
    <w:semiHidden/>
    <w:unhideWhenUsed/>
    <w:qFormat/>
    <w:rsid w:val="00CA7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7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CA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CA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A7DB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B"/>
  </w:style>
  <w:style w:type="paragraph" w:styleId="3">
    <w:name w:val="heading 3"/>
    <w:basedOn w:val="a"/>
    <w:link w:val="30"/>
    <w:uiPriority w:val="9"/>
    <w:semiHidden/>
    <w:unhideWhenUsed/>
    <w:qFormat/>
    <w:rsid w:val="00CA7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7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CA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CA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A7DB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2019-02-21T09:23:00Z</dcterms:created>
  <dcterms:modified xsi:type="dcterms:W3CDTF">2019-02-21T09:31:00Z</dcterms:modified>
</cp:coreProperties>
</file>